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8C757" w14:textId="09F0CDC8" w:rsidR="00056445" w:rsidRPr="00056445" w:rsidRDefault="00056445" w:rsidP="00056445">
      <w:pPr>
        <w:jc w:val="center"/>
      </w:pPr>
      <w:bookmarkStart w:id="0" w:name="_GoBack"/>
      <w:bookmarkEnd w:id="0"/>
    </w:p>
    <w:p w14:paraId="07F5ECA0" w14:textId="61DAC3D5" w:rsidR="009C5AAE" w:rsidRDefault="005F1496" w:rsidP="00855A36">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20979C25">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6470CEED">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19516D30" w14:textId="77777777" w:rsidR="00F6783F" w:rsidRDefault="00F6783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7</w:t>
                              </w:r>
                            </w:p>
                            <w:p w14:paraId="300DDA87" w14:textId="63D6907E" w:rsidR="00BB76F7" w:rsidRPr="005E3F6E" w:rsidRDefault="00BB76F7" w:rsidP="006932BF">
                              <w:pPr>
                                <w:spacing w:after="120"/>
                                <w:jc w:val="center"/>
                                <w:rPr>
                                  <w:rFonts w:ascii="Book Antiqua" w:hAnsi="Book Antiqua"/>
                                  <w:b/>
                                  <w:color w:val="000080"/>
                                  <w:spacing w:val="10"/>
                                  <w:szCs w:val="18"/>
                                </w:rPr>
                              </w:pPr>
                              <w:r>
                                <w:rPr>
                                  <w:rFonts w:ascii="Book Antiqua" w:hAnsi="Book Antiqua"/>
                                  <w:b/>
                                  <w:color w:val="000080"/>
                                  <w:spacing w:val="10"/>
                                  <w:szCs w:val="18"/>
                                </w:rPr>
                                <w:t>13 - 17 februarie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77777777" w:rsidR="00F6783F" w:rsidRDefault="00F6783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7</w:t>
                        </w:r>
                      </w:p>
                      <w:p w14:paraId="300DDA87" w14:textId="63D6907E" w:rsidR="00BB76F7" w:rsidRPr="005E3F6E" w:rsidRDefault="00BB76F7" w:rsidP="006932BF">
                        <w:pPr>
                          <w:spacing w:after="120"/>
                          <w:jc w:val="center"/>
                          <w:rPr>
                            <w:rFonts w:ascii="Book Antiqua" w:hAnsi="Book Antiqua"/>
                            <w:b/>
                            <w:color w:val="000080"/>
                            <w:spacing w:val="10"/>
                            <w:szCs w:val="18"/>
                          </w:rPr>
                        </w:pPr>
                        <w:r>
                          <w:rPr>
                            <w:rFonts w:ascii="Book Antiqua" w:hAnsi="Book Antiqua"/>
                            <w:b/>
                            <w:color w:val="000080"/>
                            <w:spacing w:val="10"/>
                            <w:szCs w:val="18"/>
                          </w:rPr>
                          <w:t>13 - 17 februarie</w:t>
                        </w:r>
                      </w:p>
                    </w:txbxContent>
                  </v:textbox>
                </v:shape>
              </v:group>
            </w:pict>
          </mc:Fallback>
        </mc:AlternateContent>
      </w:r>
    </w:p>
    <w:p w14:paraId="177D04E7" w14:textId="79F8CAD8" w:rsidR="00855A36" w:rsidRDefault="00855A36" w:rsidP="00855A36">
      <w:pPr>
        <w:jc w:val="center"/>
      </w:pPr>
    </w:p>
    <w:p w14:paraId="5FC5147F" w14:textId="3DC336DC" w:rsidR="00F66620" w:rsidRPr="001A4C20" w:rsidRDefault="005E2F6F" w:rsidP="00BA26F0">
      <w:pPr>
        <w:jc w:val="right"/>
      </w:pPr>
      <w:r>
        <w:t xml:space="preserve">  </w:t>
      </w:r>
    </w:p>
    <w:p w14:paraId="70D0CE4A" w14:textId="56F4B779" w:rsidR="000B0E33" w:rsidRPr="001A4C20" w:rsidRDefault="005E2F6F" w:rsidP="000B0E33">
      <w:pPr>
        <w:jc w:val="center"/>
      </w:pPr>
      <w:r>
        <w:rPr>
          <w:noProof/>
          <w:lang w:eastAsia="ro-RO"/>
        </w:rPr>
        <w:t xml:space="preserve">  </w:t>
      </w:r>
    </w:p>
    <w:p w14:paraId="01B126FA" w14:textId="7A9702CA" w:rsidR="0099798C" w:rsidRPr="001A4C20" w:rsidRDefault="00F6783F" w:rsidP="0099798C">
      <w:pPr>
        <w:jc w:val="center"/>
        <w:rPr>
          <w:noProof/>
          <w:lang w:eastAsia="ro-RO"/>
        </w:rPr>
      </w:pPr>
      <w:r w:rsidRPr="001A4C20">
        <w:rPr>
          <w:noProof/>
          <w:lang w:eastAsia="ro-RO"/>
        </w:rPr>
        <mc:AlternateContent>
          <mc:Choice Requires="wps">
            <w:drawing>
              <wp:anchor distT="0" distB="0" distL="114300" distR="114300" simplePos="0" relativeHeight="251639808" behindDoc="1" locked="0" layoutInCell="1" allowOverlap="1" wp14:anchorId="651C52AA" wp14:editId="1A8C8A79">
                <wp:simplePos x="0" y="0"/>
                <wp:positionH relativeFrom="column">
                  <wp:posOffset>240665</wp:posOffset>
                </wp:positionH>
                <wp:positionV relativeFrom="page">
                  <wp:posOffset>1676400</wp:posOffset>
                </wp:positionV>
                <wp:extent cx="6153785" cy="8141438"/>
                <wp:effectExtent l="38100" t="38100" r="37465" b="3111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14143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B76F7" w:rsidRDefault="00BB76F7"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32pt;width:484.55pt;height:64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" fillcolor="#cdddeb" strokecolor="gray" strokeweight="6.25pt">
                <v:fill opacity="52428f"/>
                <v:stroke linestyle="thickThin"/>
                <v:textbox>
                  <w:txbxContent>
                    <w:p w14:paraId="4D240BDE" w14:textId="77777777" w:rsidR="00BB76F7" w:rsidRDefault="00BB76F7" w:rsidP="005357F8"/>
                  </w:txbxContent>
                </v:textbox>
                <w10:wrap anchory="page"/>
              </v:rect>
            </w:pict>
          </mc:Fallback>
        </mc:AlternateContent>
      </w:r>
    </w:p>
    <w:p w14:paraId="1EA76261" w14:textId="1F64D6F4" w:rsidR="003B1D81" w:rsidRPr="001A4C20" w:rsidRDefault="00416E6C" w:rsidP="00416E6C">
      <w:pPr>
        <w:tabs>
          <w:tab w:val="center" w:pos="4777"/>
          <w:tab w:val="left" w:pos="5460"/>
        </w:tabs>
        <w:jc w:val="left"/>
      </w:pPr>
      <w:r>
        <w:rPr>
          <w:noProof/>
          <w:lang w:eastAsia="ro-RO"/>
        </w:rPr>
        <w:tab/>
      </w:r>
      <w:r w:rsidR="005E2F6F">
        <w:rPr>
          <w:noProof/>
          <w:lang w:eastAsia="ro-RO"/>
        </w:rPr>
        <w:t xml:space="preserve"> </w:t>
      </w:r>
      <w:r>
        <w:rPr>
          <w:noProof/>
          <w:lang w:eastAsia="ro-RO"/>
        </w:rPr>
        <w:tab/>
      </w:r>
    </w:p>
    <w:p w14:paraId="580662F4" w14:textId="128188BE" w:rsidR="008451CE" w:rsidRPr="001A4C20" w:rsidRDefault="008451CE" w:rsidP="008451CE">
      <w:pPr>
        <w:jc w:val="center"/>
      </w:pPr>
    </w:p>
    <w:p w14:paraId="11AD33F6" w14:textId="0047BB17" w:rsidR="00212894" w:rsidRPr="001A4C20" w:rsidRDefault="005E2F6F" w:rsidP="00B2000B">
      <w:pPr>
        <w:ind w:right="198"/>
        <w:jc w:val="center"/>
      </w:pPr>
      <w:r>
        <w:rPr>
          <w:rFonts w:ascii="Book Antiqua" w:hAnsi="Book Antiqua"/>
          <w:b/>
          <w:bCs/>
          <w:i/>
          <w:iCs/>
          <w:sz w:val="24"/>
          <w:szCs w:val="18"/>
        </w:rPr>
        <w:t xml:space="preserve"> </w:t>
      </w:r>
    </w:p>
    <w:p w14:paraId="68984017" w14:textId="77777777" w:rsidR="00B117F9" w:rsidRDefault="00B117F9" w:rsidP="00B2000B">
      <w:pPr>
        <w:tabs>
          <w:tab w:val="left" w:pos="4170"/>
        </w:tabs>
        <w:spacing w:before="0"/>
        <w:ind w:right="198" w:firstLine="567"/>
        <w:rPr>
          <w:rFonts w:ascii="Book Antiqua" w:hAnsi="Book Antiqua"/>
          <w:b/>
          <w:bCs/>
          <w:i/>
          <w:iCs/>
          <w:sz w:val="24"/>
        </w:rPr>
      </w:pPr>
    </w:p>
    <w:p w14:paraId="58F78B6B" w14:textId="4443218B"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41E84ED8" w14:textId="1161A88F" w:rsidR="0082244C" w:rsidRDefault="0082244C" w:rsidP="00B2000B">
      <w:pPr>
        <w:tabs>
          <w:tab w:val="left" w:pos="4170"/>
        </w:tabs>
        <w:spacing w:before="0"/>
        <w:ind w:right="198" w:firstLine="567"/>
        <w:rPr>
          <w:rFonts w:ascii="Book Antiqua" w:hAnsi="Book Antiqua"/>
          <w:b/>
          <w:bCs/>
          <w:sz w:val="24"/>
        </w:rPr>
      </w:pPr>
    </w:p>
    <w:p w14:paraId="3D0630D7" w14:textId="5E10E6D3" w:rsidR="0082244C" w:rsidRDefault="0082244C" w:rsidP="00B2000B">
      <w:pPr>
        <w:tabs>
          <w:tab w:val="left" w:pos="4170"/>
        </w:tabs>
        <w:spacing w:before="0"/>
        <w:ind w:right="198" w:firstLine="567"/>
        <w:rPr>
          <w:rFonts w:ascii="Book Antiqua" w:hAnsi="Book Antiqua"/>
          <w:b/>
          <w:bCs/>
          <w:sz w:val="24"/>
        </w:rPr>
      </w:pPr>
    </w:p>
    <w:p w14:paraId="318C80D2" w14:textId="77777777" w:rsidR="0082244C" w:rsidRDefault="0082244C" w:rsidP="00B2000B">
      <w:pPr>
        <w:tabs>
          <w:tab w:val="left" w:pos="4170"/>
        </w:tabs>
        <w:spacing w:before="0"/>
        <w:ind w:right="198" w:firstLine="567"/>
        <w:rPr>
          <w:rFonts w:ascii="Book Antiqua" w:hAnsi="Book Antiqua"/>
          <w:b/>
          <w:bCs/>
          <w:sz w:val="24"/>
        </w:rPr>
      </w:pPr>
    </w:p>
    <w:p w14:paraId="2E92E6B2" w14:textId="11306C62" w:rsidR="00610601" w:rsidRPr="001A4C20" w:rsidRDefault="00610601" w:rsidP="00B2000B">
      <w:pPr>
        <w:tabs>
          <w:tab w:val="left" w:pos="4170"/>
        </w:tabs>
        <w:spacing w:before="0"/>
        <w:ind w:right="198" w:firstLine="567"/>
        <w:rPr>
          <w:rFonts w:ascii="Book Antiqua" w:hAnsi="Book Antiqua"/>
          <w:b/>
          <w:bCs/>
          <w:sz w:val="16"/>
          <w:szCs w:val="16"/>
        </w:rPr>
      </w:pPr>
    </w:p>
    <w:bookmarkStart w:id="1" w:name="_Hlk108432080"/>
    <w:p w14:paraId="34E2C9E5" w14:textId="77777777" w:rsidR="00BB76F7"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7781504" w:history="1">
        <w:r w:rsidR="00BB76F7" w:rsidRPr="000324D8">
          <w:rPr>
            <w:rStyle w:val="Hyperlink"/>
            <w:rFonts w:ascii="Book Antiqua" w:hAnsi="Book Antiqua"/>
          </w:rPr>
          <w:t>Repere din agenda publică a conducerii Instituţiei Prefectului -  Judeţul  Hunedoara  în  perioada 13 - 17 februarie</w:t>
        </w:r>
        <w:r w:rsidR="00BB76F7">
          <w:rPr>
            <w:webHidden/>
          </w:rPr>
          <w:tab/>
        </w:r>
        <w:r w:rsidR="00BB76F7">
          <w:rPr>
            <w:webHidden/>
          </w:rPr>
          <w:fldChar w:fldCharType="begin"/>
        </w:r>
        <w:r w:rsidR="00BB76F7">
          <w:rPr>
            <w:webHidden/>
          </w:rPr>
          <w:instrText xml:space="preserve"> PAGEREF _Toc127781504 \h </w:instrText>
        </w:r>
        <w:r w:rsidR="00BB76F7">
          <w:rPr>
            <w:webHidden/>
          </w:rPr>
        </w:r>
        <w:r w:rsidR="00BB76F7">
          <w:rPr>
            <w:webHidden/>
          </w:rPr>
          <w:fldChar w:fldCharType="separate"/>
        </w:r>
        <w:r w:rsidR="003A048E">
          <w:rPr>
            <w:webHidden/>
          </w:rPr>
          <w:t>3</w:t>
        </w:r>
        <w:r w:rsidR="00BB76F7">
          <w:rPr>
            <w:webHidden/>
          </w:rPr>
          <w:fldChar w:fldCharType="end"/>
        </w:r>
      </w:hyperlink>
    </w:p>
    <w:p w14:paraId="7B68156D" w14:textId="77777777" w:rsidR="00BB76F7" w:rsidRDefault="00BB76F7">
      <w:pPr>
        <w:pStyle w:val="TOC2"/>
        <w:rPr>
          <w:rFonts w:asciiTheme="minorHAnsi" w:eastAsiaTheme="minorEastAsia" w:hAnsiTheme="minorHAnsi" w:cstheme="minorBidi"/>
          <w:b w:val="0"/>
          <w:bCs w:val="0"/>
          <w:smallCaps w:val="0"/>
          <w:sz w:val="22"/>
          <w:szCs w:val="22"/>
          <w:lang w:eastAsia="ro-RO"/>
        </w:rPr>
      </w:pPr>
      <w:hyperlink w:anchor="_Toc127781505" w:history="1">
        <w:r w:rsidRPr="000324D8">
          <w:rPr>
            <w:rStyle w:val="Hyperlink"/>
            <w:rFonts w:ascii="Book Antiqua" w:hAnsi="Book Antiqua"/>
            <w:spacing w:val="-6"/>
          </w:rPr>
          <w:t>Selec</w:t>
        </w:r>
        <w:r w:rsidRPr="000324D8">
          <w:rPr>
            <w:rStyle w:val="Hyperlink"/>
            <w:rFonts w:ascii="Cambria" w:hAnsi="Cambria" w:cs="Cambria"/>
            <w:spacing w:val="-6"/>
          </w:rPr>
          <w:t>ț</w:t>
        </w:r>
        <w:r w:rsidRPr="000324D8">
          <w:rPr>
            <w:rStyle w:val="Hyperlink"/>
            <w:rFonts w:ascii="Book Antiqua" w:hAnsi="Book Antiqua"/>
            <w:spacing w:val="-6"/>
          </w:rPr>
          <w:t>ie de Acte normative apărute în Monitorul Oficial al României</w:t>
        </w:r>
        <w:r w:rsidRPr="000324D8">
          <w:rPr>
            <w:rStyle w:val="Hyperlink"/>
          </w:rPr>
          <w:t xml:space="preserve">  </w:t>
        </w:r>
        <w:r w:rsidRPr="000324D8">
          <w:rPr>
            <w:rStyle w:val="Hyperlink"/>
            <w:rFonts w:ascii="Book Antiqua" w:hAnsi="Book Antiqua"/>
            <w:spacing w:val="-6"/>
          </w:rPr>
          <w:t>în perioada  13 – 17 februarie, 2023</w:t>
        </w:r>
        <w:r>
          <w:rPr>
            <w:webHidden/>
          </w:rPr>
          <w:tab/>
        </w:r>
        <w:r>
          <w:rPr>
            <w:webHidden/>
          </w:rPr>
          <w:fldChar w:fldCharType="begin"/>
        </w:r>
        <w:r>
          <w:rPr>
            <w:webHidden/>
          </w:rPr>
          <w:instrText xml:space="preserve"> PAGEREF _Toc127781505 \h </w:instrText>
        </w:r>
        <w:r>
          <w:rPr>
            <w:webHidden/>
          </w:rPr>
        </w:r>
        <w:r>
          <w:rPr>
            <w:webHidden/>
          </w:rPr>
          <w:fldChar w:fldCharType="separate"/>
        </w:r>
        <w:r w:rsidR="003A048E">
          <w:rPr>
            <w:webHidden/>
          </w:rPr>
          <w:t>3</w:t>
        </w:r>
        <w:r>
          <w:rPr>
            <w:webHidden/>
          </w:rPr>
          <w:fldChar w:fldCharType="end"/>
        </w:r>
      </w:hyperlink>
    </w:p>
    <w:p w14:paraId="630B027D" w14:textId="77777777" w:rsidR="00BB76F7" w:rsidRDefault="00BB76F7">
      <w:pPr>
        <w:pStyle w:val="TOC2"/>
        <w:rPr>
          <w:rFonts w:asciiTheme="minorHAnsi" w:eastAsiaTheme="minorEastAsia" w:hAnsiTheme="minorHAnsi" w:cstheme="minorBidi"/>
          <w:b w:val="0"/>
          <w:bCs w:val="0"/>
          <w:smallCaps w:val="0"/>
          <w:sz w:val="22"/>
          <w:szCs w:val="22"/>
          <w:lang w:eastAsia="ro-RO"/>
        </w:rPr>
      </w:pPr>
      <w:hyperlink w:anchor="_Toc127781506" w:history="1">
        <w:r w:rsidRPr="000324D8">
          <w:rPr>
            <w:rStyle w:val="Hyperlink"/>
          </w:rPr>
          <w:t>Comunicate de presă ale Guvernului României</w:t>
        </w:r>
        <w:r>
          <w:rPr>
            <w:webHidden/>
          </w:rPr>
          <w:tab/>
        </w:r>
        <w:r>
          <w:rPr>
            <w:webHidden/>
          </w:rPr>
          <w:fldChar w:fldCharType="begin"/>
        </w:r>
        <w:r>
          <w:rPr>
            <w:webHidden/>
          </w:rPr>
          <w:instrText xml:space="preserve"> PAGEREF _Toc127781506 \h </w:instrText>
        </w:r>
        <w:r>
          <w:rPr>
            <w:webHidden/>
          </w:rPr>
        </w:r>
        <w:r>
          <w:rPr>
            <w:webHidden/>
          </w:rPr>
          <w:fldChar w:fldCharType="separate"/>
        </w:r>
        <w:r w:rsidR="003A048E">
          <w:rPr>
            <w:webHidden/>
          </w:rPr>
          <w:t>4</w:t>
        </w:r>
        <w:r>
          <w:rPr>
            <w:webHidden/>
          </w:rPr>
          <w:fldChar w:fldCharType="end"/>
        </w:r>
      </w:hyperlink>
    </w:p>
    <w:p w14:paraId="386B540C" w14:textId="77777777" w:rsidR="00BB76F7" w:rsidRDefault="00BB76F7">
      <w:pPr>
        <w:pStyle w:val="TOC4"/>
        <w:rPr>
          <w:rFonts w:asciiTheme="minorHAnsi" w:eastAsiaTheme="minorEastAsia" w:hAnsiTheme="minorHAnsi" w:cstheme="minorBidi"/>
          <w:sz w:val="22"/>
          <w:szCs w:val="22"/>
          <w:lang w:val="ro-RO" w:eastAsia="ro-RO"/>
        </w:rPr>
      </w:pPr>
      <w:hyperlink w:anchor="_Toc127781507" w:history="1">
        <w:r w:rsidRPr="000324D8">
          <w:rPr>
            <w:rStyle w:val="Hyperlink"/>
          </w:rPr>
          <w:t>Convorbire telefonică a premierului Nicolae-Ionel Ciucă cu prim-ministrul Republicii Moldova, Dorin Recean</w:t>
        </w:r>
        <w:r>
          <w:rPr>
            <w:webHidden/>
          </w:rPr>
          <w:tab/>
        </w:r>
        <w:r>
          <w:rPr>
            <w:webHidden/>
          </w:rPr>
          <w:fldChar w:fldCharType="begin"/>
        </w:r>
        <w:r>
          <w:rPr>
            <w:webHidden/>
          </w:rPr>
          <w:instrText xml:space="preserve"> PAGEREF _Toc127781507 \h </w:instrText>
        </w:r>
        <w:r>
          <w:rPr>
            <w:webHidden/>
          </w:rPr>
        </w:r>
        <w:r>
          <w:rPr>
            <w:webHidden/>
          </w:rPr>
          <w:fldChar w:fldCharType="separate"/>
        </w:r>
        <w:r w:rsidR="003A048E">
          <w:rPr>
            <w:webHidden/>
          </w:rPr>
          <w:t>4</w:t>
        </w:r>
        <w:r>
          <w:rPr>
            <w:webHidden/>
          </w:rPr>
          <w:fldChar w:fldCharType="end"/>
        </w:r>
      </w:hyperlink>
    </w:p>
    <w:p w14:paraId="088413A6" w14:textId="77777777" w:rsidR="00BB76F7" w:rsidRDefault="00BB76F7">
      <w:pPr>
        <w:pStyle w:val="TOC4"/>
        <w:rPr>
          <w:rFonts w:asciiTheme="minorHAnsi" w:eastAsiaTheme="minorEastAsia" w:hAnsiTheme="minorHAnsi" w:cstheme="minorBidi"/>
          <w:sz w:val="22"/>
          <w:szCs w:val="22"/>
          <w:lang w:val="ro-RO" w:eastAsia="ro-RO"/>
        </w:rPr>
      </w:pPr>
      <w:hyperlink w:anchor="_Toc127781508" w:history="1">
        <w:r w:rsidRPr="000324D8">
          <w:rPr>
            <w:rStyle w:val="Hyperlink"/>
          </w:rPr>
          <w:t>Comitet interministerial pentru analiza de risc seismic, înființat în coordonarea șefului Cancelariei Prim-Ministrului</w:t>
        </w:r>
        <w:r>
          <w:rPr>
            <w:webHidden/>
          </w:rPr>
          <w:tab/>
        </w:r>
        <w:r>
          <w:rPr>
            <w:webHidden/>
          </w:rPr>
          <w:fldChar w:fldCharType="begin"/>
        </w:r>
        <w:r>
          <w:rPr>
            <w:webHidden/>
          </w:rPr>
          <w:instrText xml:space="preserve"> PAGEREF _Toc127781508 \h </w:instrText>
        </w:r>
        <w:r>
          <w:rPr>
            <w:webHidden/>
          </w:rPr>
        </w:r>
        <w:r>
          <w:rPr>
            <w:webHidden/>
          </w:rPr>
          <w:fldChar w:fldCharType="separate"/>
        </w:r>
        <w:r w:rsidR="003A048E">
          <w:rPr>
            <w:webHidden/>
          </w:rPr>
          <w:t>5</w:t>
        </w:r>
        <w:r>
          <w:rPr>
            <w:webHidden/>
          </w:rPr>
          <w:fldChar w:fldCharType="end"/>
        </w:r>
      </w:hyperlink>
    </w:p>
    <w:p w14:paraId="4DF27F20" w14:textId="77777777" w:rsidR="00BB76F7" w:rsidRDefault="00BB76F7">
      <w:pPr>
        <w:pStyle w:val="TOC4"/>
        <w:rPr>
          <w:rFonts w:asciiTheme="minorHAnsi" w:eastAsiaTheme="minorEastAsia" w:hAnsiTheme="minorHAnsi" w:cstheme="minorBidi"/>
          <w:sz w:val="22"/>
          <w:szCs w:val="22"/>
          <w:lang w:val="ro-RO" w:eastAsia="ro-RO"/>
        </w:rPr>
      </w:pPr>
      <w:hyperlink w:anchor="_Toc127781509" w:history="1">
        <w:r w:rsidRPr="000324D8">
          <w:rPr>
            <w:rStyle w:val="Hyperlink"/>
          </w:rPr>
          <w:t>Întrevederea premierului Nicolae-Ionel Ciucă cu ambasadorul SUA în România, doamna Kathleen Ann Kavalec</w:t>
        </w:r>
        <w:r>
          <w:rPr>
            <w:webHidden/>
          </w:rPr>
          <w:tab/>
        </w:r>
        <w:r>
          <w:rPr>
            <w:webHidden/>
          </w:rPr>
          <w:fldChar w:fldCharType="begin"/>
        </w:r>
        <w:r>
          <w:rPr>
            <w:webHidden/>
          </w:rPr>
          <w:instrText xml:space="preserve"> PAGEREF _Toc127781509 \h </w:instrText>
        </w:r>
        <w:r>
          <w:rPr>
            <w:webHidden/>
          </w:rPr>
        </w:r>
        <w:r>
          <w:rPr>
            <w:webHidden/>
          </w:rPr>
          <w:fldChar w:fldCharType="separate"/>
        </w:r>
        <w:r w:rsidR="003A048E">
          <w:rPr>
            <w:webHidden/>
          </w:rPr>
          <w:t>5</w:t>
        </w:r>
        <w:r>
          <w:rPr>
            <w:webHidden/>
          </w:rPr>
          <w:fldChar w:fldCharType="end"/>
        </w:r>
      </w:hyperlink>
    </w:p>
    <w:p w14:paraId="6B03D4D3" w14:textId="77777777" w:rsidR="00BB76F7" w:rsidRDefault="00BB76F7">
      <w:pPr>
        <w:pStyle w:val="TOC4"/>
        <w:rPr>
          <w:rFonts w:asciiTheme="minorHAnsi" w:eastAsiaTheme="minorEastAsia" w:hAnsiTheme="minorHAnsi" w:cstheme="minorBidi"/>
          <w:sz w:val="22"/>
          <w:szCs w:val="22"/>
          <w:lang w:val="ro-RO" w:eastAsia="ro-RO"/>
        </w:rPr>
      </w:pPr>
      <w:hyperlink w:anchor="_Toc127781510" w:history="1">
        <w:r w:rsidRPr="000324D8">
          <w:rPr>
            <w:rStyle w:val="Hyperlink"/>
          </w:rPr>
          <w:t>Participarea Șefului Cancelariei Prim-Ministrului, domnul Mircea Abrudean, la World Government Summit</w:t>
        </w:r>
        <w:r>
          <w:rPr>
            <w:webHidden/>
          </w:rPr>
          <w:tab/>
        </w:r>
        <w:r>
          <w:rPr>
            <w:webHidden/>
          </w:rPr>
          <w:fldChar w:fldCharType="begin"/>
        </w:r>
        <w:r>
          <w:rPr>
            <w:webHidden/>
          </w:rPr>
          <w:instrText xml:space="preserve"> PAGEREF _Toc127781510 \h </w:instrText>
        </w:r>
        <w:r>
          <w:rPr>
            <w:webHidden/>
          </w:rPr>
        </w:r>
        <w:r>
          <w:rPr>
            <w:webHidden/>
          </w:rPr>
          <w:fldChar w:fldCharType="separate"/>
        </w:r>
        <w:r w:rsidR="003A048E">
          <w:rPr>
            <w:webHidden/>
          </w:rPr>
          <w:t>6</w:t>
        </w:r>
        <w:r>
          <w:rPr>
            <w:webHidden/>
          </w:rPr>
          <w:fldChar w:fldCharType="end"/>
        </w:r>
      </w:hyperlink>
    </w:p>
    <w:p w14:paraId="0D089991" w14:textId="77777777" w:rsidR="00BB76F7" w:rsidRDefault="00BB76F7">
      <w:pPr>
        <w:pStyle w:val="TOC4"/>
        <w:rPr>
          <w:rFonts w:asciiTheme="minorHAnsi" w:eastAsiaTheme="minorEastAsia" w:hAnsiTheme="minorHAnsi" w:cstheme="minorBidi"/>
          <w:sz w:val="22"/>
          <w:szCs w:val="22"/>
          <w:lang w:val="ro-RO" w:eastAsia="ro-RO"/>
        </w:rPr>
      </w:pPr>
      <w:hyperlink w:anchor="_Toc127781511" w:history="1">
        <w:r w:rsidRPr="000324D8">
          <w:rPr>
            <w:rStyle w:val="Hyperlink"/>
          </w:rPr>
          <w:t>Întrevederea premierului Nicolae-Ionel Ciucă cu reprezentanții CONAF</w:t>
        </w:r>
        <w:r>
          <w:rPr>
            <w:webHidden/>
          </w:rPr>
          <w:tab/>
        </w:r>
        <w:r>
          <w:rPr>
            <w:webHidden/>
          </w:rPr>
          <w:fldChar w:fldCharType="begin"/>
        </w:r>
        <w:r>
          <w:rPr>
            <w:webHidden/>
          </w:rPr>
          <w:instrText xml:space="preserve"> PAGEREF _Toc127781511 \h </w:instrText>
        </w:r>
        <w:r>
          <w:rPr>
            <w:webHidden/>
          </w:rPr>
        </w:r>
        <w:r>
          <w:rPr>
            <w:webHidden/>
          </w:rPr>
          <w:fldChar w:fldCharType="separate"/>
        </w:r>
        <w:r w:rsidR="003A048E">
          <w:rPr>
            <w:webHidden/>
          </w:rPr>
          <w:t>7</w:t>
        </w:r>
        <w:r>
          <w:rPr>
            <w:webHidden/>
          </w:rPr>
          <w:fldChar w:fldCharType="end"/>
        </w:r>
      </w:hyperlink>
    </w:p>
    <w:p w14:paraId="1DF80D58" w14:textId="77777777" w:rsidR="00BB76F7" w:rsidRDefault="00BB76F7">
      <w:pPr>
        <w:pStyle w:val="TOC4"/>
        <w:rPr>
          <w:rFonts w:asciiTheme="minorHAnsi" w:eastAsiaTheme="minorEastAsia" w:hAnsiTheme="minorHAnsi" w:cstheme="minorBidi"/>
          <w:sz w:val="22"/>
          <w:szCs w:val="22"/>
          <w:lang w:val="ro-RO" w:eastAsia="ro-RO"/>
        </w:rPr>
      </w:pPr>
      <w:hyperlink w:anchor="_Toc127781512" w:history="1">
        <w:r w:rsidRPr="000324D8">
          <w:rPr>
            <w:rStyle w:val="Hyperlink"/>
          </w:rPr>
          <w:t>Discuție a premierului Nicolae-Ionel Ciucă cu șeful DSU</w:t>
        </w:r>
        <w:r>
          <w:rPr>
            <w:webHidden/>
          </w:rPr>
          <w:tab/>
        </w:r>
        <w:r>
          <w:rPr>
            <w:webHidden/>
          </w:rPr>
          <w:fldChar w:fldCharType="begin"/>
        </w:r>
        <w:r>
          <w:rPr>
            <w:webHidden/>
          </w:rPr>
          <w:instrText xml:space="preserve"> PAGEREF _Toc127781512 \h </w:instrText>
        </w:r>
        <w:r>
          <w:rPr>
            <w:webHidden/>
          </w:rPr>
        </w:r>
        <w:r>
          <w:rPr>
            <w:webHidden/>
          </w:rPr>
          <w:fldChar w:fldCharType="separate"/>
        </w:r>
        <w:r w:rsidR="003A048E">
          <w:rPr>
            <w:webHidden/>
          </w:rPr>
          <w:t>7</w:t>
        </w:r>
        <w:r>
          <w:rPr>
            <w:webHidden/>
          </w:rPr>
          <w:fldChar w:fldCharType="end"/>
        </w:r>
      </w:hyperlink>
    </w:p>
    <w:p w14:paraId="5024AF40" w14:textId="77777777" w:rsidR="00BB76F7" w:rsidRDefault="00BB76F7">
      <w:pPr>
        <w:pStyle w:val="TOC4"/>
        <w:rPr>
          <w:rFonts w:asciiTheme="minorHAnsi" w:eastAsiaTheme="minorEastAsia" w:hAnsiTheme="minorHAnsi" w:cstheme="minorBidi"/>
          <w:sz w:val="22"/>
          <w:szCs w:val="22"/>
          <w:lang w:val="ro-RO" w:eastAsia="ro-RO"/>
        </w:rPr>
      </w:pPr>
      <w:hyperlink w:anchor="_Toc127781513" w:history="1">
        <w:r w:rsidRPr="000324D8">
          <w:rPr>
            <w:rStyle w:val="Hyperlink"/>
          </w:rPr>
          <w:t>Întrevederea premierului Nicolae-Ionel Ciucă cu o delegație a Confederației Patronale Concordia</w:t>
        </w:r>
        <w:r>
          <w:rPr>
            <w:webHidden/>
          </w:rPr>
          <w:tab/>
        </w:r>
        <w:r>
          <w:rPr>
            <w:webHidden/>
          </w:rPr>
          <w:fldChar w:fldCharType="begin"/>
        </w:r>
        <w:r>
          <w:rPr>
            <w:webHidden/>
          </w:rPr>
          <w:instrText xml:space="preserve"> PAGEREF _Toc127781513 \h </w:instrText>
        </w:r>
        <w:r>
          <w:rPr>
            <w:webHidden/>
          </w:rPr>
        </w:r>
        <w:r>
          <w:rPr>
            <w:webHidden/>
          </w:rPr>
          <w:fldChar w:fldCharType="separate"/>
        </w:r>
        <w:r w:rsidR="003A048E">
          <w:rPr>
            <w:webHidden/>
          </w:rPr>
          <w:t>7</w:t>
        </w:r>
        <w:r>
          <w:rPr>
            <w:webHidden/>
          </w:rPr>
          <w:fldChar w:fldCharType="end"/>
        </w:r>
      </w:hyperlink>
    </w:p>
    <w:p w14:paraId="2A6412A0" w14:textId="77777777" w:rsidR="00BB76F7" w:rsidRDefault="00BB76F7">
      <w:pPr>
        <w:pStyle w:val="TOC4"/>
        <w:rPr>
          <w:rFonts w:asciiTheme="minorHAnsi" w:eastAsiaTheme="minorEastAsia" w:hAnsiTheme="minorHAnsi" w:cstheme="minorBidi"/>
          <w:sz w:val="22"/>
          <w:szCs w:val="22"/>
          <w:lang w:val="ro-RO" w:eastAsia="ro-RO"/>
        </w:rPr>
      </w:pPr>
      <w:hyperlink w:anchor="_Toc127781514" w:history="1">
        <w:r w:rsidRPr="000324D8">
          <w:rPr>
            <w:rStyle w:val="Hyperlink"/>
          </w:rPr>
          <w:t>Întrevederea premierului Nicolae-Ionel Ciucă cu reprezentanții CONAF</w:t>
        </w:r>
        <w:r>
          <w:rPr>
            <w:webHidden/>
          </w:rPr>
          <w:tab/>
        </w:r>
        <w:r>
          <w:rPr>
            <w:webHidden/>
          </w:rPr>
          <w:fldChar w:fldCharType="begin"/>
        </w:r>
        <w:r>
          <w:rPr>
            <w:webHidden/>
          </w:rPr>
          <w:instrText xml:space="preserve"> PAGEREF _Toc127781514 \h </w:instrText>
        </w:r>
        <w:r>
          <w:rPr>
            <w:webHidden/>
          </w:rPr>
        </w:r>
        <w:r>
          <w:rPr>
            <w:webHidden/>
          </w:rPr>
          <w:fldChar w:fldCharType="separate"/>
        </w:r>
        <w:r w:rsidR="003A048E">
          <w:rPr>
            <w:webHidden/>
          </w:rPr>
          <w:t>8</w:t>
        </w:r>
        <w:r>
          <w:rPr>
            <w:webHidden/>
          </w:rPr>
          <w:fldChar w:fldCharType="end"/>
        </w:r>
      </w:hyperlink>
    </w:p>
    <w:p w14:paraId="5C2B5EF0" w14:textId="77777777" w:rsidR="00BB76F7" w:rsidRDefault="00BB76F7">
      <w:pPr>
        <w:pStyle w:val="TOC4"/>
        <w:rPr>
          <w:rFonts w:asciiTheme="minorHAnsi" w:eastAsiaTheme="minorEastAsia" w:hAnsiTheme="minorHAnsi" w:cstheme="minorBidi"/>
          <w:sz w:val="22"/>
          <w:szCs w:val="22"/>
          <w:lang w:val="ro-RO" w:eastAsia="ro-RO"/>
        </w:rPr>
      </w:pPr>
      <w:hyperlink w:anchor="_Toc127781515" w:history="1">
        <w:r w:rsidRPr="000324D8">
          <w:rPr>
            <w:rStyle w:val="Hyperlink"/>
          </w:rPr>
          <w:t>Participarea Șefului Cancelariei Prim-Ministrului, domnul Mircea Abrudean, la World Government Summit</w:t>
        </w:r>
        <w:r>
          <w:rPr>
            <w:webHidden/>
          </w:rPr>
          <w:tab/>
        </w:r>
        <w:r>
          <w:rPr>
            <w:webHidden/>
          </w:rPr>
          <w:fldChar w:fldCharType="begin"/>
        </w:r>
        <w:r>
          <w:rPr>
            <w:webHidden/>
          </w:rPr>
          <w:instrText xml:space="preserve"> PAGEREF _Toc127781515 \h </w:instrText>
        </w:r>
        <w:r>
          <w:rPr>
            <w:webHidden/>
          </w:rPr>
        </w:r>
        <w:r>
          <w:rPr>
            <w:webHidden/>
          </w:rPr>
          <w:fldChar w:fldCharType="separate"/>
        </w:r>
        <w:r w:rsidR="003A048E">
          <w:rPr>
            <w:webHidden/>
          </w:rPr>
          <w:t>9</w:t>
        </w:r>
        <w:r>
          <w:rPr>
            <w:webHidden/>
          </w:rPr>
          <w:fldChar w:fldCharType="end"/>
        </w:r>
      </w:hyperlink>
    </w:p>
    <w:p w14:paraId="06E5FCBA" w14:textId="77777777" w:rsidR="00BB76F7" w:rsidRDefault="00BB76F7">
      <w:pPr>
        <w:pStyle w:val="TOC4"/>
        <w:rPr>
          <w:rFonts w:asciiTheme="minorHAnsi" w:eastAsiaTheme="minorEastAsia" w:hAnsiTheme="minorHAnsi" w:cstheme="minorBidi"/>
          <w:sz w:val="22"/>
          <w:szCs w:val="22"/>
          <w:lang w:val="ro-RO" w:eastAsia="ro-RO"/>
        </w:rPr>
      </w:pPr>
      <w:hyperlink w:anchor="_Toc127781516" w:history="1">
        <w:r w:rsidRPr="000324D8">
          <w:rPr>
            <w:rStyle w:val="Hyperlink"/>
          </w:rPr>
          <w:t>Întrevederea premierului Nicolae-Ionel Ciucă cu ambasadorul SUA în România, doamna Kathleen Ann Kavalec</w:t>
        </w:r>
        <w:r>
          <w:rPr>
            <w:webHidden/>
          </w:rPr>
          <w:tab/>
        </w:r>
        <w:r>
          <w:rPr>
            <w:webHidden/>
          </w:rPr>
          <w:fldChar w:fldCharType="begin"/>
        </w:r>
        <w:r>
          <w:rPr>
            <w:webHidden/>
          </w:rPr>
          <w:instrText xml:space="preserve"> PAGEREF _Toc127781516 \h </w:instrText>
        </w:r>
        <w:r>
          <w:rPr>
            <w:webHidden/>
          </w:rPr>
        </w:r>
        <w:r>
          <w:rPr>
            <w:webHidden/>
          </w:rPr>
          <w:fldChar w:fldCharType="separate"/>
        </w:r>
        <w:r w:rsidR="003A048E">
          <w:rPr>
            <w:webHidden/>
          </w:rPr>
          <w:t>10</w:t>
        </w:r>
        <w:r>
          <w:rPr>
            <w:webHidden/>
          </w:rPr>
          <w:fldChar w:fldCharType="end"/>
        </w:r>
      </w:hyperlink>
    </w:p>
    <w:p w14:paraId="401D0F63" w14:textId="77777777" w:rsidR="00BB76F7" w:rsidRDefault="00BB76F7">
      <w:pPr>
        <w:pStyle w:val="TOC4"/>
        <w:rPr>
          <w:rFonts w:asciiTheme="minorHAnsi" w:eastAsiaTheme="minorEastAsia" w:hAnsiTheme="minorHAnsi" w:cstheme="minorBidi"/>
          <w:sz w:val="22"/>
          <w:szCs w:val="22"/>
          <w:lang w:val="ro-RO" w:eastAsia="ro-RO"/>
        </w:rPr>
      </w:pPr>
      <w:hyperlink w:anchor="_Toc127781517" w:history="1">
        <w:r w:rsidRPr="000324D8">
          <w:rPr>
            <w:rStyle w:val="Hyperlink"/>
          </w:rPr>
          <w:t>Comitet interministerial pentru analiza de risc seismic, înființat în coordonarea șefului Cancelariei Prim-Ministrului</w:t>
        </w:r>
        <w:r>
          <w:rPr>
            <w:webHidden/>
          </w:rPr>
          <w:tab/>
        </w:r>
        <w:r>
          <w:rPr>
            <w:webHidden/>
          </w:rPr>
          <w:fldChar w:fldCharType="begin"/>
        </w:r>
        <w:r>
          <w:rPr>
            <w:webHidden/>
          </w:rPr>
          <w:instrText xml:space="preserve"> PAGEREF _Toc127781517 \h </w:instrText>
        </w:r>
        <w:r>
          <w:rPr>
            <w:webHidden/>
          </w:rPr>
        </w:r>
        <w:r>
          <w:rPr>
            <w:webHidden/>
          </w:rPr>
          <w:fldChar w:fldCharType="separate"/>
        </w:r>
        <w:r w:rsidR="003A048E">
          <w:rPr>
            <w:webHidden/>
          </w:rPr>
          <w:t>10</w:t>
        </w:r>
        <w:r>
          <w:rPr>
            <w:webHidden/>
          </w:rPr>
          <w:fldChar w:fldCharType="end"/>
        </w:r>
      </w:hyperlink>
    </w:p>
    <w:p w14:paraId="35E41C10" w14:textId="77777777" w:rsidR="00BB76F7" w:rsidRDefault="00BB76F7">
      <w:pPr>
        <w:pStyle w:val="TOC2"/>
        <w:rPr>
          <w:rFonts w:asciiTheme="minorHAnsi" w:eastAsiaTheme="minorEastAsia" w:hAnsiTheme="minorHAnsi" w:cstheme="minorBidi"/>
          <w:b w:val="0"/>
          <w:bCs w:val="0"/>
          <w:smallCaps w:val="0"/>
          <w:sz w:val="22"/>
          <w:szCs w:val="22"/>
          <w:lang w:eastAsia="ro-RO"/>
        </w:rPr>
      </w:pPr>
      <w:hyperlink w:anchor="_Toc127781518" w:history="1">
        <w:r w:rsidRPr="000324D8">
          <w:rPr>
            <w:rStyle w:val="Hyperlink"/>
          </w:rPr>
          <w:t>Informaţie Europeană</w:t>
        </w:r>
        <w:r>
          <w:rPr>
            <w:webHidden/>
          </w:rPr>
          <w:tab/>
        </w:r>
        <w:r>
          <w:rPr>
            <w:webHidden/>
          </w:rPr>
          <w:fldChar w:fldCharType="begin"/>
        </w:r>
        <w:r>
          <w:rPr>
            <w:webHidden/>
          </w:rPr>
          <w:instrText xml:space="preserve"> PAGEREF _Toc127781518 \h </w:instrText>
        </w:r>
        <w:r>
          <w:rPr>
            <w:webHidden/>
          </w:rPr>
        </w:r>
        <w:r>
          <w:rPr>
            <w:webHidden/>
          </w:rPr>
          <w:fldChar w:fldCharType="separate"/>
        </w:r>
        <w:r w:rsidR="003A048E">
          <w:rPr>
            <w:webHidden/>
          </w:rPr>
          <w:t>11</w:t>
        </w:r>
        <w:r>
          <w:rPr>
            <w:webHidden/>
          </w:rPr>
          <w:fldChar w:fldCharType="end"/>
        </w:r>
      </w:hyperlink>
    </w:p>
    <w:p w14:paraId="0B155627" w14:textId="77777777" w:rsidR="00BB76F7" w:rsidRDefault="00BB76F7">
      <w:pPr>
        <w:pStyle w:val="TOC2"/>
        <w:rPr>
          <w:rFonts w:asciiTheme="minorHAnsi" w:eastAsiaTheme="minorEastAsia" w:hAnsiTheme="minorHAnsi" w:cstheme="minorBidi"/>
          <w:b w:val="0"/>
          <w:bCs w:val="0"/>
          <w:smallCaps w:val="0"/>
          <w:sz w:val="22"/>
          <w:szCs w:val="22"/>
          <w:lang w:eastAsia="ro-RO"/>
        </w:rPr>
      </w:pPr>
      <w:hyperlink w:anchor="_Toc127781519" w:history="1">
        <w:r w:rsidRPr="000324D8">
          <w:rPr>
            <w:rStyle w:val="Hyperlink"/>
          </w:rPr>
          <w:t>NOUTĂȚI – Informații UTILE</w:t>
        </w:r>
        <w:r>
          <w:rPr>
            <w:webHidden/>
          </w:rPr>
          <w:tab/>
        </w:r>
        <w:r>
          <w:rPr>
            <w:webHidden/>
          </w:rPr>
          <w:fldChar w:fldCharType="begin"/>
        </w:r>
        <w:r>
          <w:rPr>
            <w:webHidden/>
          </w:rPr>
          <w:instrText xml:space="preserve"> PAGEREF _Toc127781519 \h </w:instrText>
        </w:r>
        <w:r>
          <w:rPr>
            <w:webHidden/>
          </w:rPr>
        </w:r>
        <w:r>
          <w:rPr>
            <w:webHidden/>
          </w:rPr>
          <w:fldChar w:fldCharType="separate"/>
        </w:r>
        <w:r w:rsidR="003A048E">
          <w:rPr>
            <w:webHidden/>
          </w:rPr>
          <w:t>12</w:t>
        </w:r>
        <w:r>
          <w:rPr>
            <w:webHidden/>
          </w:rPr>
          <w:fldChar w:fldCharType="end"/>
        </w:r>
      </w:hyperlink>
    </w:p>
    <w:p w14:paraId="4C96BC75" w14:textId="77777777" w:rsidR="00BB76F7" w:rsidRDefault="00BB76F7">
      <w:pPr>
        <w:pStyle w:val="TOC4"/>
        <w:rPr>
          <w:rFonts w:asciiTheme="minorHAnsi" w:eastAsiaTheme="minorEastAsia" w:hAnsiTheme="minorHAnsi" w:cstheme="minorBidi"/>
          <w:sz w:val="22"/>
          <w:szCs w:val="22"/>
          <w:lang w:val="ro-RO" w:eastAsia="ro-RO"/>
        </w:rPr>
      </w:pPr>
      <w:hyperlink w:anchor="_Toc127781520" w:history="1">
        <w:r w:rsidRPr="000324D8">
          <w:rPr>
            <w:rStyle w:val="Hyperlink"/>
          </w:rPr>
          <w:t>Noi contracte semnate prin Programul Național de Investiții „Anghel Saligny”</w:t>
        </w:r>
        <w:r>
          <w:rPr>
            <w:webHidden/>
          </w:rPr>
          <w:tab/>
        </w:r>
        <w:r>
          <w:rPr>
            <w:webHidden/>
          </w:rPr>
          <w:fldChar w:fldCharType="begin"/>
        </w:r>
        <w:r>
          <w:rPr>
            <w:webHidden/>
          </w:rPr>
          <w:instrText xml:space="preserve"> PAGEREF _Toc127781520 \h </w:instrText>
        </w:r>
        <w:r>
          <w:rPr>
            <w:webHidden/>
          </w:rPr>
        </w:r>
        <w:r>
          <w:rPr>
            <w:webHidden/>
          </w:rPr>
          <w:fldChar w:fldCharType="separate"/>
        </w:r>
        <w:r w:rsidR="003A048E">
          <w:rPr>
            <w:webHidden/>
          </w:rPr>
          <w:t>12</w:t>
        </w:r>
        <w:r>
          <w:rPr>
            <w:webHidden/>
          </w:rPr>
          <w:fldChar w:fldCharType="end"/>
        </w:r>
      </w:hyperlink>
    </w:p>
    <w:p w14:paraId="4DC8A760" w14:textId="77777777" w:rsidR="00BB76F7" w:rsidRDefault="00BB76F7">
      <w:pPr>
        <w:pStyle w:val="TOC4"/>
        <w:rPr>
          <w:rFonts w:asciiTheme="minorHAnsi" w:eastAsiaTheme="minorEastAsia" w:hAnsiTheme="minorHAnsi" w:cstheme="minorBidi"/>
          <w:sz w:val="22"/>
          <w:szCs w:val="22"/>
          <w:lang w:val="ro-RO" w:eastAsia="ro-RO"/>
        </w:rPr>
      </w:pPr>
      <w:hyperlink w:anchor="_Toc127781521" w:history="1">
        <w:r w:rsidRPr="000324D8">
          <w:rPr>
            <w:rStyle w:val="Hyperlink"/>
          </w:rPr>
          <w:t>Ministerul Culturii: Noile norme metodologice privind regulile și criteriile specifice de acordare a finanțărilor nerambursabile</w:t>
        </w:r>
        <w:r>
          <w:rPr>
            <w:webHidden/>
          </w:rPr>
          <w:tab/>
        </w:r>
        <w:r>
          <w:rPr>
            <w:webHidden/>
          </w:rPr>
          <w:fldChar w:fldCharType="begin"/>
        </w:r>
        <w:r>
          <w:rPr>
            <w:webHidden/>
          </w:rPr>
          <w:instrText xml:space="preserve"> PAGEREF _Toc127781521 \h </w:instrText>
        </w:r>
        <w:r>
          <w:rPr>
            <w:webHidden/>
          </w:rPr>
        </w:r>
        <w:r>
          <w:rPr>
            <w:webHidden/>
          </w:rPr>
          <w:fldChar w:fldCharType="separate"/>
        </w:r>
        <w:r w:rsidR="003A048E">
          <w:rPr>
            <w:webHidden/>
          </w:rPr>
          <w:t>12</w:t>
        </w:r>
        <w:r>
          <w:rPr>
            <w:webHidden/>
          </w:rPr>
          <w:fldChar w:fldCharType="end"/>
        </w:r>
      </w:hyperlink>
    </w:p>
    <w:p w14:paraId="25C9E3AB" w14:textId="77777777" w:rsidR="00BB76F7" w:rsidRDefault="00BB76F7">
      <w:pPr>
        <w:pStyle w:val="TOC4"/>
        <w:rPr>
          <w:rFonts w:asciiTheme="minorHAnsi" w:eastAsiaTheme="minorEastAsia" w:hAnsiTheme="minorHAnsi" w:cstheme="minorBidi"/>
          <w:sz w:val="22"/>
          <w:szCs w:val="22"/>
          <w:lang w:val="ro-RO" w:eastAsia="ro-RO"/>
        </w:rPr>
      </w:pPr>
      <w:hyperlink w:anchor="_Toc127781522" w:history="1">
        <w:r w:rsidRPr="000324D8">
          <w:rPr>
            <w:rStyle w:val="Hyperlink"/>
          </w:rPr>
          <w:t>Comisia Europeană stabilește norme vizând hidrogenul din surse regenerabile</w:t>
        </w:r>
        <w:r>
          <w:rPr>
            <w:webHidden/>
          </w:rPr>
          <w:tab/>
        </w:r>
        <w:r>
          <w:rPr>
            <w:webHidden/>
          </w:rPr>
          <w:fldChar w:fldCharType="begin"/>
        </w:r>
        <w:r>
          <w:rPr>
            <w:webHidden/>
          </w:rPr>
          <w:instrText xml:space="preserve"> PAGEREF _Toc127781522 \h </w:instrText>
        </w:r>
        <w:r>
          <w:rPr>
            <w:webHidden/>
          </w:rPr>
        </w:r>
        <w:r>
          <w:rPr>
            <w:webHidden/>
          </w:rPr>
          <w:fldChar w:fldCharType="separate"/>
        </w:r>
        <w:r w:rsidR="003A048E">
          <w:rPr>
            <w:webHidden/>
          </w:rPr>
          <w:t>12</w:t>
        </w:r>
        <w:r>
          <w:rPr>
            <w:webHidden/>
          </w:rPr>
          <w:fldChar w:fldCharType="end"/>
        </w:r>
      </w:hyperlink>
    </w:p>
    <w:p w14:paraId="4D2FF023" w14:textId="77777777" w:rsidR="00BB76F7" w:rsidRDefault="00BB76F7">
      <w:pPr>
        <w:pStyle w:val="TOC4"/>
        <w:rPr>
          <w:rFonts w:asciiTheme="minorHAnsi" w:eastAsiaTheme="minorEastAsia" w:hAnsiTheme="minorHAnsi" w:cstheme="minorBidi"/>
          <w:sz w:val="22"/>
          <w:szCs w:val="22"/>
          <w:lang w:val="ro-RO" w:eastAsia="ro-RO"/>
        </w:rPr>
      </w:pPr>
      <w:hyperlink w:anchor="_Toc127781523" w:history="1">
        <w:r w:rsidRPr="000324D8">
          <w:rPr>
            <w:rStyle w:val="Hyperlink"/>
          </w:rPr>
          <w:t>Ministrul Boloș, despre cele patru schimbări din PNRR pe care le va cere România. Bugetul pensiilor de 9,4% este pe listă</w:t>
        </w:r>
        <w:r>
          <w:rPr>
            <w:webHidden/>
          </w:rPr>
          <w:tab/>
        </w:r>
        <w:r>
          <w:rPr>
            <w:webHidden/>
          </w:rPr>
          <w:fldChar w:fldCharType="begin"/>
        </w:r>
        <w:r>
          <w:rPr>
            <w:webHidden/>
          </w:rPr>
          <w:instrText xml:space="preserve"> PAGEREF _Toc127781523 \h </w:instrText>
        </w:r>
        <w:r>
          <w:rPr>
            <w:webHidden/>
          </w:rPr>
        </w:r>
        <w:r>
          <w:rPr>
            <w:webHidden/>
          </w:rPr>
          <w:fldChar w:fldCharType="separate"/>
        </w:r>
        <w:r w:rsidR="003A048E">
          <w:rPr>
            <w:webHidden/>
          </w:rPr>
          <w:t>13</w:t>
        </w:r>
        <w:r>
          <w:rPr>
            <w:webHidden/>
          </w:rPr>
          <w:fldChar w:fldCharType="end"/>
        </w:r>
      </w:hyperlink>
    </w:p>
    <w:p w14:paraId="431C4076" w14:textId="77777777" w:rsidR="00BB76F7" w:rsidRDefault="00BB76F7">
      <w:pPr>
        <w:pStyle w:val="TOC4"/>
        <w:rPr>
          <w:rFonts w:asciiTheme="minorHAnsi" w:eastAsiaTheme="minorEastAsia" w:hAnsiTheme="minorHAnsi" w:cstheme="minorBidi"/>
          <w:sz w:val="22"/>
          <w:szCs w:val="22"/>
          <w:lang w:val="ro-RO" w:eastAsia="ro-RO"/>
        </w:rPr>
      </w:pPr>
      <w:hyperlink w:anchor="_Toc127781524" w:history="1">
        <w:r w:rsidRPr="000324D8">
          <w:rPr>
            <w:rStyle w:val="Hyperlink"/>
          </w:rPr>
          <w:t>MDLPA: Plăți de peste 17 milioane de lei, pentru investiții realizate prin Programul „Anghel Saligny”</w:t>
        </w:r>
        <w:r>
          <w:rPr>
            <w:webHidden/>
          </w:rPr>
          <w:tab/>
        </w:r>
        <w:r>
          <w:rPr>
            <w:webHidden/>
          </w:rPr>
          <w:fldChar w:fldCharType="begin"/>
        </w:r>
        <w:r>
          <w:rPr>
            <w:webHidden/>
          </w:rPr>
          <w:instrText xml:space="preserve"> PAGEREF _Toc127781524 \h </w:instrText>
        </w:r>
        <w:r>
          <w:rPr>
            <w:webHidden/>
          </w:rPr>
        </w:r>
        <w:r>
          <w:rPr>
            <w:webHidden/>
          </w:rPr>
          <w:fldChar w:fldCharType="separate"/>
        </w:r>
        <w:r w:rsidR="003A048E">
          <w:rPr>
            <w:webHidden/>
          </w:rPr>
          <w:t>14</w:t>
        </w:r>
        <w:r>
          <w:rPr>
            <w:webHidden/>
          </w:rPr>
          <w:fldChar w:fldCharType="end"/>
        </w:r>
      </w:hyperlink>
    </w:p>
    <w:p w14:paraId="2DE1CF3A" w14:textId="77777777" w:rsidR="00BB76F7" w:rsidRDefault="00BB76F7">
      <w:pPr>
        <w:pStyle w:val="TOC4"/>
        <w:rPr>
          <w:rFonts w:asciiTheme="minorHAnsi" w:eastAsiaTheme="minorEastAsia" w:hAnsiTheme="minorHAnsi" w:cstheme="minorBidi"/>
          <w:sz w:val="22"/>
          <w:szCs w:val="22"/>
          <w:lang w:val="ro-RO" w:eastAsia="ro-RO"/>
        </w:rPr>
      </w:pPr>
      <w:hyperlink w:anchor="_Toc127781525" w:history="1">
        <w:r w:rsidRPr="000324D8">
          <w:rPr>
            <w:rStyle w:val="Hyperlink"/>
          </w:rPr>
          <w:t>Întrebări și răspunsuri privind apelul dedicat digitalizării IMM-urilor</w:t>
        </w:r>
        <w:r>
          <w:rPr>
            <w:webHidden/>
          </w:rPr>
          <w:tab/>
        </w:r>
        <w:r>
          <w:rPr>
            <w:webHidden/>
          </w:rPr>
          <w:fldChar w:fldCharType="begin"/>
        </w:r>
        <w:r>
          <w:rPr>
            <w:webHidden/>
          </w:rPr>
          <w:instrText xml:space="preserve"> PAGEREF _Toc127781525 \h </w:instrText>
        </w:r>
        <w:r>
          <w:rPr>
            <w:webHidden/>
          </w:rPr>
        </w:r>
        <w:r>
          <w:rPr>
            <w:webHidden/>
          </w:rPr>
          <w:fldChar w:fldCharType="separate"/>
        </w:r>
        <w:r w:rsidR="003A048E">
          <w:rPr>
            <w:webHidden/>
          </w:rPr>
          <w:t>15</w:t>
        </w:r>
        <w:r>
          <w:rPr>
            <w:webHidden/>
          </w:rPr>
          <w:fldChar w:fldCharType="end"/>
        </w:r>
      </w:hyperlink>
    </w:p>
    <w:p w14:paraId="4AD7AE2D" w14:textId="77777777" w:rsidR="00BB76F7" w:rsidRDefault="00BB76F7">
      <w:pPr>
        <w:pStyle w:val="TOC4"/>
        <w:rPr>
          <w:rFonts w:asciiTheme="minorHAnsi" w:eastAsiaTheme="minorEastAsia" w:hAnsiTheme="minorHAnsi" w:cstheme="minorBidi"/>
          <w:sz w:val="22"/>
          <w:szCs w:val="22"/>
          <w:lang w:val="ro-RO" w:eastAsia="ro-RO"/>
        </w:rPr>
      </w:pPr>
      <w:hyperlink w:anchor="_Toc127781526" w:history="1">
        <w:r w:rsidRPr="000324D8">
          <w:rPr>
            <w:rStyle w:val="Hyperlink"/>
          </w:rPr>
          <w:t>MDLPA: Peste 601 milioane lei pentru drumuri, poduri, alimentare cu apă și canalizare</w:t>
        </w:r>
        <w:r>
          <w:rPr>
            <w:webHidden/>
          </w:rPr>
          <w:tab/>
        </w:r>
        <w:r>
          <w:rPr>
            <w:webHidden/>
          </w:rPr>
          <w:fldChar w:fldCharType="begin"/>
        </w:r>
        <w:r>
          <w:rPr>
            <w:webHidden/>
          </w:rPr>
          <w:instrText xml:space="preserve"> PAGEREF _Toc127781526 \h </w:instrText>
        </w:r>
        <w:r>
          <w:rPr>
            <w:webHidden/>
          </w:rPr>
        </w:r>
        <w:r>
          <w:rPr>
            <w:webHidden/>
          </w:rPr>
          <w:fldChar w:fldCharType="separate"/>
        </w:r>
        <w:r w:rsidR="003A048E">
          <w:rPr>
            <w:webHidden/>
          </w:rPr>
          <w:t>15</w:t>
        </w:r>
        <w:r>
          <w:rPr>
            <w:webHidden/>
          </w:rPr>
          <w:fldChar w:fldCharType="end"/>
        </w:r>
      </w:hyperlink>
    </w:p>
    <w:p w14:paraId="4F41C079" w14:textId="77777777" w:rsidR="00BB76F7" w:rsidRDefault="00BB76F7">
      <w:pPr>
        <w:pStyle w:val="TOC4"/>
        <w:rPr>
          <w:rFonts w:asciiTheme="minorHAnsi" w:eastAsiaTheme="minorEastAsia" w:hAnsiTheme="minorHAnsi" w:cstheme="minorBidi"/>
          <w:sz w:val="22"/>
          <w:szCs w:val="22"/>
          <w:lang w:val="ro-RO" w:eastAsia="ro-RO"/>
        </w:rPr>
      </w:pPr>
      <w:hyperlink w:anchor="_Toc127781527" w:history="1">
        <w:r w:rsidRPr="000324D8">
          <w:rPr>
            <w:rStyle w:val="Hyperlink"/>
          </w:rPr>
          <w:t>Sporul pentru personalul din administrația locală implicat în derularea proiectelor finanțate din fonduri europene, majorat doar în baza performanței</w:t>
        </w:r>
        <w:r>
          <w:rPr>
            <w:webHidden/>
          </w:rPr>
          <w:tab/>
        </w:r>
        <w:r>
          <w:rPr>
            <w:webHidden/>
          </w:rPr>
          <w:fldChar w:fldCharType="begin"/>
        </w:r>
        <w:r>
          <w:rPr>
            <w:webHidden/>
          </w:rPr>
          <w:instrText xml:space="preserve"> PAGEREF _Toc127781527 \h </w:instrText>
        </w:r>
        <w:r>
          <w:rPr>
            <w:webHidden/>
          </w:rPr>
        </w:r>
        <w:r>
          <w:rPr>
            <w:webHidden/>
          </w:rPr>
          <w:fldChar w:fldCharType="separate"/>
        </w:r>
        <w:r w:rsidR="003A048E">
          <w:rPr>
            <w:webHidden/>
          </w:rPr>
          <w:t>15</w:t>
        </w:r>
        <w:r>
          <w:rPr>
            <w:webHidden/>
          </w:rPr>
          <w:fldChar w:fldCharType="end"/>
        </w:r>
      </w:hyperlink>
    </w:p>
    <w:p w14:paraId="2881D0C7" w14:textId="77777777" w:rsidR="00BB76F7" w:rsidRDefault="00BB76F7">
      <w:pPr>
        <w:pStyle w:val="TOC2"/>
        <w:rPr>
          <w:rFonts w:asciiTheme="minorHAnsi" w:eastAsiaTheme="minorEastAsia" w:hAnsiTheme="minorHAnsi" w:cstheme="minorBidi"/>
          <w:b w:val="0"/>
          <w:bCs w:val="0"/>
          <w:smallCaps w:val="0"/>
          <w:sz w:val="22"/>
          <w:szCs w:val="22"/>
          <w:lang w:eastAsia="ro-RO"/>
        </w:rPr>
      </w:pPr>
      <w:hyperlink w:anchor="_Toc127781528" w:history="1">
        <w:r w:rsidRPr="000324D8">
          <w:rPr>
            <w:rStyle w:val="Hyperlink"/>
          </w:rPr>
          <w:t>PNRR</w:t>
        </w:r>
        <w:r>
          <w:rPr>
            <w:webHidden/>
          </w:rPr>
          <w:tab/>
        </w:r>
        <w:r>
          <w:rPr>
            <w:webHidden/>
          </w:rPr>
          <w:fldChar w:fldCharType="begin"/>
        </w:r>
        <w:r>
          <w:rPr>
            <w:webHidden/>
          </w:rPr>
          <w:instrText xml:space="preserve"> PAGEREF _Toc127781528 \h </w:instrText>
        </w:r>
        <w:r>
          <w:rPr>
            <w:webHidden/>
          </w:rPr>
        </w:r>
        <w:r>
          <w:rPr>
            <w:webHidden/>
          </w:rPr>
          <w:fldChar w:fldCharType="separate"/>
        </w:r>
        <w:r w:rsidR="003A048E">
          <w:rPr>
            <w:webHidden/>
          </w:rPr>
          <w:t>16</w:t>
        </w:r>
        <w:r>
          <w:rPr>
            <w:webHidden/>
          </w:rPr>
          <w:fldChar w:fldCharType="end"/>
        </w:r>
      </w:hyperlink>
    </w:p>
    <w:p w14:paraId="17332E93" w14:textId="77777777" w:rsidR="00BB76F7" w:rsidRDefault="00BB76F7">
      <w:pPr>
        <w:pStyle w:val="TOC4"/>
        <w:rPr>
          <w:rFonts w:asciiTheme="minorHAnsi" w:eastAsiaTheme="minorEastAsia" w:hAnsiTheme="minorHAnsi" w:cstheme="minorBidi"/>
          <w:sz w:val="22"/>
          <w:szCs w:val="22"/>
          <w:lang w:val="ro-RO" w:eastAsia="ro-RO"/>
        </w:rPr>
      </w:pPr>
      <w:hyperlink w:anchor="_Toc127781529" w:history="1">
        <w:r w:rsidRPr="000324D8">
          <w:rPr>
            <w:rStyle w:val="Hyperlink"/>
          </w:rPr>
          <w:t>MIPE: Cererea de plată numărul II din Planul Național de Redresare și Reziliență al României nu este blocată</w:t>
        </w:r>
        <w:r>
          <w:rPr>
            <w:webHidden/>
          </w:rPr>
          <w:tab/>
        </w:r>
        <w:r>
          <w:rPr>
            <w:webHidden/>
          </w:rPr>
          <w:fldChar w:fldCharType="begin"/>
        </w:r>
        <w:r>
          <w:rPr>
            <w:webHidden/>
          </w:rPr>
          <w:instrText xml:space="preserve"> PAGEREF _Toc127781529 \h </w:instrText>
        </w:r>
        <w:r>
          <w:rPr>
            <w:webHidden/>
          </w:rPr>
        </w:r>
        <w:r>
          <w:rPr>
            <w:webHidden/>
          </w:rPr>
          <w:fldChar w:fldCharType="separate"/>
        </w:r>
        <w:r w:rsidR="003A048E">
          <w:rPr>
            <w:webHidden/>
          </w:rPr>
          <w:t>16</w:t>
        </w:r>
        <w:r>
          <w:rPr>
            <w:webHidden/>
          </w:rPr>
          <w:fldChar w:fldCharType="end"/>
        </w:r>
      </w:hyperlink>
    </w:p>
    <w:p w14:paraId="218E6D6F" w14:textId="77777777" w:rsidR="00BB76F7" w:rsidRDefault="00BB76F7">
      <w:pPr>
        <w:pStyle w:val="TOC4"/>
        <w:rPr>
          <w:rStyle w:val="Hyperlink"/>
        </w:rPr>
      </w:pPr>
      <w:hyperlink w:anchor="_Toc127781530" w:history="1">
        <w:r w:rsidRPr="000324D8">
          <w:rPr>
            <w:rStyle w:val="Hyperlink"/>
          </w:rPr>
          <w:t>PNRR: 120 de noi proiecte au fost aprobate de Ministerul Dezvoltării</w:t>
        </w:r>
        <w:r>
          <w:rPr>
            <w:webHidden/>
          </w:rPr>
          <w:tab/>
        </w:r>
        <w:r>
          <w:rPr>
            <w:webHidden/>
          </w:rPr>
          <w:fldChar w:fldCharType="begin"/>
        </w:r>
        <w:r>
          <w:rPr>
            <w:webHidden/>
          </w:rPr>
          <w:instrText xml:space="preserve"> PAGEREF _Toc127781530 \h </w:instrText>
        </w:r>
        <w:r>
          <w:rPr>
            <w:webHidden/>
          </w:rPr>
        </w:r>
        <w:r>
          <w:rPr>
            <w:webHidden/>
          </w:rPr>
          <w:fldChar w:fldCharType="separate"/>
        </w:r>
        <w:r w:rsidR="003A048E">
          <w:rPr>
            <w:webHidden/>
          </w:rPr>
          <w:t>17</w:t>
        </w:r>
        <w:r>
          <w:rPr>
            <w:webHidden/>
          </w:rPr>
          <w:fldChar w:fldCharType="end"/>
        </w:r>
      </w:hyperlink>
    </w:p>
    <w:p w14:paraId="0AEC6CBA" w14:textId="77777777" w:rsidR="00BB76F7" w:rsidRDefault="00BB76F7" w:rsidP="00BB76F7">
      <w:pPr>
        <w:rPr>
          <w:rFonts w:eastAsiaTheme="minorEastAsia"/>
        </w:rPr>
      </w:pPr>
    </w:p>
    <w:p w14:paraId="2B13C263" w14:textId="77777777" w:rsidR="00BB76F7" w:rsidRDefault="00BB76F7" w:rsidP="00BB76F7">
      <w:pPr>
        <w:rPr>
          <w:rFonts w:eastAsiaTheme="minorEastAsia"/>
        </w:rPr>
      </w:pPr>
    </w:p>
    <w:p w14:paraId="301506E3" w14:textId="2D3E3860" w:rsidR="00BB76F7" w:rsidRPr="00BB76F7" w:rsidRDefault="00BB76F7" w:rsidP="00BB76F7">
      <w:pPr>
        <w:rPr>
          <w:rFonts w:eastAsiaTheme="minorEastAsia"/>
        </w:rPr>
      </w:pPr>
      <w:r w:rsidRPr="001A4C20">
        <w:rPr>
          <w:noProof/>
          <w:lang w:eastAsia="ro-RO"/>
        </w:rPr>
        <mc:AlternateContent>
          <mc:Choice Requires="wps">
            <w:drawing>
              <wp:anchor distT="0" distB="0" distL="114300" distR="114300" simplePos="0" relativeHeight="252088320" behindDoc="1" locked="0" layoutInCell="1" allowOverlap="1" wp14:anchorId="4705826E" wp14:editId="3969A1B5">
                <wp:simplePos x="0" y="0"/>
                <wp:positionH relativeFrom="column">
                  <wp:posOffset>0</wp:posOffset>
                </wp:positionH>
                <wp:positionV relativeFrom="page">
                  <wp:posOffset>1342390</wp:posOffset>
                </wp:positionV>
                <wp:extent cx="6153785" cy="7924357"/>
                <wp:effectExtent l="38100" t="38100" r="37465" b="3873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24357"/>
                        </a:xfrm>
                        <a:prstGeom prst="rect">
                          <a:avLst/>
                        </a:prstGeom>
                        <a:solidFill>
                          <a:srgbClr val="CDDDEB">
                            <a:alpha val="80000"/>
                          </a:srgbClr>
                        </a:solidFill>
                        <a:ln w="79375" cmpd="thickThin">
                          <a:solidFill>
                            <a:srgbClr val="808080"/>
                          </a:solidFill>
                          <a:miter lim="800000"/>
                          <a:headEnd/>
                          <a:tailEnd/>
                        </a:ln>
                      </wps:spPr>
                      <wps:txbx>
                        <w:txbxContent>
                          <w:p w14:paraId="2B6FE165" w14:textId="77777777" w:rsidR="00BB76F7" w:rsidRDefault="00BB76F7" w:rsidP="00BB76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5826E" id="_x0000_s1030" style="position:absolute;left:0;text-align:left;margin-left:0;margin-top:105.7pt;width:484.55pt;height:623.9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" fillcolor="#cdddeb" strokecolor="gray" strokeweight="6.25pt">
                <v:fill opacity="52428f"/>
                <v:stroke linestyle="thickThin"/>
                <v:textbox>
                  <w:txbxContent>
                    <w:p w14:paraId="2B6FE165" w14:textId="77777777" w:rsidR="00BB76F7" w:rsidRDefault="00BB76F7" w:rsidP="00BB76F7"/>
                  </w:txbxContent>
                </v:textbox>
                <w10:wrap anchory="page"/>
              </v:rect>
            </w:pict>
          </mc:Fallback>
        </mc:AlternateContent>
      </w:r>
    </w:p>
    <w:p w14:paraId="7008FF5B" w14:textId="77777777" w:rsidR="00BB76F7" w:rsidRDefault="00BB76F7">
      <w:pPr>
        <w:pStyle w:val="TOC4"/>
        <w:rPr>
          <w:rFonts w:asciiTheme="minorHAnsi" w:eastAsiaTheme="minorEastAsia" w:hAnsiTheme="minorHAnsi" w:cstheme="minorBidi"/>
          <w:sz w:val="22"/>
          <w:szCs w:val="22"/>
          <w:lang w:val="ro-RO" w:eastAsia="ro-RO"/>
        </w:rPr>
      </w:pPr>
      <w:hyperlink w:anchor="_Toc127781531" w:history="1">
        <w:r w:rsidRPr="000324D8">
          <w:rPr>
            <w:rStyle w:val="Hyperlink"/>
          </w:rPr>
          <w:t>PNRR: Consultare publică privind Statutul lucrătorului cultural profesionist</w:t>
        </w:r>
        <w:r>
          <w:rPr>
            <w:webHidden/>
          </w:rPr>
          <w:tab/>
        </w:r>
        <w:r>
          <w:rPr>
            <w:webHidden/>
          </w:rPr>
          <w:fldChar w:fldCharType="begin"/>
        </w:r>
        <w:r>
          <w:rPr>
            <w:webHidden/>
          </w:rPr>
          <w:instrText xml:space="preserve"> PAGEREF _Toc127781531 \h </w:instrText>
        </w:r>
        <w:r>
          <w:rPr>
            <w:webHidden/>
          </w:rPr>
        </w:r>
        <w:r>
          <w:rPr>
            <w:webHidden/>
          </w:rPr>
          <w:fldChar w:fldCharType="separate"/>
        </w:r>
        <w:r w:rsidR="003A048E">
          <w:rPr>
            <w:webHidden/>
          </w:rPr>
          <w:t>18</w:t>
        </w:r>
        <w:r>
          <w:rPr>
            <w:webHidden/>
          </w:rPr>
          <w:fldChar w:fldCharType="end"/>
        </w:r>
      </w:hyperlink>
    </w:p>
    <w:p w14:paraId="24394391" w14:textId="77777777" w:rsidR="00BB76F7" w:rsidRDefault="00BB76F7">
      <w:pPr>
        <w:pStyle w:val="TOC4"/>
        <w:rPr>
          <w:rFonts w:asciiTheme="minorHAnsi" w:eastAsiaTheme="minorEastAsia" w:hAnsiTheme="minorHAnsi" w:cstheme="minorBidi"/>
          <w:sz w:val="22"/>
          <w:szCs w:val="22"/>
          <w:lang w:val="ro-RO" w:eastAsia="ro-RO"/>
        </w:rPr>
      </w:pPr>
      <w:hyperlink w:anchor="_Toc127781532" w:history="1">
        <w:r w:rsidRPr="000324D8">
          <w:rPr>
            <w:rStyle w:val="Hyperlink"/>
          </w:rPr>
          <w:t>PNRR: Lansare apel pentru refacerea potențialului forestier afectat de incendii, de fenomene meteorologice nefavorabile</w:t>
        </w:r>
        <w:r>
          <w:rPr>
            <w:webHidden/>
          </w:rPr>
          <w:tab/>
        </w:r>
        <w:r>
          <w:rPr>
            <w:webHidden/>
          </w:rPr>
          <w:fldChar w:fldCharType="begin"/>
        </w:r>
        <w:r>
          <w:rPr>
            <w:webHidden/>
          </w:rPr>
          <w:instrText xml:space="preserve"> PAGEREF _Toc127781532 \h </w:instrText>
        </w:r>
        <w:r>
          <w:rPr>
            <w:webHidden/>
          </w:rPr>
        </w:r>
        <w:r>
          <w:rPr>
            <w:webHidden/>
          </w:rPr>
          <w:fldChar w:fldCharType="separate"/>
        </w:r>
        <w:r w:rsidR="003A048E">
          <w:rPr>
            <w:webHidden/>
          </w:rPr>
          <w:t>18</w:t>
        </w:r>
        <w:r>
          <w:rPr>
            <w:webHidden/>
          </w:rPr>
          <w:fldChar w:fldCharType="end"/>
        </w:r>
      </w:hyperlink>
    </w:p>
    <w:p w14:paraId="43E1CEBE" w14:textId="77777777" w:rsidR="00BB76F7" w:rsidRDefault="00BB76F7">
      <w:pPr>
        <w:pStyle w:val="TOC4"/>
        <w:rPr>
          <w:rFonts w:asciiTheme="minorHAnsi" w:eastAsiaTheme="minorEastAsia" w:hAnsiTheme="minorHAnsi" w:cstheme="minorBidi"/>
          <w:sz w:val="22"/>
          <w:szCs w:val="22"/>
          <w:lang w:val="ro-RO" w:eastAsia="ro-RO"/>
        </w:rPr>
      </w:pPr>
      <w:hyperlink w:anchor="_Toc127781533" w:history="1">
        <w:r w:rsidRPr="000324D8">
          <w:rPr>
            <w:rStyle w:val="Hyperlink"/>
          </w:rPr>
          <w:t>MIPE a actualizat manualul de utilizare a platformei electronice PNRR</w:t>
        </w:r>
        <w:r>
          <w:rPr>
            <w:webHidden/>
          </w:rPr>
          <w:tab/>
        </w:r>
        <w:r>
          <w:rPr>
            <w:webHidden/>
          </w:rPr>
          <w:fldChar w:fldCharType="begin"/>
        </w:r>
        <w:r>
          <w:rPr>
            <w:webHidden/>
          </w:rPr>
          <w:instrText xml:space="preserve"> PAGEREF _Toc127781533 \h </w:instrText>
        </w:r>
        <w:r>
          <w:rPr>
            <w:webHidden/>
          </w:rPr>
        </w:r>
        <w:r>
          <w:rPr>
            <w:webHidden/>
          </w:rPr>
          <w:fldChar w:fldCharType="separate"/>
        </w:r>
        <w:r w:rsidR="003A048E">
          <w:rPr>
            <w:webHidden/>
          </w:rPr>
          <w:t>19</w:t>
        </w:r>
        <w:r>
          <w:rPr>
            <w:webHidden/>
          </w:rPr>
          <w:fldChar w:fldCharType="end"/>
        </w:r>
      </w:hyperlink>
    </w:p>
    <w:p w14:paraId="48C52A49" w14:textId="77777777" w:rsidR="00BB76F7" w:rsidRDefault="00BB76F7">
      <w:pPr>
        <w:pStyle w:val="TOC4"/>
        <w:rPr>
          <w:rFonts w:asciiTheme="minorHAnsi" w:eastAsiaTheme="minorEastAsia" w:hAnsiTheme="minorHAnsi" w:cstheme="minorBidi"/>
          <w:sz w:val="22"/>
          <w:szCs w:val="22"/>
          <w:lang w:val="ro-RO" w:eastAsia="ro-RO"/>
        </w:rPr>
      </w:pPr>
      <w:hyperlink w:anchor="_Toc127781534" w:history="1">
        <w:r w:rsidRPr="000324D8">
          <w:rPr>
            <w:rStyle w:val="Hyperlink"/>
          </w:rPr>
          <w:t>S-a deschis perioada de depunere a proiectelor pe apelul destinat digitalizării IMMurilor! 6 cereri deja înscrise în platforma PNRR</w:t>
        </w:r>
        <w:r>
          <w:rPr>
            <w:webHidden/>
          </w:rPr>
          <w:tab/>
        </w:r>
        <w:r>
          <w:rPr>
            <w:webHidden/>
          </w:rPr>
          <w:fldChar w:fldCharType="begin"/>
        </w:r>
        <w:r>
          <w:rPr>
            <w:webHidden/>
          </w:rPr>
          <w:instrText xml:space="preserve"> PAGEREF _Toc127781534 \h </w:instrText>
        </w:r>
        <w:r>
          <w:rPr>
            <w:webHidden/>
          </w:rPr>
        </w:r>
        <w:r>
          <w:rPr>
            <w:webHidden/>
          </w:rPr>
          <w:fldChar w:fldCharType="separate"/>
        </w:r>
        <w:r w:rsidR="003A048E">
          <w:rPr>
            <w:webHidden/>
          </w:rPr>
          <w:t>19</w:t>
        </w:r>
        <w:r>
          <w:rPr>
            <w:webHidden/>
          </w:rPr>
          <w:fldChar w:fldCharType="end"/>
        </w:r>
      </w:hyperlink>
    </w:p>
    <w:p w14:paraId="4EF41580" w14:textId="77777777" w:rsidR="00BB76F7" w:rsidRDefault="00BB76F7">
      <w:pPr>
        <w:pStyle w:val="TOC4"/>
        <w:rPr>
          <w:rFonts w:asciiTheme="minorHAnsi" w:eastAsiaTheme="minorEastAsia" w:hAnsiTheme="minorHAnsi" w:cstheme="minorBidi"/>
          <w:sz w:val="22"/>
          <w:szCs w:val="22"/>
          <w:lang w:val="ro-RO" w:eastAsia="ro-RO"/>
        </w:rPr>
      </w:pPr>
      <w:hyperlink w:anchor="_Toc127781535" w:history="1">
        <w:r w:rsidRPr="000324D8">
          <w:rPr>
            <w:rStyle w:val="Hyperlink"/>
          </w:rPr>
          <w:t>Rezultatele evaluării pe apelurile PNRR pentru creșterea accesului la cultură în zonele defavorizate</w:t>
        </w:r>
        <w:r>
          <w:rPr>
            <w:webHidden/>
          </w:rPr>
          <w:tab/>
        </w:r>
        <w:r>
          <w:rPr>
            <w:webHidden/>
          </w:rPr>
          <w:fldChar w:fldCharType="begin"/>
        </w:r>
        <w:r>
          <w:rPr>
            <w:webHidden/>
          </w:rPr>
          <w:instrText xml:space="preserve"> PAGEREF _Toc127781535 \h </w:instrText>
        </w:r>
        <w:r>
          <w:rPr>
            <w:webHidden/>
          </w:rPr>
        </w:r>
        <w:r>
          <w:rPr>
            <w:webHidden/>
          </w:rPr>
          <w:fldChar w:fldCharType="separate"/>
        </w:r>
        <w:r w:rsidR="003A048E">
          <w:rPr>
            <w:webHidden/>
          </w:rPr>
          <w:t>19</w:t>
        </w:r>
        <w:r>
          <w:rPr>
            <w:webHidden/>
          </w:rPr>
          <w:fldChar w:fldCharType="end"/>
        </w:r>
      </w:hyperlink>
    </w:p>
    <w:p w14:paraId="04E9A752" w14:textId="77777777" w:rsidR="00BB76F7" w:rsidRDefault="00BB76F7">
      <w:pPr>
        <w:pStyle w:val="TOC4"/>
        <w:rPr>
          <w:rFonts w:asciiTheme="minorHAnsi" w:eastAsiaTheme="minorEastAsia" w:hAnsiTheme="minorHAnsi" w:cstheme="minorBidi"/>
          <w:sz w:val="22"/>
          <w:szCs w:val="22"/>
          <w:lang w:val="ro-RO" w:eastAsia="ro-RO"/>
        </w:rPr>
      </w:pPr>
      <w:hyperlink w:anchor="_Toc127781536" w:history="1">
        <w:r w:rsidRPr="000324D8">
          <w:rPr>
            <w:rStyle w:val="Hyperlink"/>
          </w:rPr>
          <w:t>PNRR: Prelungirea apelului pentru asigurarea eficienței energetice în sectorul industrial</w:t>
        </w:r>
        <w:r>
          <w:rPr>
            <w:webHidden/>
          </w:rPr>
          <w:tab/>
        </w:r>
        <w:r>
          <w:rPr>
            <w:webHidden/>
          </w:rPr>
          <w:fldChar w:fldCharType="begin"/>
        </w:r>
        <w:r>
          <w:rPr>
            <w:webHidden/>
          </w:rPr>
          <w:instrText xml:space="preserve"> PAGEREF _Toc127781536 \h </w:instrText>
        </w:r>
        <w:r>
          <w:rPr>
            <w:webHidden/>
          </w:rPr>
        </w:r>
        <w:r>
          <w:rPr>
            <w:webHidden/>
          </w:rPr>
          <w:fldChar w:fldCharType="separate"/>
        </w:r>
        <w:r w:rsidR="003A048E">
          <w:rPr>
            <w:webHidden/>
          </w:rPr>
          <w:t>20</w:t>
        </w:r>
        <w:r>
          <w:rPr>
            <w:webHidden/>
          </w:rPr>
          <w:fldChar w:fldCharType="end"/>
        </w:r>
      </w:hyperlink>
    </w:p>
    <w:p w14:paraId="12C4A3C6" w14:textId="77777777" w:rsidR="00BB76F7" w:rsidRDefault="00BB76F7">
      <w:pPr>
        <w:pStyle w:val="TOC4"/>
        <w:rPr>
          <w:rFonts w:asciiTheme="minorHAnsi" w:eastAsiaTheme="minorEastAsia" w:hAnsiTheme="minorHAnsi" w:cstheme="minorBidi"/>
          <w:sz w:val="22"/>
          <w:szCs w:val="22"/>
          <w:lang w:val="ro-RO" w:eastAsia="ro-RO"/>
        </w:rPr>
      </w:pPr>
      <w:hyperlink w:anchor="_Toc127781537" w:history="1">
        <w:r w:rsidRPr="000324D8">
          <w:rPr>
            <w:rStyle w:val="Hyperlink"/>
          </w:rPr>
          <w:t>PNRR: 30 de noi contracte semnate pentru eficientizare energetică</w:t>
        </w:r>
        <w:r>
          <w:rPr>
            <w:webHidden/>
          </w:rPr>
          <w:tab/>
        </w:r>
        <w:r>
          <w:rPr>
            <w:webHidden/>
          </w:rPr>
          <w:fldChar w:fldCharType="begin"/>
        </w:r>
        <w:r>
          <w:rPr>
            <w:webHidden/>
          </w:rPr>
          <w:instrText xml:space="preserve"> PAGEREF _Toc127781537 \h </w:instrText>
        </w:r>
        <w:r>
          <w:rPr>
            <w:webHidden/>
          </w:rPr>
        </w:r>
        <w:r>
          <w:rPr>
            <w:webHidden/>
          </w:rPr>
          <w:fldChar w:fldCharType="separate"/>
        </w:r>
        <w:r w:rsidR="003A048E">
          <w:rPr>
            <w:webHidden/>
          </w:rPr>
          <w:t>20</w:t>
        </w:r>
        <w:r>
          <w:rPr>
            <w:webHidden/>
          </w:rPr>
          <w:fldChar w:fldCharType="end"/>
        </w:r>
      </w:hyperlink>
    </w:p>
    <w:p w14:paraId="1CCB9223" w14:textId="77777777" w:rsidR="00BB76F7" w:rsidRDefault="00BB76F7">
      <w:pPr>
        <w:pStyle w:val="TOC2"/>
        <w:rPr>
          <w:rFonts w:asciiTheme="minorHAnsi" w:eastAsiaTheme="minorEastAsia" w:hAnsiTheme="minorHAnsi" w:cstheme="minorBidi"/>
          <w:b w:val="0"/>
          <w:bCs w:val="0"/>
          <w:smallCaps w:val="0"/>
          <w:sz w:val="22"/>
          <w:szCs w:val="22"/>
          <w:lang w:eastAsia="ro-RO"/>
        </w:rPr>
      </w:pPr>
      <w:hyperlink w:anchor="_Toc127781538" w:history="1">
        <w:r w:rsidRPr="000324D8">
          <w:rPr>
            <w:rStyle w:val="Hyperlink"/>
          </w:rPr>
          <w:t>Consultări publice</w:t>
        </w:r>
        <w:r>
          <w:rPr>
            <w:webHidden/>
          </w:rPr>
          <w:tab/>
        </w:r>
        <w:r>
          <w:rPr>
            <w:webHidden/>
          </w:rPr>
          <w:fldChar w:fldCharType="begin"/>
        </w:r>
        <w:r>
          <w:rPr>
            <w:webHidden/>
          </w:rPr>
          <w:instrText xml:space="preserve"> PAGEREF _Toc127781538 \h </w:instrText>
        </w:r>
        <w:r>
          <w:rPr>
            <w:webHidden/>
          </w:rPr>
        </w:r>
        <w:r>
          <w:rPr>
            <w:webHidden/>
          </w:rPr>
          <w:fldChar w:fldCharType="separate"/>
        </w:r>
        <w:r w:rsidR="003A048E">
          <w:rPr>
            <w:webHidden/>
          </w:rPr>
          <w:t>21</w:t>
        </w:r>
        <w:r>
          <w:rPr>
            <w:webHidden/>
          </w:rPr>
          <w:fldChar w:fldCharType="end"/>
        </w:r>
      </w:hyperlink>
    </w:p>
    <w:p w14:paraId="48B20CD3" w14:textId="77777777" w:rsidR="00BB76F7" w:rsidRDefault="00BB76F7">
      <w:pPr>
        <w:pStyle w:val="TOC4"/>
        <w:rPr>
          <w:rFonts w:asciiTheme="minorHAnsi" w:eastAsiaTheme="minorEastAsia" w:hAnsiTheme="minorHAnsi" w:cstheme="minorBidi"/>
          <w:sz w:val="22"/>
          <w:szCs w:val="22"/>
          <w:lang w:val="ro-RO" w:eastAsia="ro-RO"/>
        </w:rPr>
      </w:pPr>
      <w:hyperlink w:anchor="_Toc127781539" w:history="1">
        <w:r w:rsidRPr="000324D8">
          <w:rPr>
            <w:rStyle w:val="Hyperlink"/>
          </w:rPr>
          <w:t>Proiect de Hotărâre de Guvern privind aprobarea Programului național „Microbuze electrice pentru elevi”, lansat în consultare publică</w:t>
        </w:r>
        <w:r>
          <w:rPr>
            <w:webHidden/>
          </w:rPr>
          <w:tab/>
        </w:r>
        <w:r>
          <w:rPr>
            <w:webHidden/>
          </w:rPr>
          <w:fldChar w:fldCharType="begin"/>
        </w:r>
        <w:r>
          <w:rPr>
            <w:webHidden/>
          </w:rPr>
          <w:instrText xml:space="preserve"> PAGEREF _Toc127781539 \h </w:instrText>
        </w:r>
        <w:r>
          <w:rPr>
            <w:webHidden/>
          </w:rPr>
        </w:r>
        <w:r>
          <w:rPr>
            <w:webHidden/>
          </w:rPr>
          <w:fldChar w:fldCharType="separate"/>
        </w:r>
        <w:r w:rsidR="003A048E">
          <w:rPr>
            <w:webHidden/>
          </w:rPr>
          <w:t>21</w:t>
        </w:r>
        <w:r>
          <w:rPr>
            <w:webHidden/>
          </w:rPr>
          <w:fldChar w:fldCharType="end"/>
        </w:r>
      </w:hyperlink>
    </w:p>
    <w:p w14:paraId="71A2D8C2" w14:textId="77777777" w:rsidR="00BB76F7" w:rsidRDefault="00BB76F7">
      <w:pPr>
        <w:pStyle w:val="TOC4"/>
        <w:rPr>
          <w:rFonts w:asciiTheme="minorHAnsi" w:eastAsiaTheme="minorEastAsia" w:hAnsiTheme="minorHAnsi" w:cstheme="minorBidi"/>
          <w:sz w:val="22"/>
          <w:szCs w:val="22"/>
          <w:lang w:val="ro-RO" w:eastAsia="ro-RO"/>
        </w:rPr>
      </w:pPr>
      <w:hyperlink w:anchor="_Toc127781540" w:history="1">
        <w:r w:rsidRPr="000324D8">
          <w:rPr>
            <w:rStyle w:val="Hyperlink"/>
          </w:rPr>
          <w:t>MADR: Ordinul privind cadrul general de implementare a intervențiilor din sectoarele vegetal și zootehnic, lansat în dezbatere publică</w:t>
        </w:r>
        <w:r>
          <w:rPr>
            <w:webHidden/>
          </w:rPr>
          <w:tab/>
        </w:r>
        <w:r>
          <w:rPr>
            <w:webHidden/>
          </w:rPr>
          <w:fldChar w:fldCharType="begin"/>
        </w:r>
        <w:r>
          <w:rPr>
            <w:webHidden/>
          </w:rPr>
          <w:instrText xml:space="preserve"> PAGEREF _Toc127781540 \h </w:instrText>
        </w:r>
        <w:r>
          <w:rPr>
            <w:webHidden/>
          </w:rPr>
        </w:r>
        <w:r>
          <w:rPr>
            <w:webHidden/>
          </w:rPr>
          <w:fldChar w:fldCharType="separate"/>
        </w:r>
        <w:r w:rsidR="003A048E">
          <w:rPr>
            <w:webHidden/>
          </w:rPr>
          <w:t>21</w:t>
        </w:r>
        <w:r>
          <w:rPr>
            <w:webHidden/>
          </w:rPr>
          <w:fldChar w:fldCharType="end"/>
        </w:r>
      </w:hyperlink>
    </w:p>
    <w:p w14:paraId="0F629014" w14:textId="77777777" w:rsidR="00BB76F7" w:rsidRDefault="00BB76F7">
      <w:pPr>
        <w:pStyle w:val="TOC4"/>
        <w:rPr>
          <w:rFonts w:asciiTheme="minorHAnsi" w:eastAsiaTheme="minorEastAsia" w:hAnsiTheme="minorHAnsi" w:cstheme="minorBidi"/>
          <w:sz w:val="22"/>
          <w:szCs w:val="22"/>
          <w:lang w:val="ro-RO" w:eastAsia="ro-RO"/>
        </w:rPr>
      </w:pPr>
      <w:hyperlink w:anchor="_Toc127781541" w:history="1">
        <w:r w:rsidRPr="000324D8">
          <w:rPr>
            <w:rStyle w:val="Hyperlink"/>
          </w:rPr>
          <w:t>Digitalizarea IMM-urilor: Ghid în consultare pentru dezvoltarea tehnologiilor digitale avansate</w:t>
        </w:r>
        <w:r>
          <w:rPr>
            <w:webHidden/>
          </w:rPr>
          <w:tab/>
        </w:r>
        <w:r>
          <w:rPr>
            <w:webHidden/>
          </w:rPr>
          <w:fldChar w:fldCharType="begin"/>
        </w:r>
        <w:r>
          <w:rPr>
            <w:webHidden/>
          </w:rPr>
          <w:instrText xml:space="preserve"> PAGEREF _Toc127781541 \h </w:instrText>
        </w:r>
        <w:r>
          <w:rPr>
            <w:webHidden/>
          </w:rPr>
        </w:r>
        <w:r>
          <w:rPr>
            <w:webHidden/>
          </w:rPr>
          <w:fldChar w:fldCharType="separate"/>
        </w:r>
        <w:r w:rsidR="003A048E">
          <w:rPr>
            <w:webHidden/>
          </w:rPr>
          <w:t>22</w:t>
        </w:r>
        <w:r>
          <w:rPr>
            <w:webHidden/>
          </w:rPr>
          <w:fldChar w:fldCharType="end"/>
        </w:r>
      </w:hyperlink>
    </w:p>
    <w:p w14:paraId="533DFDA5" w14:textId="77777777" w:rsidR="00BB76F7" w:rsidRDefault="00BB76F7">
      <w:pPr>
        <w:pStyle w:val="TOC4"/>
        <w:rPr>
          <w:rFonts w:asciiTheme="minorHAnsi" w:eastAsiaTheme="minorEastAsia" w:hAnsiTheme="minorHAnsi" w:cstheme="minorBidi"/>
          <w:sz w:val="22"/>
          <w:szCs w:val="22"/>
          <w:lang w:val="ro-RO" w:eastAsia="ro-RO"/>
        </w:rPr>
      </w:pPr>
      <w:hyperlink w:anchor="_Toc127781542" w:history="1">
        <w:r w:rsidRPr="000324D8">
          <w:rPr>
            <w:rStyle w:val="Hyperlink"/>
          </w:rPr>
          <w:t>PR Vest 2021-2027: Ghidul dedicat microîntreprinderilor - apelul 2, lansat în consultare publică</w:t>
        </w:r>
        <w:r>
          <w:rPr>
            <w:webHidden/>
          </w:rPr>
          <w:tab/>
        </w:r>
        <w:r>
          <w:rPr>
            <w:webHidden/>
          </w:rPr>
          <w:fldChar w:fldCharType="begin"/>
        </w:r>
        <w:r>
          <w:rPr>
            <w:webHidden/>
          </w:rPr>
          <w:instrText xml:space="preserve"> PAGEREF _Toc127781542 \h </w:instrText>
        </w:r>
        <w:r>
          <w:rPr>
            <w:webHidden/>
          </w:rPr>
        </w:r>
        <w:r>
          <w:rPr>
            <w:webHidden/>
          </w:rPr>
          <w:fldChar w:fldCharType="separate"/>
        </w:r>
        <w:r w:rsidR="003A048E">
          <w:rPr>
            <w:webHidden/>
          </w:rPr>
          <w:t>23</w:t>
        </w:r>
        <w:r>
          <w:rPr>
            <w:webHidden/>
          </w:rPr>
          <w:fldChar w:fldCharType="end"/>
        </w:r>
      </w:hyperlink>
    </w:p>
    <w:p w14:paraId="0C388D7E" w14:textId="77777777" w:rsidR="00BB76F7" w:rsidRDefault="00BB76F7">
      <w:pPr>
        <w:pStyle w:val="TOC4"/>
        <w:rPr>
          <w:rFonts w:asciiTheme="minorHAnsi" w:eastAsiaTheme="minorEastAsia" w:hAnsiTheme="minorHAnsi" w:cstheme="minorBidi"/>
          <w:sz w:val="22"/>
          <w:szCs w:val="22"/>
          <w:lang w:val="ro-RO" w:eastAsia="ro-RO"/>
        </w:rPr>
      </w:pPr>
      <w:hyperlink w:anchor="_Toc127781543" w:history="1">
        <w:r w:rsidRPr="000324D8">
          <w:rPr>
            <w:rStyle w:val="Hyperlink"/>
          </w:rPr>
          <w:t>Departamentul pentru Românii de Pretutindeni: Ghidul de finanțare nerambursabilă 2023, lansat în consultare publică</w:t>
        </w:r>
        <w:r>
          <w:rPr>
            <w:webHidden/>
          </w:rPr>
          <w:tab/>
        </w:r>
        <w:r>
          <w:rPr>
            <w:webHidden/>
          </w:rPr>
          <w:fldChar w:fldCharType="begin"/>
        </w:r>
        <w:r>
          <w:rPr>
            <w:webHidden/>
          </w:rPr>
          <w:instrText xml:space="preserve"> PAGEREF _Toc127781543 \h </w:instrText>
        </w:r>
        <w:r>
          <w:rPr>
            <w:webHidden/>
          </w:rPr>
        </w:r>
        <w:r>
          <w:rPr>
            <w:webHidden/>
          </w:rPr>
          <w:fldChar w:fldCharType="separate"/>
        </w:r>
        <w:r w:rsidR="003A048E">
          <w:rPr>
            <w:webHidden/>
          </w:rPr>
          <w:t>24</w:t>
        </w:r>
        <w:r>
          <w:rPr>
            <w:webHidden/>
          </w:rPr>
          <w:fldChar w:fldCharType="end"/>
        </w:r>
      </w:hyperlink>
    </w:p>
    <w:p w14:paraId="7098D97C" w14:textId="77777777" w:rsidR="00BB76F7" w:rsidRDefault="00BB76F7">
      <w:pPr>
        <w:pStyle w:val="TOC2"/>
        <w:rPr>
          <w:rFonts w:asciiTheme="minorHAnsi" w:eastAsiaTheme="minorEastAsia" w:hAnsiTheme="minorHAnsi" w:cstheme="minorBidi"/>
          <w:b w:val="0"/>
          <w:bCs w:val="0"/>
          <w:smallCaps w:val="0"/>
          <w:sz w:val="22"/>
          <w:szCs w:val="22"/>
          <w:lang w:eastAsia="ro-RO"/>
        </w:rPr>
      </w:pPr>
      <w:hyperlink w:anchor="_Toc127781544" w:history="1">
        <w:r w:rsidRPr="000324D8">
          <w:rPr>
            <w:rStyle w:val="Hyperlink"/>
          </w:rPr>
          <w:t>Apeluri – Finanțări</w:t>
        </w:r>
        <w:r>
          <w:rPr>
            <w:webHidden/>
          </w:rPr>
          <w:tab/>
        </w:r>
        <w:r>
          <w:rPr>
            <w:webHidden/>
          </w:rPr>
          <w:fldChar w:fldCharType="begin"/>
        </w:r>
        <w:r>
          <w:rPr>
            <w:webHidden/>
          </w:rPr>
          <w:instrText xml:space="preserve"> PAGEREF _Toc127781544 \h </w:instrText>
        </w:r>
        <w:r>
          <w:rPr>
            <w:webHidden/>
          </w:rPr>
        </w:r>
        <w:r>
          <w:rPr>
            <w:webHidden/>
          </w:rPr>
          <w:fldChar w:fldCharType="separate"/>
        </w:r>
        <w:r w:rsidR="003A048E">
          <w:rPr>
            <w:webHidden/>
          </w:rPr>
          <w:t>25</w:t>
        </w:r>
        <w:r>
          <w:rPr>
            <w:webHidden/>
          </w:rPr>
          <w:fldChar w:fldCharType="end"/>
        </w:r>
      </w:hyperlink>
    </w:p>
    <w:p w14:paraId="32DC6B86" w14:textId="77777777" w:rsidR="00BB76F7" w:rsidRDefault="00BB76F7">
      <w:pPr>
        <w:pStyle w:val="TOC4"/>
        <w:rPr>
          <w:rFonts w:asciiTheme="minorHAnsi" w:eastAsiaTheme="minorEastAsia" w:hAnsiTheme="minorHAnsi" w:cstheme="minorBidi"/>
          <w:sz w:val="22"/>
          <w:szCs w:val="22"/>
          <w:lang w:val="ro-RO" w:eastAsia="ro-RO"/>
        </w:rPr>
      </w:pPr>
      <w:hyperlink w:anchor="_Toc127781545" w:history="1">
        <w:r w:rsidRPr="000324D8">
          <w:rPr>
            <w:rStyle w:val="Hyperlink"/>
          </w:rPr>
          <w:t>Undă verde din partea Parlamentului European pentru RePowerEU! România va beneficia de 1,4 miliarde de euro</w:t>
        </w:r>
        <w:r>
          <w:rPr>
            <w:webHidden/>
          </w:rPr>
          <w:tab/>
        </w:r>
        <w:r>
          <w:rPr>
            <w:webHidden/>
          </w:rPr>
          <w:fldChar w:fldCharType="begin"/>
        </w:r>
        <w:r>
          <w:rPr>
            <w:webHidden/>
          </w:rPr>
          <w:instrText xml:space="preserve"> PAGEREF _Toc127781545 \h </w:instrText>
        </w:r>
        <w:r>
          <w:rPr>
            <w:webHidden/>
          </w:rPr>
        </w:r>
        <w:r>
          <w:rPr>
            <w:webHidden/>
          </w:rPr>
          <w:fldChar w:fldCharType="separate"/>
        </w:r>
        <w:r w:rsidR="003A048E">
          <w:rPr>
            <w:webHidden/>
          </w:rPr>
          <w:t>25</w:t>
        </w:r>
        <w:r>
          <w:rPr>
            <w:webHidden/>
          </w:rPr>
          <w:fldChar w:fldCharType="end"/>
        </w:r>
      </w:hyperlink>
    </w:p>
    <w:p w14:paraId="4D15C8B9" w14:textId="77777777" w:rsidR="00BB76F7" w:rsidRDefault="00BB76F7">
      <w:pPr>
        <w:pStyle w:val="TOC4"/>
        <w:rPr>
          <w:rFonts w:asciiTheme="minorHAnsi" w:eastAsiaTheme="minorEastAsia" w:hAnsiTheme="minorHAnsi" w:cstheme="minorBidi"/>
          <w:sz w:val="22"/>
          <w:szCs w:val="22"/>
          <w:lang w:val="ro-RO" w:eastAsia="ro-RO"/>
        </w:rPr>
      </w:pPr>
      <w:hyperlink w:anchor="_Toc127781546" w:history="1">
        <w:r w:rsidRPr="000324D8">
          <w:rPr>
            <w:rStyle w:val="Hyperlink"/>
          </w:rPr>
          <w:t>Calendarul apelurilor ce vor fi lansate în 2023 pe PNRR si cadrul financiar 2021-2027: 534 de apeluri de proiecte, în valoare de 40 miliarde de euro</w:t>
        </w:r>
        <w:r>
          <w:rPr>
            <w:webHidden/>
          </w:rPr>
          <w:tab/>
        </w:r>
        <w:r>
          <w:rPr>
            <w:webHidden/>
          </w:rPr>
          <w:fldChar w:fldCharType="begin"/>
        </w:r>
        <w:r>
          <w:rPr>
            <w:webHidden/>
          </w:rPr>
          <w:instrText xml:space="preserve"> PAGEREF _Toc127781546 \h </w:instrText>
        </w:r>
        <w:r>
          <w:rPr>
            <w:webHidden/>
          </w:rPr>
        </w:r>
        <w:r>
          <w:rPr>
            <w:webHidden/>
          </w:rPr>
          <w:fldChar w:fldCharType="separate"/>
        </w:r>
        <w:r w:rsidR="003A048E">
          <w:rPr>
            <w:webHidden/>
          </w:rPr>
          <w:t>26</w:t>
        </w:r>
        <w:r>
          <w:rPr>
            <w:webHidden/>
          </w:rPr>
          <w:fldChar w:fldCharType="end"/>
        </w:r>
      </w:hyperlink>
    </w:p>
    <w:p w14:paraId="57C24144" w14:textId="77777777" w:rsidR="00BB76F7" w:rsidRDefault="00BB76F7">
      <w:pPr>
        <w:pStyle w:val="TOC4"/>
        <w:rPr>
          <w:rFonts w:asciiTheme="minorHAnsi" w:eastAsiaTheme="minorEastAsia" w:hAnsiTheme="minorHAnsi" w:cstheme="minorBidi"/>
          <w:sz w:val="22"/>
          <w:szCs w:val="22"/>
          <w:lang w:val="ro-RO" w:eastAsia="ro-RO"/>
        </w:rPr>
      </w:pPr>
      <w:hyperlink w:anchor="_Toc127781547" w:history="1">
        <w:r w:rsidRPr="000324D8">
          <w:rPr>
            <w:rStyle w:val="Hyperlink"/>
          </w:rPr>
          <w:t>APIA primește cereri aferente schemei de ajutor de stat pentru susținerea activității crescătorilor din sectorul bovin</w:t>
        </w:r>
        <w:r>
          <w:rPr>
            <w:webHidden/>
          </w:rPr>
          <w:tab/>
        </w:r>
        <w:r>
          <w:rPr>
            <w:webHidden/>
          </w:rPr>
          <w:fldChar w:fldCharType="begin"/>
        </w:r>
        <w:r>
          <w:rPr>
            <w:webHidden/>
          </w:rPr>
          <w:instrText xml:space="preserve"> PAGEREF _Toc127781547 \h </w:instrText>
        </w:r>
        <w:r>
          <w:rPr>
            <w:webHidden/>
          </w:rPr>
        </w:r>
        <w:r>
          <w:rPr>
            <w:webHidden/>
          </w:rPr>
          <w:fldChar w:fldCharType="separate"/>
        </w:r>
        <w:r w:rsidR="003A048E">
          <w:rPr>
            <w:webHidden/>
          </w:rPr>
          <w:t>27</w:t>
        </w:r>
        <w:r>
          <w:rPr>
            <w:webHidden/>
          </w:rPr>
          <w:fldChar w:fldCharType="end"/>
        </w:r>
      </w:hyperlink>
    </w:p>
    <w:p w14:paraId="524EA24C" w14:textId="77777777" w:rsidR="00BB76F7" w:rsidRDefault="00BB76F7">
      <w:pPr>
        <w:pStyle w:val="TOC4"/>
        <w:rPr>
          <w:rFonts w:asciiTheme="minorHAnsi" w:eastAsiaTheme="minorEastAsia" w:hAnsiTheme="minorHAnsi" w:cstheme="minorBidi"/>
          <w:sz w:val="22"/>
          <w:szCs w:val="22"/>
          <w:lang w:val="ro-RO" w:eastAsia="ro-RO"/>
        </w:rPr>
      </w:pPr>
      <w:hyperlink w:anchor="_Toc127781548" w:history="1">
        <w:r w:rsidRPr="000324D8">
          <w:rPr>
            <w:rStyle w:val="Hyperlink"/>
          </w:rPr>
          <w:t>PR Vest 2021-2027: Centralizatorul propunerilor și observațiilor primite pentru Ghidul dedicat universităților de stat</w:t>
        </w:r>
        <w:r>
          <w:rPr>
            <w:webHidden/>
          </w:rPr>
          <w:tab/>
        </w:r>
        <w:r>
          <w:rPr>
            <w:webHidden/>
          </w:rPr>
          <w:fldChar w:fldCharType="begin"/>
        </w:r>
        <w:r>
          <w:rPr>
            <w:webHidden/>
          </w:rPr>
          <w:instrText xml:space="preserve"> PAGEREF _Toc127781548 \h </w:instrText>
        </w:r>
        <w:r>
          <w:rPr>
            <w:webHidden/>
          </w:rPr>
        </w:r>
        <w:r>
          <w:rPr>
            <w:webHidden/>
          </w:rPr>
          <w:fldChar w:fldCharType="separate"/>
        </w:r>
        <w:r w:rsidR="003A048E">
          <w:rPr>
            <w:webHidden/>
          </w:rPr>
          <w:t>27</w:t>
        </w:r>
        <w:r>
          <w:rPr>
            <w:webHidden/>
          </w:rPr>
          <w:fldChar w:fldCharType="end"/>
        </w:r>
      </w:hyperlink>
    </w:p>
    <w:p w14:paraId="2DB51A39" w14:textId="77777777" w:rsidR="00BB76F7" w:rsidRDefault="00BB76F7">
      <w:pPr>
        <w:pStyle w:val="TOC4"/>
        <w:rPr>
          <w:rFonts w:asciiTheme="minorHAnsi" w:eastAsiaTheme="minorEastAsia" w:hAnsiTheme="minorHAnsi" w:cstheme="minorBidi"/>
          <w:sz w:val="22"/>
          <w:szCs w:val="22"/>
          <w:lang w:val="ro-RO" w:eastAsia="ro-RO"/>
        </w:rPr>
      </w:pPr>
      <w:hyperlink w:anchor="_Toc127781549" w:history="1">
        <w:r w:rsidRPr="000324D8">
          <w:rPr>
            <w:rStyle w:val="Hyperlink"/>
          </w:rPr>
          <w:t>Minighiduri explicative pe cele 5 obiective de politică din PR Vest 2021-2027</w:t>
        </w:r>
        <w:r>
          <w:rPr>
            <w:webHidden/>
          </w:rPr>
          <w:tab/>
        </w:r>
        <w:r>
          <w:rPr>
            <w:webHidden/>
          </w:rPr>
          <w:fldChar w:fldCharType="begin"/>
        </w:r>
        <w:r>
          <w:rPr>
            <w:webHidden/>
          </w:rPr>
          <w:instrText xml:space="preserve"> PAGEREF _Toc127781549 \h </w:instrText>
        </w:r>
        <w:r>
          <w:rPr>
            <w:webHidden/>
          </w:rPr>
        </w:r>
        <w:r>
          <w:rPr>
            <w:webHidden/>
          </w:rPr>
          <w:fldChar w:fldCharType="separate"/>
        </w:r>
        <w:r w:rsidR="003A048E">
          <w:rPr>
            <w:webHidden/>
          </w:rPr>
          <w:t>28</w:t>
        </w:r>
        <w:r>
          <w:rPr>
            <w:webHidden/>
          </w:rPr>
          <w:fldChar w:fldCharType="end"/>
        </w:r>
      </w:hyperlink>
    </w:p>
    <w:p w14:paraId="17BBC3AB" w14:textId="77777777" w:rsidR="00BB76F7" w:rsidRDefault="00BB76F7">
      <w:pPr>
        <w:pStyle w:val="TOC4"/>
        <w:rPr>
          <w:rFonts w:asciiTheme="minorHAnsi" w:eastAsiaTheme="minorEastAsia" w:hAnsiTheme="minorHAnsi" w:cstheme="minorBidi"/>
          <w:sz w:val="22"/>
          <w:szCs w:val="22"/>
          <w:lang w:val="ro-RO" w:eastAsia="ro-RO"/>
        </w:rPr>
      </w:pPr>
      <w:hyperlink w:anchor="_Toc127781550" w:history="1">
        <w:r w:rsidRPr="000324D8">
          <w:rPr>
            <w:rStyle w:val="Hyperlink"/>
          </w:rPr>
          <w:t>EIT Digital Challenge 2023: Oportunități de finanțare pentru start-up-urile din domeniul deep tech</w:t>
        </w:r>
        <w:r>
          <w:rPr>
            <w:webHidden/>
          </w:rPr>
          <w:tab/>
        </w:r>
        <w:r>
          <w:rPr>
            <w:webHidden/>
          </w:rPr>
          <w:fldChar w:fldCharType="begin"/>
        </w:r>
        <w:r>
          <w:rPr>
            <w:webHidden/>
          </w:rPr>
          <w:instrText xml:space="preserve"> PAGEREF _Toc127781550 \h </w:instrText>
        </w:r>
        <w:r>
          <w:rPr>
            <w:webHidden/>
          </w:rPr>
        </w:r>
        <w:r>
          <w:rPr>
            <w:webHidden/>
          </w:rPr>
          <w:fldChar w:fldCharType="separate"/>
        </w:r>
        <w:r w:rsidR="003A048E">
          <w:rPr>
            <w:webHidden/>
          </w:rPr>
          <w:t>28</w:t>
        </w:r>
        <w:r>
          <w:rPr>
            <w:webHidden/>
          </w:rPr>
          <w:fldChar w:fldCharType="end"/>
        </w:r>
      </w:hyperlink>
    </w:p>
    <w:p w14:paraId="194E2B20" w14:textId="77777777" w:rsidR="00BB76F7" w:rsidRDefault="00BB76F7">
      <w:pPr>
        <w:pStyle w:val="TOC4"/>
        <w:rPr>
          <w:rFonts w:asciiTheme="minorHAnsi" w:eastAsiaTheme="minorEastAsia" w:hAnsiTheme="minorHAnsi" w:cstheme="minorBidi"/>
          <w:sz w:val="22"/>
          <w:szCs w:val="22"/>
          <w:lang w:val="ro-RO" w:eastAsia="ro-RO"/>
        </w:rPr>
      </w:pPr>
      <w:hyperlink w:anchor="_Toc127781551" w:history="1">
        <w:r w:rsidRPr="000324D8">
          <w:rPr>
            <w:rStyle w:val="Hyperlink"/>
          </w:rPr>
          <w:t>Comisia aprobă o schemă de ajutoare în cuantum de 259 de milioane EUR notificată de România în cadrul Mecanismului de redresare și reziliență</w:t>
        </w:r>
        <w:r>
          <w:rPr>
            <w:webHidden/>
          </w:rPr>
          <w:tab/>
        </w:r>
        <w:r>
          <w:rPr>
            <w:webHidden/>
          </w:rPr>
          <w:fldChar w:fldCharType="begin"/>
        </w:r>
        <w:r>
          <w:rPr>
            <w:webHidden/>
          </w:rPr>
          <w:instrText xml:space="preserve"> PAGEREF _Toc127781551 \h </w:instrText>
        </w:r>
        <w:r>
          <w:rPr>
            <w:webHidden/>
          </w:rPr>
        </w:r>
        <w:r>
          <w:rPr>
            <w:webHidden/>
          </w:rPr>
          <w:fldChar w:fldCharType="separate"/>
        </w:r>
        <w:r w:rsidR="003A048E">
          <w:rPr>
            <w:webHidden/>
          </w:rPr>
          <w:t>29</w:t>
        </w:r>
        <w:r>
          <w:rPr>
            <w:webHidden/>
          </w:rPr>
          <w:fldChar w:fldCharType="end"/>
        </w:r>
      </w:hyperlink>
    </w:p>
    <w:p w14:paraId="66D92059" w14:textId="77777777" w:rsidR="00BB76F7" w:rsidRDefault="00BB76F7">
      <w:pPr>
        <w:pStyle w:val="TOC2"/>
        <w:rPr>
          <w:rFonts w:asciiTheme="minorHAnsi" w:eastAsiaTheme="minorEastAsia" w:hAnsiTheme="minorHAnsi" w:cstheme="minorBidi"/>
          <w:b w:val="0"/>
          <w:bCs w:val="0"/>
          <w:smallCaps w:val="0"/>
          <w:sz w:val="22"/>
          <w:szCs w:val="22"/>
          <w:lang w:eastAsia="ro-RO"/>
        </w:rPr>
      </w:pPr>
      <w:hyperlink w:anchor="_Toc127781552" w:history="1">
        <w:r w:rsidRPr="000324D8">
          <w:rPr>
            <w:rStyle w:val="Hyperlink"/>
          </w:rPr>
          <w:t>Din Actualitatea Europeană</w:t>
        </w:r>
        <w:r>
          <w:rPr>
            <w:webHidden/>
          </w:rPr>
          <w:tab/>
        </w:r>
        <w:r>
          <w:rPr>
            <w:webHidden/>
          </w:rPr>
          <w:fldChar w:fldCharType="begin"/>
        </w:r>
        <w:r>
          <w:rPr>
            <w:webHidden/>
          </w:rPr>
          <w:instrText xml:space="preserve"> PAGEREF _Toc127781552 \h </w:instrText>
        </w:r>
        <w:r>
          <w:rPr>
            <w:webHidden/>
          </w:rPr>
        </w:r>
        <w:r>
          <w:rPr>
            <w:webHidden/>
          </w:rPr>
          <w:fldChar w:fldCharType="separate"/>
        </w:r>
        <w:r w:rsidR="003A048E">
          <w:rPr>
            <w:webHidden/>
          </w:rPr>
          <w:t>30</w:t>
        </w:r>
        <w:r>
          <w:rPr>
            <w:webHidden/>
          </w:rPr>
          <w:fldChar w:fldCharType="end"/>
        </w:r>
      </w:hyperlink>
    </w:p>
    <w:p w14:paraId="32BAD93D" w14:textId="77777777" w:rsidR="00BB76F7" w:rsidRDefault="00BB76F7">
      <w:pPr>
        <w:pStyle w:val="TOC4"/>
        <w:rPr>
          <w:rFonts w:asciiTheme="minorHAnsi" w:eastAsiaTheme="minorEastAsia" w:hAnsiTheme="minorHAnsi" w:cstheme="minorBidi"/>
          <w:sz w:val="22"/>
          <w:szCs w:val="22"/>
          <w:lang w:val="ro-RO" w:eastAsia="ro-RO"/>
        </w:rPr>
      </w:pPr>
      <w:hyperlink w:anchor="_Toc127781553" w:history="1">
        <w:r w:rsidRPr="000324D8">
          <w:rPr>
            <w:rStyle w:val="Hyperlink"/>
          </w:rPr>
          <w:t>Cutremur: UE mobilizează asistență de urgență suplimentară pentru Siria și Turcia</w:t>
        </w:r>
        <w:r>
          <w:rPr>
            <w:webHidden/>
          </w:rPr>
          <w:tab/>
        </w:r>
        <w:r>
          <w:rPr>
            <w:webHidden/>
          </w:rPr>
          <w:fldChar w:fldCharType="begin"/>
        </w:r>
        <w:r>
          <w:rPr>
            <w:webHidden/>
          </w:rPr>
          <w:instrText xml:space="preserve"> PAGEREF _Toc127781553 \h </w:instrText>
        </w:r>
        <w:r>
          <w:rPr>
            <w:webHidden/>
          </w:rPr>
        </w:r>
        <w:r>
          <w:rPr>
            <w:webHidden/>
          </w:rPr>
          <w:fldChar w:fldCharType="separate"/>
        </w:r>
        <w:r w:rsidR="003A048E">
          <w:rPr>
            <w:webHidden/>
          </w:rPr>
          <w:t>30</w:t>
        </w:r>
        <w:r>
          <w:rPr>
            <w:webHidden/>
          </w:rPr>
          <w:fldChar w:fldCharType="end"/>
        </w:r>
      </w:hyperlink>
    </w:p>
    <w:p w14:paraId="452CCA02" w14:textId="77777777" w:rsidR="00BB76F7" w:rsidRDefault="00BB76F7">
      <w:pPr>
        <w:pStyle w:val="TOC4"/>
        <w:rPr>
          <w:rFonts w:asciiTheme="minorHAnsi" w:eastAsiaTheme="minorEastAsia" w:hAnsiTheme="minorHAnsi" w:cstheme="minorBidi"/>
          <w:sz w:val="22"/>
          <w:szCs w:val="22"/>
          <w:lang w:val="ro-RO" w:eastAsia="ro-RO"/>
        </w:rPr>
      </w:pPr>
      <w:hyperlink w:anchor="_Toc127781554" w:history="1">
        <w:r w:rsidRPr="000324D8">
          <w:rPr>
            <w:rStyle w:val="Hyperlink"/>
          </w:rPr>
          <w:t>Previziunile economice de iarnă ale Comisiei Europene pentru România: 2,5% creștere economică în 2023 și 3% în 2024</w:t>
        </w:r>
        <w:r>
          <w:rPr>
            <w:webHidden/>
          </w:rPr>
          <w:tab/>
        </w:r>
        <w:r>
          <w:rPr>
            <w:webHidden/>
          </w:rPr>
          <w:fldChar w:fldCharType="begin"/>
        </w:r>
        <w:r>
          <w:rPr>
            <w:webHidden/>
          </w:rPr>
          <w:instrText xml:space="preserve"> PAGEREF _Toc127781554 \h </w:instrText>
        </w:r>
        <w:r>
          <w:rPr>
            <w:webHidden/>
          </w:rPr>
        </w:r>
        <w:r>
          <w:rPr>
            <w:webHidden/>
          </w:rPr>
          <w:fldChar w:fldCharType="separate"/>
        </w:r>
        <w:r w:rsidR="003A048E">
          <w:rPr>
            <w:webHidden/>
          </w:rPr>
          <w:t>31</w:t>
        </w:r>
        <w:r>
          <w:rPr>
            <w:webHidden/>
          </w:rPr>
          <w:fldChar w:fldCharType="end"/>
        </w:r>
      </w:hyperlink>
    </w:p>
    <w:p w14:paraId="624E8830" w14:textId="77777777" w:rsidR="00BB76F7" w:rsidRDefault="00BB76F7">
      <w:pPr>
        <w:pStyle w:val="TOC4"/>
        <w:rPr>
          <w:rFonts w:asciiTheme="minorHAnsi" w:eastAsiaTheme="minorEastAsia" w:hAnsiTheme="minorHAnsi" w:cstheme="minorBidi"/>
          <w:sz w:val="22"/>
          <w:szCs w:val="22"/>
          <w:lang w:val="ro-RO" w:eastAsia="ro-RO"/>
        </w:rPr>
      </w:pPr>
      <w:hyperlink w:anchor="_Toc127781555" w:history="1">
        <w:r w:rsidRPr="000324D8">
          <w:rPr>
            <w:rStyle w:val="Hyperlink"/>
          </w:rPr>
          <w:t>Comisia stabilește norme vizând hidrogenul din surse regenerabile</w:t>
        </w:r>
        <w:r>
          <w:rPr>
            <w:webHidden/>
          </w:rPr>
          <w:tab/>
        </w:r>
        <w:r>
          <w:rPr>
            <w:webHidden/>
          </w:rPr>
          <w:fldChar w:fldCharType="begin"/>
        </w:r>
        <w:r>
          <w:rPr>
            <w:webHidden/>
          </w:rPr>
          <w:instrText xml:space="preserve"> PAGEREF _Toc127781555 \h </w:instrText>
        </w:r>
        <w:r>
          <w:rPr>
            <w:webHidden/>
          </w:rPr>
        </w:r>
        <w:r>
          <w:rPr>
            <w:webHidden/>
          </w:rPr>
          <w:fldChar w:fldCharType="separate"/>
        </w:r>
        <w:r w:rsidR="003A048E">
          <w:rPr>
            <w:webHidden/>
          </w:rPr>
          <w:t>33</w:t>
        </w:r>
        <w:r>
          <w:rPr>
            <w:webHidden/>
          </w:rPr>
          <w:fldChar w:fldCharType="end"/>
        </w:r>
      </w:hyperlink>
    </w:p>
    <w:p w14:paraId="79CB94FE" w14:textId="77777777" w:rsidR="00BB76F7" w:rsidRDefault="00BB76F7">
      <w:pPr>
        <w:pStyle w:val="TOC4"/>
        <w:rPr>
          <w:rFonts w:asciiTheme="minorHAnsi" w:eastAsiaTheme="minorEastAsia" w:hAnsiTheme="minorHAnsi" w:cstheme="minorBidi"/>
          <w:sz w:val="22"/>
          <w:szCs w:val="22"/>
          <w:lang w:val="ro-RO" w:eastAsia="ro-RO"/>
        </w:rPr>
      </w:pPr>
      <w:hyperlink w:anchor="_Toc127781556" w:history="1">
        <w:r w:rsidRPr="000324D8">
          <w:rPr>
            <w:rStyle w:val="Hyperlink"/>
          </w:rPr>
          <w:t>Adina Vălean, comisarul european pentru transporturi, va fi prezentă vineri la Timișoara, cu ocazia ceremoniilor de deschidere ale Capitalei Culturale Europene</w:t>
        </w:r>
        <w:r>
          <w:rPr>
            <w:webHidden/>
          </w:rPr>
          <w:tab/>
        </w:r>
        <w:r>
          <w:rPr>
            <w:webHidden/>
          </w:rPr>
          <w:fldChar w:fldCharType="begin"/>
        </w:r>
        <w:r>
          <w:rPr>
            <w:webHidden/>
          </w:rPr>
          <w:instrText xml:space="preserve"> PAGEREF _Toc127781556 \h </w:instrText>
        </w:r>
        <w:r>
          <w:rPr>
            <w:webHidden/>
          </w:rPr>
        </w:r>
        <w:r>
          <w:rPr>
            <w:webHidden/>
          </w:rPr>
          <w:fldChar w:fldCharType="separate"/>
        </w:r>
        <w:r w:rsidR="003A048E">
          <w:rPr>
            <w:webHidden/>
          </w:rPr>
          <w:t>35</w:t>
        </w:r>
        <w:r>
          <w:rPr>
            <w:webHidden/>
          </w:rPr>
          <w:fldChar w:fldCharType="end"/>
        </w:r>
      </w:hyperlink>
    </w:p>
    <w:p w14:paraId="121FC245" w14:textId="77777777" w:rsidR="00BB76F7" w:rsidRDefault="00BB76F7">
      <w:pPr>
        <w:pStyle w:val="TOC4"/>
        <w:rPr>
          <w:rFonts w:asciiTheme="minorHAnsi" w:eastAsiaTheme="minorEastAsia" w:hAnsiTheme="minorHAnsi" w:cstheme="minorBidi"/>
          <w:sz w:val="22"/>
          <w:szCs w:val="22"/>
          <w:lang w:val="ro-RO" w:eastAsia="ro-RO"/>
        </w:rPr>
      </w:pPr>
      <w:hyperlink w:anchor="_Toc127781557" w:history="1">
        <w:r w:rsidRPr="000324D8">
          <w:rPr>
            <w:rStyle w:val="Hyperlink"/>
          </w:rPr>
          <w:t>Comisia solicită României și altor 11 state membre să respecte Directiva privind combaterea abuzului sexual asupra copiilor și a exploatării sexuale a copiilor</w:t>
        </w:r>
        <w:r>
          <w:rPr>
            <w:webHidden/>
          </w:rPr>
          <w:tab/>
        </w:r>
        <w:r>
          <w:rPr>
            <w:webHidden/>
          </w:rPr>
          <w:fldChar w:fldCharType="begin"/>
        </w:r>
        <w:r>
          <w:rPr>
            <w:webHidden/>
          </w:rPr>
          <w:instrText xml:space="preserve"> PAGEREF _Toc127781557 \h </w:instrText>
        </w:r>
        <w:r>
          <w:rPr>
            <w:webHidden/>
          </w:rPr>
        </w:r>
        <w:r>
          <w:rPr>
            <w:webHidden/>
          </w:rPr>
          <w:fldChar w:fldCharType="separate"/>
        </w:r>
        <w:r w:rsidR="003A048E">
          <w:rPr>
            <w:webHidden/>
          </w:rPr>
          <w:t>35</w:t>
        </w:r>
        <w:r>
          <w:rPr>
            <w:webHidden/>
          </w:rPr>
          <w:fldChar w:fldCharType="end"/>
        </w:r>
      </w:hyperlink>
    </w:p>
    <w:p w14:paraId="676C9D6B" w14:textId="77777777" w:rsidR="00BB76F7" w:rsidRDefault="00BB76F7">
      <w:pPr>
        <w:pStyle w:val="TOC4"/>
        <w:rPr>
          <w:rFonts w:asciiTheme="minorHAnsi" w:eastAsiaTheme="minorEastAsia" w:hAnsiTheme="minorHAnsi" w:cstheme="minorBidi"/>
          <w:sz w:val="22"/>
          <w:szCs w:val="22"/>
          <w:lang w:val="ro-RO" w:eastAsia="ro-RO"/>
        </w:rPr>
      </w:pPr>
      <w:hyperlink w:anchor="_Toc127781558" w:history="1">
        <w:r w:rsidRPr="000324D8">
          <w:rPr>
            <w:rStyle w:val="Hyperlink"/>
          </w:rPr>
          <w:t>Gestionarea apei: Comisia solicită României și altor 15 state membre să își finalizeze revizuirea planurilor privind apa</w:t>
        </w:r>
        <w:r>
          <w:rPr>
            <w:webHidden/>
          </w:rPr>
          <w:tab/>
        </w:r>
        <w:r>
          <w:rPr>
            <w:webHidden/>
          </w:rPr>
          <w:fldChar w:fldCharType="begin"/>
        </w:r>
        <w:r>
          <w:rPr>
            <w:webHidden/>
          </w:rPr>
          <w:instrText xml:space="preserve"> PAGEREF _Toc127781558 \h </w:instrText>
        </w:r>
        <w:r>
          <w:rPr>
            <w:webHidden/>
          </w:rPr>
        </w:r>
        <w:r>
          <w:rPr>
            <w:webHidden/>
          </w:rPr>
          <w:fldChar w:fldCharType="separate"/>
        </w:r>
        <w:r w:rsidR="003A048E">
          <w:rPr>
            <w:webHidden/>
          </w:rPr>
          <w:t>36</w:t>
        </w:r>
        <w:r>
          <w:rPr>
            <w:webHidden/>
          </w:rPr>
          <w:fldChar w:fldCharType="end"/>
        </w:r>
      </w:hyperlink>
    </w:p>
    <w:p w14:paraId="4CDFEF3B" w14:textId="77777777" w:rsidR="00BB76F7" w:rsidRDefault="00BB76F7">
      <w:pPr>
        <w:pStyle w:val="TOC4"/>
        <w:rPr>
          <w:rFonts w:asciiTheme="minorHAnsi" w:eastAsiaTheme="minorEastAsia" w:hAnsiTheme="minorHAnsi" w:cstheme="minorBidi"/>
          <w:sz w:val="22"/>
          <w:szCs w:val="22"/>
          <w:lang w:val="ro-RO" w:eastAsia="ro-RO"/>
        </w:rPr>
      </w:pPr>
      <w:hyperlink w:anchor="_Toc127781559" w:history="1">
        <w:r w:rsidRPr="000324D8">
          <w:rPr>
            <w:rStyle w:val="Hyperlink"/>
          </w:rPr>
          <w:t>DiscoverEU: în martie se deschide următoarea rundă de înscrieri pentru 35.000 de permise de călătorie pentru tineri</w:t>
        </w:r>
        <w:r>
          <w:rPr>
            <w:webHidden/>
          </w:rPr>
          <w:tab/>
        </w:r>
        <w:r>
          <w:rPr>
            <w:webHidden/>
          </w:rPr>
          <w:fldChar w:fldCharType="begin"/>
        </w:r>
        <w:r>
          <w:rPr>
            <w:webHidden/>
          </w:rPr>
          <w:instrText xml:space="preserve"> PAGEREF _Toc127781559 \h </w:instrText>
        </w:r>
        <w:r>
          <w:rPr>
            <w:webHidden/>
          </w:rPr>
        </w:r>
        <w:r>
          <w:rPr>
            <w:webHidden/>
          </w:rPr>
          <w:fldChar w:fldCharType="separate"/>
        </w:r>
        <w:r w:rsidR="003A048E">
          <w:rPr>
            <w:webHidden/>
          </w:rPr>
          <w:t>37</w:t>
        </w:r>
        <w:r>
          <w:rPr>
            <w:webHidden/>
          </w:rPr>
          <w:fldChar w:fldCharType="end"/>
        </w:r>
      </w:hyperlink>
    </w:p>
    <w:p w14:paraId="45E990B6" w14:textId="77777777" w:rsidR="00BB76F7" w:rsidRDefault="00BB76F7">
      <w:pPr>
        <w:pStyle w:val="TOC4"/>
        <w:rPr>
          <w:rFonts w:asciiTheme="minorHAnsi" w:eastAsiaTheme="minorEastAsia" w:hAnsiTheme="minorHAnsi" w:cstheme="minorBidi"/>
          <w:sz w:val="22"/>
          <w:szCs w:val="22"/>
          <w:lang w:val="ro-RO" w:eastAsia="ro-RO"/>
        </w:rPr>
      </w:pPr>
      <w:hyperlink w:anchor="_Toc127781560" w:history="1">
        <w:r w:rsidRPr="000324D8">
          <w:rPr>
            <w:rStyle w:val="Hyperlink"/>
          </w:rPr>
          <w:t>Pregătiți pentru 55: emisii zero de CO2 pentru mașini și camionete noi în 2035</w:t>
        </w:r>
        <w:r>
          <w:rPr>
            <w:webHidden/>
          </w:rPr>
          <w:tab/>
        </w:r>
        <w:r>
          <w:rPr>
            <w:webHidden/>
          </w:rPr>
          <w:fldChar w:fldCharType="begin"/>
        </w:r>
        <w:r>
          <w:rPr>
            <w:webHidden/>
          </w:rPr>
          <w:instrText xml:space="preserve"> PAGEREF _Toc127781560 \h </w:instrText>
        </w:r>
        <w:r>
          <w:rPr>
            <w:webHidden/>
          </w:rPr>
        </w:r>
        <w:r>
          <w:rPr>
            <w:webHidden/>
          </w:rPr>
          <w:fldChar w:fldCharType="separate"/>
        </w:r>
        <w:r w:rsidR="003A048E">
          <w:rPr>
            <w:webHidden/>
          </w:rPr>
          <w:t>37</w:t>
        </w:r>
        <w:r>
          <w:rPr>
            <w:webHidden/>
          </w:rPr>
          <w:fldChar w:fldCharType="end"/>
        </w:r>
      </w:hyperlink>
    </w:p>
    <w:p w14:paraId="2C616DA3" w14:textId="77777777" w:rsidR="00BB76F7" w:rsidRDefault="00BB76F7">
      <w:pPr>
        <w:pStyle w:val="TOC4"/>
        <w:rPr>
          <w:rFonts w:asciiTheme="minorHAnsi" w:eastAsiaTheme="minorEastAsia" w:hAnsiTheme="minorHAnsi" w:cstheme="minorBidi"/>
          <w:sz w:val="22"/>
          <w:szCs w:val="22"/>
          <w:lang w:val="ro-RO" w:eastAsia="ro-RO"/>
        </w:rPr>
      </w:pPr>
      <w:hyperlink w:anchor="_Toc127781561" w:history="1">
        <w:r w:rsidRPr="000324D8">
          <w:rPr>
            <w:rStyle w:val="Hyperlink"/>
          </w:rPr>
          <w:t>Adunarea Euronest: impactul războiului din Ucraina asupra Parteneriatului Estic</w:t>
        </w:r>
        <w:r>
          <w:rPr>
            <w:webHidden/>
          </w:rPr>
          <w:tab/>
        </w:r>
        <w:r>
          <w:rPr>
            <w:webHidden/>
          </w:rPr>
          <w:fldChar w:fldCharType="begin"/>
        </w:r>
        <w:r>
          <w:rPr>
            <w:webHidden/>
          </w:rPr>
          <w:instrText xml:space="preserve"> PAGEREF _Toc127781561 \h </w:instrText>
        </w:r>
        <w:r>
          <w:rPr>
            <w:webHidden/>
          </w:rPr>
        </w:r>
        <w:r>
          <w:rPr>
            <w:webHidden/>
          </w:rPr>
          <w:fldChar w:fldCharType="separate"/>
        </w:r>
        <w:r w:rsidR="003A048E">
          <w:rPr>
            <w:webHidden/>
          </w:rPr>
          <w:t>39</w:t>
        </w:r>
        <w:r>
          <w:rPr>
            <w:webHidden/>
          </w:rPr>
          <w:fldChar w:fldCharType="end"/>
        </w:r>
      </w:hyperlink>
    </w:p>
    <w:p w14:paraId="30B7BFB0" w14:textId="77777777" w:rsidR="00BB76F7" w:rsidRDefault="00BB76F7">
      <w:pPr>
        <w:pStyle w:val="TOC4"/>
        <w:rPr>
          <w:rFonts w:asciiTheme="minorHAnsi" w:eastAsiaTheme="minorEastAsia" w:hAnsiTheme="minorHAnsi" w:cstheme="minorBidi"/>
          <w:sz w:val="22"/>
          <w:szCs w:val="22"/>
          <w:lang w:val="ro-RO" w:eastAsia="ro-RO"/>
        </w:rPr>
      </w:pPr>
      <w:hyperlink w:anchor="_Toc127781562" w:history="1">
        <w:r w:rsidRPr="000324D8">
          <w:rPr>
            <w:rStyle w:val="Hyperlink"/>
          </w:rPr>
          <w:t>PE solicită ajutor militar pentru Ucraina atât timp cât este necesar</w:t>
        </w:r>
        <w:r>
          <w:rPr>
            <w:webHidden/>
          </w:rPr>
          <w:tab/>
        </w:r>
        <w:r>
          <w:rPr>
            <w:webHidden/>
          </w:rPr>
          <w:fldChar w:fldCharType="begin"/>
        </w:r>
        <w:r>
          <w:rPr>
            <w:webHidden/>
          </w:rPr>
          <w:instrText xml:space="preserve"> PAGEREF _Toc127781562 \h </w:instrText>
        </w:r>
        <w:r>
          <w:rPr>
            <w:webHidden/>
          </w:rPr>
        </w:r>
        <w:r>
          <w:rPr>
            <w:webHidden/>
          </w:rPr>
          <w:fldChar w:fldCharType="separate"/>
        </w:r>
        <w:r w:rsidR="003A048E">
          <w:rPr>
            <w:webHidden/>
          </w:rPr>
          <w:t>39</w:t>
        </w:r>
        <w:r>
          <w:rPr>
            <w:webHidden/>
          </w:rPr>
          <w:fldChar w:fldCharType="end"/>
        </w:r>
      </w:hyperlink>
    </w:p>
    <w:p w14:paraId="00276F5C" w14:textId="6E83D038"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156CC914"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EFB43E3" w14:textId="1A66EC4E" w:rsidR="007C285C" w:rsidRPr="000C5807" w:rsidRDefault="007C285C" w:rsidP="007C285C">
      <w:pPr>
        <w:pStyle w:val="AgendaPrefect"/>
        <w:rPr>
          <w:rFonts w:ascii="Book Antiqua" w:hAnsi="Book Antiqua"/>
        </w:rPr>
      </w:pPr>
      <w:bookmarkStart w:id="11" w:name="_Toc123022673"/>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Start w:id="20" w:name="_Toc127781504"/>
      <w:bookmarkEnd w:id="3"/>
      <w:bookmarkEnd w:id="4"/>
      <w:bookmarkEnd w:id="5"/>
      <w:bookmarkEnd w:id="6"/>
      <w:bookmarkEnd w:id="7"/>
      <w:bookmarkEnd w:id="8"/>
      <w:bookmarkEnd w:id="9"/>
      <w:bookmarkEnd w:id="10"/>
      <w:r w:rsidRPr="000C5807">
        <w:rPr>
          <w:rFonts w:ascii="Book Antiqua" w:hAnsi="Book Antiqua"/>
        </w:rPr>
        <w:lastRenderedPageBreak/>
        <w:t xml:space="preserve">Repere din agenda publică a conducerii </w:t>
      </w:r>
      <w:proofErr w:type="spellStart"/>
      <w:r w:rsidRPr="000C5807">
        <w:rPr>
          <w:rFonts w:ascii="Book Antiqua" w:hAnsi="Book Antiqua"/>
        </w:rPr>
        <w:t>Instituţiei</w:t>
      </w:r>
      <w:proofErr w:type="spellEnd"/>
      <w:r w:rsidRPr="000C5807">
        <w:rPr>
          <w:rFonts w:ascii="Book Antiqua" w:hAnsi="Book Antiqua"/>
        </w:rPr>
        <w:t xml:space="preserve"> Prefectului -  </w:t>
      </w:r>
      <w:proofErr w:type="spellStart"/>
      <w:r w:rsidRPr="000C5807">
        <w:rPr>
          <w:rFonts w:ascii="Book Antiqua" w:hAnsi="Book Antiqua"/>
        </w:rPr>
        <w:t>Judeţul</w:t>
      </w:r>
      <w:proofErr w:type="spellEnd"/>
      <w:r w:rsidRPr="000C5807">
        <w:rPr>
          <w:rFonts w:ascii="Book Antiqua" w:hAnsi="Book Antiqua"/>
        </w:rPr>
        <w:t xml:space="preserve">  Hunedoara </w:t>
      </w:r>
      <w:r w:rsidRPr="000C5807">
        <w:rPr>
          <w:rFonts w:ascii="Book Antiqua" w:hAnsi="Book Antiqua"/>
        </w:rPr>
        <w:br/>
        <w:t>în  perioada</w:t>
      </w:r>
      <w:bookmarkEnd w:id="11"/>
      <w:r w:rsidR="00722960">
        <w:rPr>
          <w:rFonts w:ascii="Book Antiqua" w:hAnsi="Book Antiqua"/>
        </w:rPr>
        <w:t xml:space="preserve"> </w:t>
      </w:r>
      <w:r w:rsidR="00E707FB">
        <w:rPr>
          <w:rFonts w:ascii="Book Antiqua" w:hAnsi="Book Antiqua"/>
        </w:rPr>
        <w:t>13</w:t>
      </w:r>
      <w:r w:rsidR="00D90B44">
        <w:rPr>
          <w:rFonts w:ascii="Book Antiqua" w:hAnsi="Book Antiqua"/>
        </w:rPr>
        <w:t xml:space="preserve"> </w:t>
      </w:r>
      <w:r w:rsidR="00E51F1A" w:rsidRPr="00E51F1A">
        <w:rPr>
          <w:rFonts w:ascii="Book Antiqua" w:hAnsi="Book Antiqua"/>
        </w:rPr>
        <w:t>-</w:t>
      </w:r>
      <w:r w:rsidR="00D90B44">
        <w:rPr>
          <w:rFonts w:ascii="Book Antiqua" w:hAnsi="Book Antiqua"/>
        </w:rPr>
        <w:t xml:space="preserve"> 1</w:t>
      </w:r>
      <w:r w:rsidR="00E707FB">
        <w:rPr>
          <w:rFonts w:ascii="Book Antiqua" w:hAnsi="Book Antiqua"/>
        </w:rPr>
        <w:t>7</w:t>
      </w:r>
      <w:r w:rsidR="00E51F1A" w:rsidRPr="00E51F1A">
        <w:rPr>
          <w:rFonts w:ascii="Book Antiqua" w:hAnsi="Book Antiqua"/>
        </w:rPr>
        <w:t xml:space="preserve"> februarie</w:t>
      </w:r>
      <w:bookmarkEnd w:id="20"/>
    </w:p>
    <w:p w14:paraId="18682E0A" w14:textId="77777777" w:rsidR="007C285C" w:rsidRPr="000C5807" w:rsidRDefault="007C285C" w:rsidP="007C285C">
      <w:pPr>
        <w:rPr>
          <w:rFonts w:ascii="Book Antiqua" w:hAnsi="Book Antiqua"/>
          <w:sz w:val="24"/>
        </w:rPr>
      </w:pPr>
      <w:r w:rsidRPr="000C5807">
        <w:rPr>
          <w:rFonts w:ascii="Book Antiqua" w:hAnsi="Book Antiqua"/>
          <w:sz w:val="24"/>
        </w:rPr>
        <w:t>Facem cunoscute publicului următoarele ac</w:t>
      </w:r>
      <w:r w:rsidRPr="000C5807">
        <w:rPr>
          <w:rFonts w:ascii="Cambria" w:hAnsi="Cambria" w:cs="Cambria"/>
          <w:sz w:val="24"/>
        </w:rPr>
        <w:t>ț</w:t>
      </w:r>
      <w:r w:rsidRPr="000C5807">
        <w:rPr>
          <w:rFonts w:ascii="Book Antiqua" w:hAnsi="Book Antiqua"/>
          <w:sz w:val="24"/>
        </w:rPr>
        <w:t>iuni din agenda publică a domnului Călin Petru MARIAN, prefectul jude</w:t>
      </w:r>
      <w:r w:rsidRPr="000C5807">
        <w:rPr>
          <w:rFonts w:ascii="Cambria" w:hAnsi="Cambria" w:cs="Cambria"/>
          <w:sz w:val="24"/>
        </w:rPr>
        <w:t>ț</w:t>
      </w:r>
      <w:r w:rsidRPr="000C5807">
        <w:rPr>
          <w:rFonts w:ascii="Book Antiqua" w:hAnsi="Book Antiqua"/>
          <w:sz w:val="24"/>
        </w:rPr>
        <w:t xml:space="preserve">ului Hunedoara </w:t>
      </w:r>
      <w:r w:rsidRPr="000C5807">
        <w:rPr>
          <w:rFonts w:ascii="Cambria" w:hAnsi="Cambria" w:cs="Cambria"/>
          <w:sz w:val="24"/>
        </w:rPr>
        <w:t>ș</w:t>
      </w:r>
      <w:r w:rsidRPr="000C5807">
        <w:rPr>
          <w:rFonts w:ascii="Book Antiqua" w:hAnsi="Book Antiqua"/>
          <w:sz w:val="24"/>
        </w:rPr>
        <w:t>i a subprefec</w:t>
      </w:r>
      <w:r w:rsidRPr="000C5807">
        <w:rPr>
          <w:rFonts w:ascii="Cambria" w:hAnsi="Cambria" w:cs="Cambria"/>
          <w:sz w:val="24"/>
        </w:rPr>
        <w:t>ț</w:t>
      </w:r>
      <w:r w:rsidRPr="000C5807">
        <w:rPr>
          <w:rFonts w:ascii="Book Antiqua" w:hAnsi="Book Antiqua"/>
          <w:sz w:val="24"/>
        </w:rPr>
        <w:t xml:space="preserve">ilor SZÉLL Lőrincz </w:t>
      </w:r>
      <w:r w:rsidRPr="000C5807">
        <w:rPr>
          <w:rFonts w:ascii="Cambria" w:hAnsi="Cambria" w:cs="Cambria"/>
          <w:sz w:val="24"/>
        </w:rPr>
        <w:t>ș</w:t>
      </w:r>
      <w:r w:rsidRPr="000C5807">
        <w:rPr>
          <w:rFonts w:ascii="Book Antiqua" w:hAnsi="Book Antiqua"/>
          <w:sz w:val="24"/>
        </w:rPr>
        <w:t>i Gheorghe-Bogdan URDEA:</w:t>
      </w:r>
    </w:p>
    <w:tbl>
      <w:tblPr>
        <w:tblW w:w="4984" w:type="pct"/>
        <w:shd w:val="clear" w:color="auto" w:fill="BDCBF1"/>
        <w:tblLayout w:type="fixed"/>
        <w:tblLook w:val="04A0" w:firstRow="1" w:lastRow="0" w:firstColumn="1" w:lastColumn="0" w:noHBand="0" w:noVBand="1"/>
      </w:tblPr>
      <w:tblGrid>
        <w:gridCol w:w="7938"/>
        <w:gridCol w:w="1585"/>
      </w:tblGrid>
      <w:tr w:rsidR="007C285C" w:rsidRPr="000C5807" w14:paraId="113AD275" w14:textId="77777777" w:rsidTr="000C5807">
        <w:trPr>
          <w:trHeight w:val="469"/>
          <w:tblHeader/>
        </w:trPr>
        <w:tc>
          <w:tcPr>
            <w:tcW w:w="4168" w:type="pct"/>
            <w:tcBorders>
              <w:top w:val="nil"/>
              <w:left w:val="nil"/>
              <w:bottom w:val="double" w:sz="4" w:space="0" w:color="006600"/>
              <w:right w:val="double" w:sz="4" w:space="0" w:color="006600"/>
            </w:tcBorders>
            <w:shd w:val="clear" w:color="auto" w:fill="BDCBF1"/>
            <w:vAlign w:val="center"/>
          </w:tcPr>
          <w:p w14:paraId="6FBAEF8D" w14:textId="77777777" w:rsidR="007C285C" w:rsidRPr="000C5807" w:rsidRDefault="007C285C" w:rsidP="007C285C">
            <w:pPr>
              <w:rPr>
                <w:rFonts w:ascii="Book Antiqua" w:hAnsi="Book Antiqua"/>
                <w:b/>
              </w:rPr>
            </w:pPr>
            <w:r w:rsidRPr="000C5807">
              <w:rPr>
                <w:rFonts w:ascii="Book Antiqua" w:hAnsi="Book Antiqua"/>
                <w:i/>
                <w:iCs/>
              </w:rPr>
              <w:t>Eveniment</w:t>
            </w:r>
          </w:p>
        </w:tc>
        <w:tc>
          <w:tcPr>
            <w:tcW w:w="832" w:type="pct"/>
            <w:tcBorders>
              <w:top w:val="nil"/>
              <w:left w:val="double" w:sz="4" w:space="0" w:color="006600"/>
              <w:bottom w:val="double" w:sz="4" w:space="0" w:color="006600"/>
              <w:right w:val="nil"/>
            </w:tcBorders>
            <w:shd w:val="clear" w:color="auto" w:fill="BDCBF1"/>
            <w:vAlign w:val="center"/>
          </w:tcPr>
          <w:p w14:paraId="7184DDB8" w14:textId="77777777" w:rsidR="007C285C" w:rsidRPr="000C5807" w:rsidRDefault="007C285C" w:rsidP="007C285C">
            <w:pPr>
              <w:rPr>
                <w:rFonts w:ascii="Book Antiqua" w:hAnsi="Book Antiqua"/>
                <w:b/>
              </w:rPr>
            </w:pPr>
            <w:r w:rsidRPr="000C5807">
              <w:rPr>
                <w:rFonts w:ascii="Book Antiqua" w:hAnsi="Book Antiqua"/>
                <w:b/>
                <w:bCs/>
                <w:i/>
                <w:iCs/>
              </w:rPr>
              <w:t>Data</w:t>
            </w:r>
          </w:p>
        </w:tc>
      </w:tr>
      <w:tr w:rsidR="007C285C" w:rsidRPr="000C5807" w14:paraId="5E3F37C5" w14:textId="77777777" w:rsidTr="00363C1F">
        <w:trPr>
          <w:trHeight w:val="742"/>
        </w:trPr>
        <w:tc>
          <w:tcPr>
            <w:tcW w:w="4168" w:type="pct"/>
            <w:tcBorders>
              <w:top w:val="dotted" w:sz="4" w:space="0" w:color="A6A6A6"/>
              <w:left w:val="nil"/>
              <w:bottom w:val="dotted" w:sz="4" w:space="0" w:color="A6A6A6"/>
              <w:right w:val="double" w:sz="4" w:space="0" w:color="006600"/>
            </w:tcBorders>
            <w:shd w:val="clear" w:color="auto" w:fill="auto"/>
          </w:tcPr>
          <w:p w14:paraId="18A89AAA" w14:textId="05406A3D" w:rsidR="007C285C" w:rsidRPr="000C5807" w:rsidRDefault="005E0358" w:rsidP="007C285C">
            <w:pPr>
              <w:rPr>
                <w:rFonts w:ascii="Book Antiqua" w:hAnsi="Book Antiqua"/>
                <w:i/>
                <w:iCs/>
                <w:sz w:val="22"/>
              </w:rPr>
            </w:pPr>
            <w:r w:rsidRPr="005E0358">
              <w:rPr>
                <w:rFonts w:ascii="Book Antiqua" w:hAnsi="Book Antiqua"/>
                <w:i/>
                <w:iCs/>
                <w:sz w:val="22"/>
              </w:rPr>
              <w:t xml:space="preserve">Întâlnire operativă cu </w:t>
            </w:r>
            <w:r w:rsidRPr="005E0358">
              <w:rPr>
                <w:rFonts w:ascii="Cambria" w:hAnsi="Cambria" w:cs="Cambria"/>
                <w:i/>
                <w:iCs/>
                <w:sz w:val="22"/>
              </w:rPr>
              <w:t>ș</w:t>
            </w:r>
            <w:r w:rsidRPr="005E0358">
              <w:rPr>
                <w:rFonts w:ascii="Book Antiqua" w:hAnsi="Book Antiqua"/>
                <w:i/>
                <w:iCs/>
                <w:sz w:val="22"/>
              </w:rPr>
              <w:t xml:space="preserve">efii </w:t>
            </w:r>
            <w:r w:rsidRPr="005E0358">
              <w:rPr>
                <w:rFonts w:ascii="Cambria" w:hAnsi="Cambria" w:cs="Cambria"/>
                <w:i/>
                <w:iCs/>
                <w:sz w:val="22"/>
              </w:rPr>
              <w:t>ș</w:t>
            </w:r>
            <w:r w:rsidRPr="005E0358">
              <w:rPr>
                <w:rFonts w:ascii="Book Antiqua" w:hAnsi="Book Antiqua"/>
                <w:i/>
                <w:iCs/>
                <w:sz w:val="22"/>
              </w:rPr>
              <w:t>i coordonatorii structurilor de specialitate din Institu</w:t>
            </w:r>
            <w:r w:rsidRPr="005E0358">
              <w:rPr>
                <w:rFonts w:ascii="Cambria" w:hAnsi="Cambria" w:cs="Cambria"/>
                <w:i/>
                <w:iCs/>
                <w:sz w:val="22"/>
              </w:rPr>
              <w:t>ț</w:t>
            </w:r>
            <w:r w:rsidRPr="005E0358">
              <w:rPr>
                <w:rFonts w:ascii="Book Antiqua" w:hAnsi="Book Antiqua"/>
                <w:i/>
                <w:iCs/>
                <w:sz w:val="22"/>
              </w:rPr>
              <w:t>ia Prefectului - jude</w:t>
            </w:r>
            <w:r w:rsidRPr="005E0358">
              <w:rPr>
                <w:rFonts w:ascii="Cambria" w:hAnsi="Cambria" w:cs="Cambria"/>
                <w:i/>
                <w:iCs/>
                <w:sz w:val="22"/>
              </w:rPr>
              <w:t>ț</w:t>
            </w:r>
            <w:r w:rsidRPr="005E0358">
              <w:rPr>
                <w:rFonts w:ascii="Book Antiqua" w:hAnsi="Book Antiqua"/>
                <w:i/>
                <w:iCs/>
                <w:sz w:val="22"/>
              </w:rPr>
              <w:t>ul Hunedo</w:t>
            </w:r>
            <w:r w:rsidR="00462181">
              <w:rPr>
                <w:rFonts w:ascii="Book Antiqua" w:hAnsi="Book Antiqua"/>
                <w:i/>
                <w:iCs/>
                <w:sz w:val="22"/>
              </w:rPr>
              <w:t>ara</w:t>
            </w:r>
          </w:p>
        </w:tc>
        <w:tc>
          <w:tcPr>
            <w:tcW w:w="832" w:type="pct"/>
            <w:tcBorders>
              <w:top w:val="dotted" w:sz="4" w:space="0" w:color="A6A6A6"/>
              <w:left w:val="double" w:sz="4" w:space="0" w:color="006600"/>
              <w:bottom w:val="dotted" w:sz="4" w:space="0" w:color="A6A6A6"/>
              <w:right w:val="nil"/>
            </w:tcBorders>
            <w:shd w:val="clear" w:color="auto" w:fill="auto"/>
          </w:tcPr>
          <w:p w14:paraId="17421C2A" w14:textId="11B6FE58" w:rsidR="007C285C" w:rsidRPr="000C5807" w:rsidRDefault="00E707FB" w:rsidP="007C285C">
            <w:pPr>
              <w:rPr>
                <w:rFonts w:ascii="Book Antiqua" w:hAnsi="Book Antiqua"/>
                <w:b/>
                <w:bCs/>
                <w:i/>
                <w:iCs/>
                <w:sz w:val="22"/>
              </w:rPr>
            </w:pPr>
            <w:r>
              <w:rPr>
                <w:rFonts w:ascii="Book Antiqua" w:hAnsi="Book Antiqua"/>
                <w:b/>
                <w:bCs/>
                <w:i/>
                <w:iCs/>
                <w:sz w:val="22"/>
              </w:rPr>
              <w:t xml:space="preserve">13 </w:t>
            </w:r>
            <w:r w:rsidR="00363C1F">
              <w:rPr>
                <w:rFonts w:ascii="Book Antiqua" w:hAnsi="Book Antiqua"/>
                <w:b/>
                <w:bCs/>
                <w:i/>
                <w:iCs/>
                <w:sz w:val="22"/>
              </w:rPr>
              <w:t>februarie</w:t>
            </w:r>
          </w:p>
        </w:tc>
      </w:tr>
      <w:tr w:rsidR="00E707FB" w:rsidRPr="000C5807" w14:paraId="4D9E748E" w14:textId="77777777" w:rsidTr="000C5807">
        <w:trPr>
          <w:trHeight w:val="125"/>
        </w:trPr>
        <w:tc>
          <w:tcPr>
            <w:tcW w:w="4168" w:type="pct"/>
            <w:tcBorders>
              <w:top w:val="dotted" w:sz="4" w:space="0" w:color="A6A6A6"/>
              <w:left w:val="nil"/>
              <w:bottom w:val="dotted" w:sz="4" w:space="0" w:color="A6A6A6"/>
              <w:right w:val="double" w:sz="4" w:space="0" w:color="006600"/>
            </w:tcBorders>
            <w:shd w:val="clear" w:color="auto" w:fill="auto"/>
          </w:tcPr>
          <w:p w14:paraId="3A4B6977" w14:textId="715B3056" w:rsidR="00E707FB" w:rsidRPr="000C5807" w:rsidRDefault="005E0358" w:rsidP="00E707FB">
            <w:pPr>
              <w:rPr>
                <w:rFonts w:ascii="Book Antiqua" w:hAnsi="Book Antiqua"/>
                <w:i/>
                <w:iCs/>
                <w:sz w:val="22"/>
              </w:rPr>
            </w:pPr>
            <w:r w:rsidRPr="005E0358">
              <w:rPr>
                <w:rFonts w:ascii="Book Antiqua" w:hAnsi="Book Antiqua"/>
                <w:i/>
                <w:iCs/>
                <w:sz w:val="22"/>
              </w:rPr>
              <w:t>Întâlnire de lucru cu reprezentan</w:t>
            </w:r>
            <w:r w:rsidRPr="005E0358">
              <w:rPr>
                <w:rFonts w:ascii="Cambria" w:hAnsi="Cambria" w:cs="Cambria"/>
                <w:i/>
                <w:iCs/>
                <w:sz w:val="22"/>
              </w:rPr>
              <w:t>ț</w:t>
            </w:r>
            <w:r w:rsidRPr="005E0358">
              <w:rPr>
                <w:rFonts w:ascii="Book Antiqua" w:hAnsi="Book Antiqua"/>
                <w:i/>
                <w:iCs/>
                <w:sz w:val="22"/>
              </w:rPr>
              <w:t>ii IPJ Hunedoara, ISU Hunedoara</w:t>
            </w:r>
            <w:r w:rsidR="00462181">
              <w:rPr>
                <w:rFonts w:ascii="Book Antiqua" w:hAnsi="Book Antiqua"/>
                <w:i/>
                <w:iCs/>
                <w:sz w:val="22"/>
              </w:rPr>
              <w:t>, IJJ Hunedoara, SJPI Hunedoara</w:t>
            </w:r>
          </w:p>
        </w:tc>
        <w:tc>
          <w:tcPr>
            <w:tcW w:w="832" w:type="pct"/>
            <w:tcBorders>
              <w:top w:val="dotted" w:sz="4" w:space="0" w:color="A6A6A6"/>
              <w:left w:val="double" w:sz="4" w:space="0" w:color="006600"/>
              <w:bottom w:val="dotted" w:sz="4" w:space="0" w:color="A6A6A6"/>
              <w:right w:val="nil"/>
            </w:tcBorders>
            <w:shd w:val="clear" w:color="auto" w:fill="auto"/>
          </w:tcPr>
          <w:p w14:paraId="7A19DF75" w14:textId="0F007BE9" w:rsidR="00E707FB" w:rsidRPr="000C5807" w:rsidRDefault="005E0358" w:rsidP="00E707FB">
            <w:pPr>
              <w:rPr>
                <w:rFonts w:ascii="Book Antiqua" w:hAnsi="Book Antiqua"/>
                <w:b/>
                <w:bCs/>
                <w:i/>
                <w:iCs/>
                <w:sz w:val="22"/>
              </w:rPr>
            </w:pPr>
            <w:r>
              <w:rPr>
                <w:rFonts w:ascii="Book Antiqua" w:hAnsi="Book Antiqua"/>
                <w:b/>
                <w:bCs/>
                <w:i/>
                <w:iCs/>
                <w:sz w:val="22"/>
              </w:rPr>
              <w:t>14</w:t>
            </w:r>
            <w:r w:rsidR="00E707FB" w:rsidRPr="006A61B9">
              <w:rPr>
                <w:rFonts w:ascii="Book Antiqua" w:hAnsi="Book Antiqua"/>
                <w:b/>
                <w:bCs/>
                <w:i/>
                <w:iCs/>
                <w:sz w:val="22"/>
              </w:rPr>
              <w:t xml:space="preserve"> februarie</w:t>
            </w:r>
          </w:p>
        </w:tc>
      </w:tr>
      <w:tr w:rsidR="00E707FB" w:rsidRPr="000C5807" w14:paraId="3B0A6343"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2EA3889" w14:textId="6C12673F" w:rsidR="00E707FB" w:rsidRPr="000C5807" w:rsidRDefault="005E0358" w:rsidP="00E707FB">
            <w:pPr>
              <w:rPr>
                <w:rFonts w:ascii="Book Antiqua" w:hAnsi="Book Antiqua"/>
                <w:i/>
                <w:iCs/>
                <w:sz w:val="22"/>
              </w:rPr>
            </w:pPr>
            <w:r w:rsidRPr="005E0358">
              <w:rPr>
                <w:rFonts w:ascii="Book Antiqua" w:hAnsi="Book Antiqua"/>
                <w:i/>
                <w:iCs/>
                <w:sz w:val="22"/>
              </w:rPr>
              <w:t>Participare la prezentarea raportului de evaluare a activită</w:t>
            </w:r>
            <w:r w:rsidRPr="005E0358">
              <w:rPr>
                <w:rFonts w:ascii="Cambria" w:hAnsi="Cambria" w:cs="Cambria"/>
                <w:i/>
                <w:iCs/>
                <w:sz w:val="22"/>
              </w:rPr>
              <w:t>ț</w:t>
            </w:r>
            <w:r w:rsidRPr="005E0358">
              <w:rPr>
                <w:rFonts w:ascii="Book Antiqua" w:hAnsi="Book Antiqua"/>
                <w:i/>
                <w:iCs/>
                <w:sz w:val="22"/>
              </w:rPr>
              <w:t>ii Comitetului Jude</w:t>
            </w:r>
            <w:r w:rsidRPr="005E0358">
              <w:rPr>
                <w:rFonts w:ascii="Cambria" w:hAnsi="Cambria" w:cs="Cambria"/>
                <w:i/>
                <w:iCs/>
                <w:sz w:val="22"/>
              </w:rPr>
              <w:t>ț</w:t>
            </w:r>
            <w:r w:rsidRPr="005E0358">
              <w:rPr>
                <w:rFonts w:ascii="Book Antiqua" w:hAnsi="Book Antiqua"/>
                <w:i/>
                <w:iCs/>
                <w:sz w:val="22"/>
              </w:rPr>
              <w:t>ean pentru Situa</w:t>
            </w:r>
            <w:r w:rsidRPr="005E0358">
              <w:rPr>
                <w:rFonts w:ascii="Cambria" w:hAnsi="Cambria" w:cs="Cambria"/>
                <w:i/>
                <w:iCs/>
                <w:sz w:val="22"/>
              </w:rPr>
              <w:t>ț</w:t>
            </w:r>
            <w:r w:rsidRPr="005E0358">
              <w:rPr>
                <w:rFonts w:ascii="Book Antiqua" w:hAnsi="Book Antiqua"/>
                <w:i/>
                <w:iCs/>
                <w:sz w:val="22"/>
              </w:rPr>
              <w:t>ii de Urgen</w:t>
            </w:r>
            <w:r w:rsidRPr="005E0358">
              <w:rPr>
                <w:rFonts w:ascii="Cambria" w:hAnsi="Cambria" w:cs="Cambria"/>
                <w:i/>
                <w:iCs/>
                <w:sz w:val="22"/>
              </w:rPr>
              <w:t>ț</w:t>
            </w:r>
            <w:r w:rsidRPr="005E0358">
              <w:rPr>
                <w:rFonts w:ascii="Book Antiqua" w:hAnsi="Book Antiqua" w:cs="Book Antiqua"/>
                <w:i/>
                <w:iCs/>
                <w:sz w:val="22"/>
              </w:rPr>
              <w:t>ă</w:t>
            </w:r>
            <w:r w:rsidRPr="005E0358">
              <w:rPr>
                <w:rFonts w:ascii="Book Antiqua" w:hAnsi="Book Antiqua"/>
                <w:i/>
                <w:iCs/>
                <w:sz w:val="22"/>
              </w:rPr>
              <w:t xml:space="preserve"> Hunedoara </w:t>
            </w:r>
            <w:r w:rsidRPr="005E0358">
              <w:rPr>
                <w:rFonts w:ascii="Book Antiqua" w:hAnsi="Book Antiqua" w:cs="Book Antiqua"/>
                <w:i/>
                <w:iCs/>
                <w:sz w:val="22"/>
              </w:rPr>
              <w:t>î</w:t>
            </w:r>
            <w:r w:rsidRPr="005E0358">
              <w:rPr>
                <w:rFonts w:ascii="Book Antiqua" w:hAnsi="Book Antiqua"/>
                <w:i/>
                <w:iCs/>
                <w:sz w:val="22"/>
              </w:rPr>
              <w:t xml:space="preserve">n </w:t>
            </w:r>
            <w:r w:rsidR="00462181">
              <w:rPr>
                <w:rFonts w:ascii="Book Antiqua" w:hAnsi="Book Antiqua"/>
                <w:i/>
                <w:iCs/>
                <w:sz w:val="22"/>
              </w:rPr>
              <w:t>anul 2022</w:t>
            </w:r>
          </w:p>
        </w:tc>
        <w:tc>
          <w:tcPr>
            <w:tcW w:w="832" w:type="pct"/>
            <w:tcBorders>
              <w:top w:val="dotted" w:sz="4" w:space="0" w:color="A6A6A6"/>
              <w:left w:val="double" w:sz="4" w:space="0" w:color="006600"/>
              <w:bottom w:val="dotted" w:sz="4" w:space="0" w:color="A6A6A6"/>
              <w:right w:val="nil"/>
            </w:tcBorders>
            <w:shd w:val="clear" w:color="auto" w:fill="auto"/>
          </w:tcPr>
          <w:p w14:paraId="7E87CE83" w14:textId="18B99D5B" w:rsidR="00E707FB" w:rsidRPr="000C5807" w:rsidRDefault="005E0358" w:rsidP="00E707FB">
            <w:pPr>
              <w:rPr>
                <w:rFonts w:ascii="Book Antiqua" w:hAnsi="Book Antiqua"/>
                <w:b/>
                <w:bCs/>
                <w:i/>
                <w:iCs/>
                <w:sz w:val="22"/>
              </w:rPr>
            </w:pPr>
            <w:r>
              <w:rPr>
                <w:rFonts w:ascii="Book Antiqua" w:hAnsi="Book Antiqua"/>
                <w:b/>
                <w:bCs/>
                <w:i/>
                <w:iCs/>
                <w:sz w:val="22"/>
              </w:rPr>
              <w:t>14</w:t>
            </w:r>
            <w:r w:rsidR="00E707FB" w:rsidRPr="006A61B9">
              <w:rPr>
                <w:rFonts w:ascii="Book Antiqua" w:hAnsi="Book Antiqua"/>
                <w:b/>
                <w:bCs/>
                <w:i/>
                <w:iCs/>
                <w:sz w:val="22"/>
              </w:rPr>
              <w:t xml:space="preserve"> februarie</w:t>
            </w:r>
          </w:p>
        </w:tc>
      </w:tr>
      <w:tr w:rsidR="007572F0" w:rsidRPr="000C5807" w14:paraId="3D9493B4"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3E885FD3" w14:textId="6C900711" w:rsidR="007572F0" w:rsidRPr="005E0358" w:rsidRDefault="007572F0" w:rsidP="007572F0">
            <w:pPr>
              <w:rPr>
                <w:rFonts w:ascii="Book Antiqua" w:hAnsi="Book Antiqua"/>
                <w:i/>
                <w:iCs/>
                <w:sz w:val="22"/>
              </w:rPr>
            </w:pPr>
            <w:r w:rsidRPr="007572F0">
              <w:rPr>
                <w:rFonts w:ascii="Book Antiqua" w:hAnsi="Book Antiqua"/>
                <w:i/>
                <w:iCs/>
                <w:sz w:val="22"/>
              </w:rPr>
              <w:t>Vizită în teren la Asocia</w:t>
            </w:r>
            <w:r w:rsidRPr="007572F0">
              <w:rPr>
                <w:rFonts w:ascii="Cambria" w:hAnsi="Cambria" w:cs="Cambria"/>
                <w:i/>
                <w:iCs/>
                <w:sz w:val="22"/>
              </w:rPr>
              <w:t>ț</w:t>
            </w:r>
            <w:r w:rsidRPr="007572F0">
              <w:rPr>
                <w:rFonts w:ascii="Book Antiqua" w:hAnsi="Book Antiqua"/>
                <w:i/>
                <w:iCs/>
                <w:sz w:val="22"/>
              </w:rPr>
              <w:t xml:space="preserve">ia </w:t>
            </w:r>
            <w:proofErr w:type="spellStart"/>
            <w:r w:rsidRPr="007572F0">
              <w:rPr>
                <w:rFonts w:ascii="Book Antiqua" w:hAnsi="Book Antiqua"/>
                <w:i/>
                <w:iCs/>
                <w:sz w:val="22"/>
              </w:rPr>
              <w:t>Composesoral</w:t>
            </w:r>
            <w:r w:rsidRPr="007572F0">
              <w:rPr>
                <w:rFonts w:ascii="Book Antiqua" w:hAnsi="Book Antiqua" w:cs="Book Antiqua"/>
                <w:i/>
                <w:iCs/>
                <w:sz w:val="22"/>
              </w:rPr>
              <w:t>ă</w:t>
            </w:r>
            <w:proofErr w:type="spellEnd"/>
            <w:r w:rsidR="00462181">
              <w:rPr>
                <w:rFonts w:ascii="Book Antiqua" w:hAnsi="Book Antiqua"/>
                <w:i/>
                <w:iCs/>
                <w:sz w:val="22"/>
              </w:rPr>
              <w:t xml:space="preserve"> 818 Uricani</w:t>
            </w:r>
          </w:p>
        </w:tc>
        <w:tc>
          <w:tcPr>
            <w:tcW w:w="832" w:type="pct"/>
            <w:tcBorders>
              <w:top w:val="dotted" w:sz="4" w:space="0" w:color="A6A6A6"/>
              <w:left w:val="double" w:sz="4" w:space="0" w:color="006600"/>
              <w:bottom w:val="dotted" w:sz="4" w:space="0" w:color="A6A6A6"/>
              <w:right w:val="nil"/>
            </w:tcBorders>
            <w:shd w:val="clear" w:color="auto" w:fill="auto"/>
          </w:tcPr>
          <w:p w14:paraId="10D10409" w14:textId="5960F990" w:rsidR="007572F0" w:rsidRDefault="007572F0" w:rsidP="007572F0">
            <w:pPr>
              <w:rPr>
                <w:rFonts w:ascii="Book Antiqua" w:hAnsi="Book Antiqua"/>
                <w:b/>
                <w:bCs/>
                <w:i/>
                <w:iCs/>
                <w:sz w:val="22"/>
              </w:rPr>
            </w:pPr>
            <w:r>
              <w:rPr>
                <w:rFonts w:ascii="Book Antiqua" w:hAnsi="Book Antiqua"/>
                <w:b/>
                <w:bCs/>
                <w:i/>
                <w:iCs/>
                <w:sz w:val="22"/>
              </w:rPr>
              <w:t>14</w:t>
            </w:r>
            <w:r w:rsidRPr="006A61B9">
              <w:rPr>
                <w:rFonts w:ascii="Book Antiqua" w:hAnsi="Book Antiqua"/>
                <w:b/>
                <w:bCs/>
                <w:i/>
                <w:iCs/>
                <w:sz w:val="22"/>
              </w:rPr>
              <w:t xml:space="preserve"> februarie</w:t>
            </w:r>
          </w:p>
        </w:tc>
      </w:tr>
      <w:tr w:rsidR="007572F0" w:rsidRPr="000C5807" w14:paraId="51E1BCE6" w14:textId="77777777" w:rsidTr="00FC5D78">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188EDBEE" w14:textId="65CEE41F" w:rsidR="007572F0" w:rsidRPr="000C5807" w:rsidRDefault="007572F0" w:rsidP="007572F0">
            <w:pPr>
              <w:rPr>
                <w:rFonts w:ascii="Book Antiqua" w:hAnsi="Book Antiqua"/>
                <w:i/>
                <w:iCs/>
                <w:sz w:val="22"/>
              </w:rPr>
            </w:pPr>
            <w:r w:rsidRPr="005E0358">
              <w:rPr>
                <w:rFonts w:ascii="Book Antiqua" w:hAnsi="Book Antiqua"/>
                <w:i/>
                <w:iCs/>
                <w:sz w:val="22"/>
              </w:rPr>
              <w:t>Participare la emisiunea "Punctul pe I", difuzat</w:t>
            </w:r>
            <w:r w:rsidR="00F27642">
              <w:rPr>
                <w:rFonts w:ascii="Book Antiqua" w:hAnsi="Book Antiqua"/>
                <w:i/>
                <w:iCs/>
                <w:sz w:val="22"/>
              </w:rPr>
              <w:t xml:space="preserve"> </w:t>
            </w:r>
            <w:r w:rsidRPr="005E0358">
              <w:rPr>
                <w:rFonts w:ascii="Book Antiqua" w:hAnsi="Book Antiqua"/>
                <w:i/>
                <w:iCs/>
                <w:sz w:val="22"/>
              </w:rPr>
              <w:t xml:space="preserve"> pe postu</w:t>
            </w:r>
            <w:r w:rsidR="00462181">
              <w:rPr>
                <w:rFonts w:ascii="Book Antiqua" w:hAnsi="Book Antiqua"/>
                <w:i/>
                <w:iCs/>
                <w:sz w:val="22"/>
              </w:rPr>
              <w:t>l local de televiziune Mondo TV</w:t>
            </w:r>
          </w:p>
        </w:tc>
        <w:tc>
          <w:tcPr>
            <w:tcW w:w="832" w:type="pct"/>
            <w:tcBorders>
              <w:top w:val="dotted" w:sz="4" w:space="0" w:color="A6A6A6"/>
              <w:left w:val="double" w:sz="4" w:space="0" w:color="006600"/>
              <w:bottom w:val="dotted" w:sz="4" w:space="0" w:color="A6A6A6"/>
              <w:right w:val="nil"/>
            </w:tcBorders>
            <w:shd w:val="clear" w:color="auto" w:fill="auto"/>
          </w:tcPr>
          <w:p w14:paraId="3B980417" w14:textId="7907B717" w:rsidR="007572F0" w:rsidRPr="000C5807" w:rsidRDefault="007572F0" w:rsidP="007572F0">
            <w:pPr>
              <w:rPr>
                <w:rFonts w:ascii="Book Antiqua" w:hAnsi="Book Antiqua"/>
                <w:b/>
                <w:bCs/>
                <w:i/>
                <w:iCs/>
                <w:sz w:val="22"/>
              </w:rPr>
            </w:pPr>
            <w:r>
              <w:rPr>
                <w:rFonts w:ascii="Book Antiqua" w:hAnsi="Book Antiqua"/>
                <w:b/>
                <w:bCs/>
                <w:i/>
                <w:iCs/>
                <w:sz w:val="22"/>
              </w:rPr>
              <w:t>14</w:t>
            </w:r>
            <w:r w:rsidRPr="006A61B9">
              <w:rPr>
                <w:rFonts w:ascii="Book Antiqua" w:hAnsi="Book Antiqua"/>
                <w:b/>
                <w:bCs/>
                <w:i/>
                <w:iCs/>
                <w:sz w:val="22"/>
              </w:rPr>
              <w:t xml:space="preserve"> februarie</w:t>
            </w:r>
          </w:p>
        </w:tc>
      </w:tr>
      <w:tr w:rsidR="007572F0" w:rsidRPr="000C5807" w14:paraId="7DD543A7"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C189586" w14:textId="42E11110" w:rsidR="007572F0" w:rsidRPr="000C5807" w:rsidRDefault="007572F0" w:rsidP="007572F0">
            <w:pPr>
              <w:rPr>
                <w:rFonts w:ascii="Book Antiqua" w:hAnsi="Book Antiqua"/>
                <w:i/>
                <w:iCs/>
                <w:sz w:val="22"/>
              </w:rPr>
            </w:pPr>
            <w:r w:rsidRPr="00BE3C65">
              <w:rPr>
                <w:rFonts w:ascii="Book Antiqua" w:hAnsi="Book Antiqua"/>
                <w:i/>
                <w:iCs/>
                <w:sz w:val="22"/>
              </w:rPr>
              <w:t>Participare la prezentarea raportului de evaluare a activită</w:t>
            </w:r>
            <w:r w:rsidRPr="00BE3C65">
              <w:rPr>
                <w:rFonts w:ascii="Cambria" w:hAnsi="Cambria" w:cs="Cambria"/>
                <w:i/>
                <w:iCs/>
                <w:sz w:val="22"/>
              </w:rPr>
              <w:t>ț</w:t>
            </w:r>
            <w:r w:rsidRPr="00BE3C65">
              <w:rPr>
                <w:rFonts w:ascii="Book Antiqua" w:hAnsi="Book Antiqua"/>
                <w:i/>
                <w:iCs/>
                <w:sz w:val="22"/>
              </w:rPr>
              <w:t>ii Centrului de Formare Ini</w:t>
            </w:r>
            <w:r w:rsidRPr="00BE3C65">
              <w:rPr>
                <w:rFonts w:ascii="Cambria" w:hAnsi="Cambria" w:cs="Cambria"/>
                <w:i/>
                <w:iCs/>
                <w:sz w:val="22"/>
              </w:rPr>
              <w:t>ț</w:t>
            </w:r>
            <w:r w:rsidRPr="00BE3C65">
              <w:rPr>
                <w:rFonts w:ascii="Book Antiqua" w:hAnsi="Book Antiqua"/>
                <w:i/>
                <w:iCs/>
                <w:sz w:val="22"/>
              </w:rPr>
              <w:t>ial</w:t>
            </w:r>
            <w:r w:rsidRPr="00BE3C65">
              <w:rPr>
                <w:rFonts w:ascii="Book Antiqua" w:hAnsi="Book Antiqua" w:cs="Book Antiqua"/>
                <w:i/>
                <w:iCs/>
                <w:sz w:val="22"/>
              </w:rPr>
              <w:t>ă</w:t>
            </w:r>
            <w:r w:rsidRPr="00BE3C65">
              <w:rPr>
                <w:rFonts w:ascii="Book Antiqua" w:hAnsi="Book Antiqua"/>
                <w:i/>
                <w:iCs/>
                <w:sz w:val="22"/>
              </w:rPr>
              <w:t xml:space="preserve"> </w:t>
            </w:r>
            <w:r w:rsidRPr="00BE3C65">
              <w:rPr>
                <w:rFonts w:ascii="Cambria" w:hAnsi="Cambria" w:cs="Cambria"/>
                <w:i/>
                <w:iCs/>
                <w:sz w:val="22"/>
              </w:rPr>
              <w:t>ș</w:t>
            </w:r>
            <w:r w:rsidRPr="00BE3C65">
              <w:rPr>
                <w:rFonts w:ascii="Book Antiqua" w:hAnsi="Book Antiqua"/>
                <w:i/>
                <w:iCs/>
                <w:sz w:val="22"/>
              </w:rPr>
              <w:t>i Continu</w:t>
            </w:r>
            <w:r w:rsidRPr="00BE3C65">
              <w:rPr>
                <w:rFonts w:ascii="Book Antiqua" w:hAnsi="Book Antiqua" w:cs="Book Antiqua"/>
                <w:i/>
                <w:iCs/>
                <w:sz w:val="22"/>
              </w:rPr>
              <w:t>ă</w:t>
            </w:r>
            <w:r w:rsidRPr="00BE3C65">
              <w:rPr>
                <w:rFonts w:ascii="Book Antiqua" w:hAnsi="Book Antiqua"/>
                <w:i/>
                <w:iCs/>
                <w:sz w:val="22"/>
              </w:rPr>
              <w:t xml:space="preserve"> al M.A.I - Or</w:t>
            </w:r>
            <w:r w:rsidRPr="00BE3C65">
              <w:rPr>
                <w:rFonts w:ascii="Book Antiqua" w:hAnsi="Book Antiqua" w:cs="Book Antiqua"/>
                <w:i/>
                <w:iCs/>
                <w:sz w:val="22"/>
              </w:rPr>
              <w:t>ă</w:t>
            </w:r>
            <w:r w:rsidRPr="00BE3C65">
              <w:rPr>
                <w:rFonts w:ascii="Cambria" w:hAnsi="Cambria" w:cs="Cambria"/>
                <w:i/>
                <w:iCs/>
                <w:sz w:val="22"/>
              </w:rPr>
              <w:t>ș</w:t>
            </w:r>
            <w:r w:rsidRPr="00BE3C65">
              <w:rPr>
                <w:rFonts w:ascii="Book Antiqua" w:hAnsi="Book Antiqua"/>
                <w:i/>
                <w:iCs/>
                <w:sz w:val="22"/>
              </w:rPr>
              <w:t>tie p</w:t>
            </w:r>
            <w:r w:rsidR="00462181">
              <w:rPr>
                <w:rFonts w:ascii="Book Antiqua" w:hAnsi="Book Antiqua"/>
                <w:i/>
                <w:iCs/>
                <w:sz w:val="22"/>
              </w:rPr>
              <w:t>entru anul 2022</w:t>
            </w:r>
          </w:p>
        </w:tc>
        <w:tc>
          <w:tcPr>
            <w:tcW w:w="832" w:type="pct"/>
            <w:tcBorders>
              <w:top w:val="dotted" w:sz="4" w:space="0" w:color="A6A6A6"/>
              <w:left w:val="double" w:sz="4" w:space="0" w:color="006600"/>
              <w:bottom w:val="dotted" w:sz="4" w:space="0" w:color="A6A6A6"/>
              <w:right w:val="nil"/>
            </w:tcBorders>
            <w:shd w:val="clear" w:color="auto" w:fill="auto"/>
          </w:tcPr>
          <w:p w14:paraId="362D2AF2" w14:textId="2C229A46" w:rsidR="007572F0" w:rsidRPr="000C5807" w:rsidRDefault="007572F0" w:rsidP="007572F0">
            <w:pPr>
              <w:rPr>
                <w:rFonts w:ascii="Book Antiqua" w:hAnsi="Book Antiqua"/>
                <w:b/>
                <w:bCs/>
                <w:i/>
                <w:iCs/>
                <w:sz w:val="22"/>
              </w:rPr>
            </w:pPr>
            <w:r>
              <w:rPr>
                <w:rFonts w:ascii="Book Antiqua" w:hAnsi="Book Antiqua"/>
                <w:b/>
                <w:bCs/>
                <w:i/>
                <w:iCs/>
                <w:sz w:val="22"/>
              </w:rPr>
              <w:t>15</w:t>
            </w:r>
            <w:r w:rsidRPr="006A61B9">
              <w:rPr>
                <w:rFonts w:ascii="Book Antiqua" w:hAnsi="Book Antiqua"/>
                <w:b/>
                <w:bCs/>
                <w:i/>
                <w:iCs/>
                <w:sz w:val="22"/>
              </w:rPr>
              <w:t xml:space="preserve"> februarie</w:t>
            </w:r>
          </w:p>
        </w:tc>
      </w:tr>
      <w:tr w:rsidR="007572F0" w:rsidRPr="000C5807" w14:paraId="20BA181A"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7E5A8221" w14:textId="0F4CE8D5" w:rsidR="007572F0" w:rsidRPr="000C5807" w:rsidRDefault="007572F0" w:rsidP="007572F0">
            <w:pPr>
              <w:rPr>
                <w:rFonts w:ascii="Book Antiqua" w:hAnsi="Book Antiqua"/>
                <w:i/>
                <w:iCs/>
                <w:sz w:val="22"/>
              </w:rPr>
            </w:pPr>
            <w:r w:rsidRPr="00BE3C65">
              <w:rPr>
                <w:rFonts w:ascii="Book Antiqua" w:hAnsi="Book Antiqua"/>
                <w:i/>
                <w:iCs/>
                <w:sz w:val="22"/>
              </w:rPr>
              <w:t>Participare la manifestările organizate de Centrul Militar Jude</w:t>
            </w:r>
            <w:r w:rsidRPr="00BE3C65">
              <w:rPr>
                <w:rFonts w:ascii="Cambria" w:hAnsi="Cambria" w:cs="Cambria"/>
                <w:i/>
                <w:iCs/>
                <w:sz w:val="22"/>
              </w:rPr>
              <w:t>ț</w:t>
            </w:r>
            <w:r w:rsidRPr="00BE3C65">
              <w:rPr>
                <w:rFonts w:ascii="Book Antiqua" w:hAnsi="Book Antiqua"/>
                <w:i/>
                <w:iCs/>
                <w:sz w:val="22"/>
              </w:rPr>
              <w:t>ean dedicate anivers</w:t>
            </w:r>
            <w:r w:rsidRPr="00BE3C65">
              <w:rPr>
                <w:rFonts w:ascii="Book Antiqua" w:hAnsi="Book Antiqua" w:cs="Book Antiqua"/>
                <w:i/>
                <w:iCs/>
                <w:sz w:val="22"/>
              </w:rPr>
              <w:t>ă</w:t>
            </w:r>
            <w:r w:rsidRPr="00BE3C65">
              <w:rPr>
                <w:rFonts w:ascii="Book Antiqua" w:hAnsi="Book Antiqua"/>
                <w:i/>
                <w:iCs/>
                <w:sz w:val="22"/>
              </w:rPr>
              <w:t xml:space="preserve">rii a 55 de ani </w:t>
            </w:r>
            <w:r w:rsidR="00462181">
              <w:rPr>
                <w:rFonts w:ascii="Book Antiqua" w:hAnsi="Book Antiqua"/>
                <w:i/>
                <w:iCs/>
                <w:sz w:val="22"/>
              </w:rPr>
              <w:t>de activitate a C.M.J Hunedoara</w:t>
            </w:r>
          </w:p>
        </w:tc>
        <w:tc>
          <w:tcPr>
            <w:tcW w:w="832" w:type="pct"/>
            <w:tcBorders>
              <w:top w:val="dotted" w:sz="4" w:space="0" w:color="A6A6A6"/>
              <w:left w:val="double" w:sz="4" w:space="0" w:color="006600"/>
              <w:bottom w:val="dotted" w:sz="4" w:space="0" w:color="A6A6A6"/>
              <w:right w:val="nil"/>
            </w:tcBorders>
            <w:shd w:val="clear" w:color="auto" w:fill="auto"/>
          </w:tcPr>
          <w:p w14:paraId="713F33FB" w14:textId="2A20D63E" w:rsidR="007572F0" w:rsidRDefault="007572F0" w:rsidP="007572F0">
            <w:pPr>
              <w:rPr>
                <w:rFonts w:ascii="Book Antiqua" w:hAnsi="Book Antiqua"/>
                <w:b/>
                <w:bCs/>
                <w:i/>
                <w:iCs/>
                <w:sz w:val="22"/>
              </w:rPr>
            </w:pPr>
            <w:r>
              <w:rPr>
                <w:rFonts w:ascii="Book Antiqua" w:hAnsi="Book Antiqua"/>
                <w:b/>
                <w:bCs/>
                <w:i/>
                <w:iCs/>
                <w:sz w:val="22"/>
              </w:rPr>
              <w:t>17</w:t>
            </w:r>
            <w:r w:rsidRPr="006A61B9">
              <w:rPr>
                <w:rFonts w:ascii="Book Antiqua" w:hAnsi="Book Antiqua"/>
                <w:b/>
                <w:bCs/>
                <w:i/>
                <w:iCs/>
                <w:sz w:val="22"/>
              </w:rPr>
              <w:t xml:space="preserve"> februarie</w:t>
            </w:r>
          </w:p>
        </w:tc>
      </w:tr>
      <w:tr w:rsidR="007572F0" w:rsidRPr="000C5807" w14:paraId="0DC2729F"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79F984E9" w14:textId="7EF6B4E8" w:rsidR="007572F0" w:rsidRPr="00021335" w:rsidRDefault="007572F0" w:rsidP="007572F0">
            <w:pPr>
              <w:rPr>
                <w:rFonts w:ascii="Book Antiqua" w:hAnsi="Book Antiqua"/>
                <w:i/>
                <w:iCs/>
                <w:sz w:val="22"/>
              </w:rPr>
            </w:pPr>
            <w:r w:rsidRPr="00FE6DCC">
              <w:rPr>
                <w:rFonts w:ascii="Book Antiqua" w:hAnsi="Book Antiqua"/>
                <w:i/>
                <w:iCs/>
                <w:sz w:val="22"/>
              </w:rPr>
              <w:t xml:space="preserve">Participare la Slujba de Hirotonie a Preacuviosului Părinte Arhimandrit </w:t>
            </w:r>
            <w:proofErr w:type="spellStart"/>
            <w:r w:rsidRPr="00FE6DCC">
              <w:rPr>
                <w:rFonts w:ascii="Book Antiqua" w:hAnsi="Book Antiqua"/>
                <w:i/>
                <w:iCs/>
                <w:sz w:val="22"/>
              </w:rPr>
              <w:t>Gherontie</w:t>
            </w:r>
            <w:proofErr w:type="spellEnd"/>
            <w:r w:rsidRPr="00FE6DCC">
              <w:rPr>
                <w:rFonts w:ascii="Book Antiqua" w:hAnsi="Book Antiqua"/>
                <w:i/>
                <w:iCs/>
                <w:sz w:val="22"/>
              </w:rPr>
              <w:t xml:space="preserve"> Ciupe în slujirea de Arhiereu-vicar al Episcopiei Devei </w:t>
            </w:r>
            <w:r w:rsidRPr="00FE6DCC">
              <w:rPr>
                <w:rFonts w:ascii="Cambria" w:hAnsi="Cambria" w:cs="Cambria"/>
                <w:i/>
                <w:iCs/>
                <w:sz w:val="22"/>
              </w:rPr>
              <w:t>ș</w:t>
            </w:r>
            <w:r w:rsidR="00462181">
              <w:rPr>
                <w:rFonts w:ascii="Book Antiqua" w:hAnsi="Book Antiqua"/>
                <w:i/>
                <w:iCs/>
                <w:sz w:val="22"/>
              </w:rPr>
              <w:t>i Hunedoarei</w:t>
            </w:r>
          </w:p>
        </w:tc>
        <w:tc>
          <w:tcPr>
            <w:tcW w:w="832" w:type="pct"/>
            <w:tcBorders>
              <w:top w:val="dotted" w:sz="4" w:space="0" w:color="A6A6A6"/>
              <w:left w:val="double" w:sz="4" w:space="0" w:color="006600"/>
              <w:bottom w:val="dotted" w:sz="4" w:space="0" w:color="A6A6A6"/>
              <w:right w:val="nil"/>
            </w:tcBorders>
            <w:shd w:val="clear" w:color="auto" w:fill="auto"/>
          </w:tcPr>
          <w:p w14:paraId="746CD208" w14:textId="2BDE8656" w:rsidR="007572F0" w:rsidRDefault="007572F0" w:rsidP="007572F0">
            <w:pPr>
              <w:rPr>
                <w:rFonts w:ascii="Book Antiqua" w:hAnsi="Book Antiqua"/>
                <w:b/>
                <w:bCs/>
                <w:i/>
                <w:iCs/>
                <w:sz w:val="22"/>
              </w:rPr>
            </w:pPr>
            <w:r>
              <w:rPr>
                <w:rFonts w:ascii="Book Antiqua" w:hAnsi="Book Antiqua"/>
                <w:b/>
                <w:bCs/>
                <w:i/>
                <w:iCs/>
                <w:sz w:val="22"/>
              </w:rPr>
              <w:t>19</w:t>
            </w:r>
            <w:r w:rsidRPr="006A61B9">
              <w:rPr>
                <w:rFonts w:ascii="Book Antiqua" w:hAnsi="Book Antiqua"/>
                <w:b/>
                <w:bCs/>
                <w:i/>
                <w:iCs/>
                <w:sz w:val="22"/>
              </w:rPr>
              <w:t xml:space="preserve"> februarie</w:t>
            </w:r>
          </w:p>
        </w:tc>
      </w:tr>
    </w:tbl>
    <w:p w14:paraId="7D643F28" w14:textId="77777777" w:rsidR="007C285C" w:rsidRPr="007C285C" w:rsidRDefault="007C285C" w:rsidP="00F27B15">
      <w:pPr>
        <w:pStyle w:val="Sursacomp"/>
      </w:pPr>
      <w:r w:rsidRPr="007C285C">
        <w:t xml:space="preserve">Cancelaria Prefectului </w:t>
      </w:r>
    </w:p>
    <w:p w14:paraId="09D7DE97" w14:textId="77777777" w:rsidR="007C285C" w:rsidRPr="007C285C" w:rsidRDefault="007C285C" w:rsidP="000C5807">
      <w:pPr>
        <w:pStyle w:val="separatorcapitole"/>
      </w:pPr>
      <w:r w:rsidRPr="007C285C">
        <w:sym w:font="Wingdings" w:char="F07B"/>
      </w:r>
      <w:r w:rsidRPr="007C285C">
        <w:sym w:font="Wingdings" w:char="F07B"/>
      </w:r>
      <w:r w:rsidRPr="007C285C">
        <w:sym w:font="Wingdings" w:char="F07B"/>
      </w:r>
    </w:p>
    <w:p w14:paraId="7156AFF0" w14:textId="19604EF1" w:rsidR="00DB1642" w:rsidRPr="001A4C20" w:rsidRDefault="00DB1642" w:rsidP="00AF6222">
      <w:pPr>
        <w:spacing w:before="0"/>
        <w:jc w:val="center"/>
        <w:rPr>
          <w:szCs w:val="18"/>
        </w:rPr>
      </w:pPr>
      <w:r w:rsidRPr="001A4C20">
        <w:rPr>
          <w:noProof/>
          <w:lang w:eastAsia="ro-RO"/>
        </w:rPr>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F3F8541" w:rsidR="00B577BB" w:rsidRPr="001A4C20" w:rsidRDefault="002F743E" w:rsidP="00B2000B">
      <w:pPr>
        <w:pStyle w:val="AgendaPrefect"/>
        <w:spacing w:before="0" w:after="0"/>
        <w:ind w:left="360" w:right="198"/>
        <w:rPr>
          <w:rFonts w:ascii="Book Antiqua" w:hAnsi="Book Antiqua"/>
          <w:spacing w:val="-6"/>
          <w:sz w:val="20"/>
        </w:rPr>
      </w:pPr>
      <w:bookmarkStart w:id="21" w:name="_Toc9266392"/>
      <w:bookmarkStart w:id="22" w:name="_Toc12617696"/>
      <w:bookmarkStart w:id="23" w:name="_Toc127781505"/>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1" w:name="_Hlk89673293"/>
      <w:r w:rsidR="007F3970">
        <w:rPr>
          <w:rFonts w:ascii="Book Antiqua" w:hAnsi="Book Antiqua"/>
          <w:spacing w:val="-6"/>
          <w:sz w:val="20"/>
        </w:rPr>
        <w:t xml:space="preserve"> </w:t>
      </w:r>
      <w:r w:rsidR="00E707FB">
        <w:rPr>
          <w:rFonts w:ascii="Book Antiqua" w:hAnsi="Book Antiqua"/>
          <w:spacing w:val="-6"/>
          <w:sz w:val="20"/>
        </w:rPr>
        <w:t>13</w:t>
      </w:r>
      <w:r w:rsidR="00D90B44">
        <w:rPr>
          <w:rFonts w:ascii="Book Antiqua" w:hAnsi="Book Antiqua"/>
          <w:spacing w:val="-6"/>
          <w:sz w:val="20"/>
        </w:rPr>
        <w:t xml:space="preserve"> – 1</w:t>
      </w:r>
      <w:r w:rsidR="00E707FB">
        <w:rPr>
          <w:rFonts w:ascii="Book Antiqua" w:hAnsi="Book Antiqua"/>
          <w:spacing w:val="-6"/>
          <w:sz w:val="20"/>
        </w:rPr>
        <w:t>7</w:t>
      </w:r>
      <w:r w:rsidR="00D90B44">
        <w:rPr>
          <w:rFonts w:ascii="Book Antiqua" w:hAnsi="Book Antiqua"/>
          <w:spacing w:val="-6"/>
          <w:sz w:val="20"/>
        </w:rPr>
        <w:t xml:space="preserve"> </w:t>
      </w:r>
      <w:r w:rsidR="00E51F1A" w:rsidRPr="00E51F1A">
        <w:rPr>
          <w:rFonts w:ascii="Book Antiqua" w:hAnsi="Book Antiqua"/>
          <w:spacing w:val="-6"/>
          <w:sz w:val="20"/>
        </w:rPr>
        <w:t>februarie</w:t>
      </w:r>
      <w:r w:rsidR="00AB4E40" w:rsidRPr="001A4C20">
        <w:rPr>
          <w:rFonts w:ascii="Book Antiqua" w:hAnsi="Book Antiqua"/>
          <w:spacing w:val="-6"/>
          <w:sz w:val="20"/>
        </w:rPr>
        <w:t>,</w:t>
      </w:r>
      <w:r w:rsidR="005E2F6F">
        <w:rPr>
          <w:rFonts w:ascii="Book Antiqua" w:hAnsi="Book Antiqua"/>
          <w:spacing w:val="-6"/>
          <w:sz w:val="20"/>
        </w:rPr>
        <w:t xml:space="preserve"> </w:t>
      </w:r>
      <w:bookmarkEnd w:id="71"/>
      <w:r w:rsidR="003726DC">
        <w:rPr>
          <w:rFonts w:ascii="Book Antiqua" w:hAnsi="Book Antiqua"/>
          <w:spacing w:val="-6"/>
          <w:sz w:val="20"/>
        </w:rPr>
        <w:t>2023</w:t>
      </w:r>
      <w:bookmarkEnd w:id="23"/>
    </w:p>
    <w:p w14:paraId="71D69142" w14:textId="2C84F2CD" w:rsidR="003E6B34" w:rsidRDefault="003E6B34" w:rsidP="003E6B34">
      <w:pPr>
        <w:ind w:right="198"/>
        <w:rPr>
          <w:rFonts w:cs="Arial"/>
          <w:b/>
          <w:bCs/>
          <w:smallCaps/>
          <w:color w:val="0000FF"/>
          <w:szCs w:val="18"/>
          <w:u w:val="single"/>
        </w:rPr>
      </w:pPr>
      <w:r w:rsidRPr="00703A4B">
        <w:rPr>
          <w:rFonts w:cs="Arial"/>
          <w:b/>
          <w:bCs/>
          <w:smallCaps/>
          <w:color w:val="0000FF"/>
          <w:szCs w:val="18"/>
          <w:u w:val="single"/>
        </w:rPr>
        <w:t>M. Of. nr. 1</w:t>
      </w:r>
      <w:r w:rsidR="00C36BAF">
        <w:rPr>
          <w:rFonts w:cs="Arial"/>
          <w:b/>
          <w:bCs/>
          <w:smallCaps/>
          <w:color w:val="0000FF"/>
          <w:szCs w:val="18"/>
          <w:u w:val="single"/>
        </w:rPr>
        <w:t>21/</w:t>
      </w:r>
      <w:r w:rsidRPr="00703A4B">
        <w:rPr>
          <w:rFonts w:cs="Arial"/>
          <w:b/>
          <w:bCs/>
          <w:smallCaps/>
          <w:color w:val="0000FF"/>
          <w:szCs w:val="18"/>
          <w:u w:val="single"/>
        </w:rPr>
        <w:t xml:space="preserve"> </w:t>
      </w:r>
      <w:r w:rsidR="00C36BAF">
        <w:rPr>
          <w:rFonts w:cs="Arial"/>
          <w:b/>
          <w:bCs/>
          <w:smallCaps/>
          <w:color w:val="0000FF"/>
          <w:szCs w:val="18"/>
          <w:u w:val="single"/>
        </w:rPr>
        <w:t>13</w:t>
      </w:r>
      <w:r w:rsidRPr="00703A4B">
        <w:rPr>
          <w:rFonts w:cs="Arial"/>
          <w:b/>
          <w:bCs/>
          <w:smallCaps/>
          <w:color w:val="0000FF"/>
          <w:szCs w:val="18"/>
          <w:u w:val="single"/>
        </w:rPr>
        <w:t xml:space="preserve"> Februarie 2023</w:t>
      </w:r>
    </w:p>
    <w:p w14:paraId="2A82AA93" w14:textId="48A43010" w:rsidR="003E6B34" w:rsidRDefault="00C36BAF" w:rsidP="003E6B34">
      <w:pPr>
        <w:pStyle w:val="ListParagraph"/>
        <w:numPr>
          <w:ilvl w:val="0"/>
          <w:numId w:val="2"/>
        </w:numPr>
        <w:ind w:left="0" w:right="198"/>
        <w:rPr>
          <w:rFonts w:ascii="Verdana" w:hAnsi="Verdana" w:cs="Arial"/>
          <w:bCs/>
          <w:sz w:val="18"/>
          <w:szCs w:val="18"/>
          <w:lang w:val="ro-RO"/>
        </w:rPr>
      </w:pPr>
      <w:r w:rsidRPr="00C36BAF">
        <w:rPr>
          <w:rFonts w:ascii="Verdana" w:hAnsi="Verdana" w:cs="Arial"/>
          <w:bCs/>
          <w:sz w:val="18"/>
          <w:szCs w:val="18"/>
          <w:lang w:val="ro-RO"/>
        </w:rPr>
        <w:t>Nr. </w:t>
      </w:r>
      <w:r w:rsidRPr="00C36BAF">
        <w:rPr>
          <w:rFonts w:ascii="Verdana" w:hAnsi="Verdana" w:cs="Arial"/>
          <w:b/>
          <w:bCs/>
          <w:sz w:val="18"/>
          <w:szCs w:val="18"/>
          <w:lang w:val="ro-RO"/>
        </w:rPr>
        <w:t>115</w:t>
      </w:r>
      <w:r w:rsidRPr="00C36BAF">
        <w:rPr>
          <w:rFonts w:ascii="Verdana" w:hAnsi="Verdana" w:cs="Arial"/>
          <w:bCs/>
          <w:sz w:val="18"/>
          <w:szCs w:val="18"/>
          <w:lang w:val="ro-RO"/>
        </w:rPr>
        <w:t> / </w:t>
      </w:r>
      <w:r w:rsidRPr="00C36BAF">
        <w:rPr>
          <w:rFonts w:ascii="Verdana" w:hAnsi="Verdana" w:cs="Arial"/>
          <w:b/>
          <w:bCs/>
          <w:sz w:val="18"/>
          <w:szCs w:val="18"/>
          <w:lang w:val="ro-RO"/>
        </w:rPr>
        <w:t>6 Februarie 2023</w:t>
      </w:r>
      <w:r w:rsidRPr="00C36BAF">
        <w:rPr>
          <w:rFonts w:ascii="Verdana" w:hAnsi="Verdana" w:cs="Arial"/>
          <w:bCs/>
          <w:sz w:val="18"/>
          <w:szCs w:val="18"/>
          <w:lang w:val="ro-RO"/>
        </w:rPr>
        <w:t>, Agenția Națională a Funcționarilor Publici</w:t>
      </w:r>
      <w:r w:rsidR="003E6B34">
        <w:rPr>
          <w:rFonts w:ascii="Verdana" w:hAnsi="Verdana" w:cs="Arial"/>
          <w:bCs/>
          <w:sz w:val="18"/>
          <w:szCs w:val="18"/>
          <w:lang w:val="ro-RO"/>
        </w:rPr>
        <w:t xml:space="preserve"> - </w:t>
      </w:r>
      <w:r w:rsidRPr="00C36BAF">
        <w:rPr>
          <w:rFonts w:ascii="Verdana" w:hAnsi="Verdana" w:cs="Arial"/>
          <w:bCs/>
          <w:sz w:val="18"/>
          <w:szCs w:val="18"/>
          <w:lang w:val="ro-RO"/>
        </w:rPr>
        <w:t>Ordin pentru aprobarea Instrucțiunilor de publicare a anunțului privind organizarea etapei de selecție a proiectului-pilot al concursului de ocupare a unor funcții publice vacante pe site-ul Agenției Naționale a Funcționarilor Publici.</w:t>
      </w:r>
    </w:p>
    <w:p w14:paraId="0D21D960" w14:textId="7E3962B7" w:rsidR="00C36BAF" w:rsidRDefault="00C36BAF" w:rsidP="00C36BAF">
      <w:pPr>
        <w:ind w:right="198"/>
        <w:rPr>
          <w:rFonts w:cs="Arial"/>
          <w:b/>
          <w:bCs/>
          <w:smallCaps/>
          <w:color w:val="0000FF"/>
          <w:szCs w:val="18"/>
          <w:u w:val="single"/>
        </w:rPr>
      </w:pPr>
      <w:r w:rsidRPr="00703A4B">
        <w:rPr>
          <w:rFonts w:cs="Arial"/>
          <w:b/>
          <w:bCs/>
          <w:smallCaps/>
          <w:color w:val="0000FF"/>
          <w:szCs w:val="18"/>
          <w:u w:val="single"/>
        </w:rPr>
        <w:t>M. Of. nr. 1</w:t>
      </w:r>
      <w:r>
        <w:rPr>
          <w:rFonts w:cs="Arial"/>
          <w:b/>
          <w:bCs/>
          <w:smallCaps/>
          <w:color w:val="0000FF"/>
          <w:szCs w:val="18"/>
          <w:u w:val="single"/>
        </w:rPr>
        <w:t>25</w:t>
      </w:r>
      <w:r w:rsidRPr="00703A4B">
        <w:rPr>
          <w:rFonts w:cs="Arial"/>
          <w:b/>
          <w:bCs/>
          <w:smallCaps/>
          <w:color w:val="0000FF"/>
          <w:szCs w:val="18"/>
          <w:u w:val="single"/>
        </w:rPr>
        <w:t xml:space="preserve"> </w:t>
      </w:r>
      <w:r>
        <w:rPr>
          <w:rFonts w:cs="Arial"/>
          <w:b/>
          <w:bCs/>
          <w:smallCaps/>
          <w:color w:val="0000FF"/>
          <w:szCs w:val="18"/>
          <w:u w:val="single"/>
        </w:rPr>
        <w:t>/1</w:t>
      </w:r>
      <w:r w:rsidR="005D083C">
        <w:rPr>
          <w:rFonts w:cs="Arial"/>
          <w:b/>
          <w:bCs/>
          <w:smallCaps/>
          <w:color w:val="0000FF"/>
          <w:szCs w:val="18"/>
          <w:u w:val="single"/>
        </w:rPr>
        <w:t>4</w:t>
      </w:r>
      <w:r w:rsidRPr="00703A4B">
        <w:rPr>
          <w:rFonts w:cs="Arial"/>
          <w:b/>
          <w:bCs/>
          <w:smallCaps/>
          <w:color w:val="0000FF"/>
          <w:szCs w:val="18"/>
          <w:u w:val="single"/>
        </w:rPr>
        <w:t xml:space="preserve"> Februarie 2023</w:t>
      </w:r>
    </w:p>
    <w:p w14:paraId="669CE834" w14:textId="6CD8304E" w:rsidR="00C36BAF" w:rsidRDefault="00DF4A47" w:rsidP="00C36BAF">
      <w:pPr>
        <w:pStyle w:val="ListParagraph"/>
        <w:numPr>
          <w:ilvl w:val="0"/>
          <w:numId w:val="2"/>
        </w:numPr>
        <w:ind w:left="0" w:right="198"/>
        <w:rPr>
          <w:rFonts w:ascii="Verdana" w:hAnsi="Verdana" w:cs="Arial"/>
          <w:bCs/>
          <w:sz w:val="18"/>
          <w:szCs w:val="18"/>
          <w:lang w:val="ro-RO"/>
        </w:rPr>
      </w:pPr>
      <w:r w:rsidRPr="00DF4A47">
        <w:rPr>
          <w:rFonts w:ascii="Verdana" w:hAnsi="Verdana" w:cs="Arial"/>
          <w:bCs/>
          <w:sz w:val="18"/>
          <w:szCs w:val="18"/>
          <w:lang w:val="ro-RO"/>
        </w:rPr>
        <w:t>Nr. </w:t>
      </w:r>
      <w:r w:rsidRPr="00DF4A47">
        <w:rPr>
          <w:rFonts w:ascii="Verdana" w:hAnsi="Verdana" w:cs="Arial"/>
          <w:b/>
          <w:bCs/>
          <w:sz w:val="18"/>
          <w:szCs w:val="18"/>
          <w:lang w:val="ro-RO"/>
        </w:rPr>
        <w:t>326</w:t>
      </w:r>
      <w:r w:rsidRPr="00DF4A47">
        <w:rPr>
          <w:rFonts w:ascii="Verdana" w:hAnsi="Verdana" w:cs="Arial"/>
          <w:bCs/>
          <w:sz w:val="18"/>
          <w:szCs w:val="18"/>
          <w:lang w:val="ro-RO"/>
        </w:rPr>
        <w:t> / </w:t>
      </w:r>
      <w:r w:rsidRPr="00DF4A47">
        <w:rPr>
          <w:rFonts w:ascii="Verdana" w:hAnsi="Verdana" w:cs="Arial"/>
          <w:b/>
          <w:bCs/>
          <w:sz w:val="18"/>
          <w:szCs w:val="18"/>
          <w:lang w:val="ro-RO"/>
        </w:rPr>
        <w:t>1 Februarie 2023</w:t>
      </w:r>
      <w:r w:rsidRPr="00DF4A47">
        <w:rPr>
          <w:rFonts w:ascii="Verdana" w:hAnsi="Verdana" w:cs="Arial"/>
          <w:bCs/>
          <w:sz w:val="18"/>
          <w:szCs w:val="18"/>
          <w:lang w:val="ro-RO"/>
        </w:rPr>
        <w:t>, Ministerul Mediului, Apelor și Pădurilor</w:t>
      </w:r>
      <w:r w:rsidR="00C36BAF">
        <w:rPr>
          <w:rFonts w:ascii="Verdana" w:hAnsi="Verdana" w:cs="Arial"/>
          <w:bCs/>
          <w:sz w:val="18"/>
          <w:szCs w:val="18"/>
          <w:lang w:val="ro-RO"/>
        </w:rPr>
        <w:t xml:space="preserve"> - </w:t>
      </w:r>
      <w:r w:rsidR="0057411B" w:rsidRPr="0057411B">
        <w:rPr>
          <w:rFonts w:ascii="Verdana" w:hAnsi="Verdana" w:cs="Arial"/>
          <w:bCs/>
          <w:sz w:val="18"/>
          <w:szCs w:val="18"/>
          <w:lang w:val="ro-RO"/>
        </w:rPr>
        <w:t>Ordin pentru aprobarea Ghidului de finanțare privind modalitatea de acordare a primei de sechestrare forestieră persoanelor fizice și juridice, precum și unităților administrativ-teritoriale.</w:t>
      </w:r>
    </w:p>
    <w:p w14:paraId="59536611" w14:textId="7836173E" w:rsidR="007A7C7B" w:rsidRDefault="0057411B" w:rsidP="003E6B34">
      <w:pPr>
        <w:pStyle w:val="ListParagraph"/>
        <w:numPr>
          <w:ilvl w:val="0"/>
          <w:numId w:val="2"/>
        </w:numPr>
        <w:ind w:left="0" w:right="198"/>
        <w:rPr>
          <w:rFonts w:ascii="Verdana" w:hAnsi="Verdana" w:cs="Arial"/>
          <w:bCs/>
          <w:sz w:val="18"/>
          <w:szCs w:val="18"/>
          <w:lang w:val="ro-RO"/>
        </w:rPr>
      </w:pPr>
      <w:r w:rsidRPr="0057411B">
        <w:rPr>
          <w:rFonts w:ascii="Verdana" w:hAnsi="Verdana" w:cs="Arial"/>
          <w:bCs/>
          <w:sz w:val="18"/>
          <w:szCs w:val="18"/>
          <w:lang w:val="ro-RO"/>
        </w:rPr>
        <w:t>Nr. </w:t>
      </w:r>
      <w:r w:rsidRPr="0057411B">
        <w:rPr>
          <w:rFonts w:ascii="Verdana" w:hAnsi="Verdana" w:cs="Arial"/>
          <w:b/>
          <w:bCs/>
          <w:sz w:val="18"/>
          <w:szCs w:val="18"/>
          <w:lang w:val="ro-RO"/>
        </w:rPr>
        <w:t>116</w:t>
      </w:r>
      <w:r w:rsidRPr="0057411B">
        <w:rPr>
          <w:rFonts w:ascii="Verdana" w:hAnsi="Verdana" w:cs="Arial"/>
          <w:bCs/>
          <w:sz w:val="18"/>
          <w:szCs w:val="18"/>
          <w:lang w:val="ro-RO"/>
        </w:rPr>
        <w:t> / </w:t>
      </w:r>
      <w:r w:rsidRPr="0057411B">
        <w:rPr>
          <w:rFonts w:ascii="Verdana" w:hAnsi="Verdana" w:cs="Arial"/>
          <w:b/>
          <w:bCs/>
          <w:sz w:val="18"/>
          <w:szCs w:val="18"/>
          <w:lang w:val="ro-RO"/>
        </w:rPr>
        <w:t>7 Februarie 2023</w:t>
      </w:r>
      <w:r w:rsidRPr="0057411B">
        <w:rPr>
          <w:rFonts w:ascii="Verdana" w:hAnsi="Verdana" w:cs="Arial"/>
          <w:bCs/>
          <w:sz w:val="18"/>
          <w:szCs w:val="18"/>
          <w:lang w:val="ro-RO"/>
        </w:rPr>
        <w:t>, Agenția Națională a Funcționarilor Publici</w:t>
      </w:r>
      <w:r>
        <w:rPr>
          <w:rFonts w:ascii="Verdana" w:hAnsi="Verdana" w:cs="Arial"/>
          <w:bCs/>
          <w:sz w:val="18"/>
          <w:szCs w:val="18"/>
          <w:lang w:val="ro-RO"/>
        </w:rPr>
        <w:t xml:space="preserve"> - </w:t>
      </w:r>
      <w:r w:rsidRPr="0057411B">
        <w:rPr>
          <w:rFonts w:ascii="Verdana" w:hAnsi="Verdana" w:cs="Arial"/>
          <w:bCs/>
          <w:sz w:val="18"/>
          <w:szCs w:val="18"/>
          <w:lang w:val="ro-RO"/>
        </w:rPr>
        <w:t xml:space="preserve">Ordin pentru aprobarea Instrucțiunilor privind utilizarea instrumentelor informatice pentru extragerea automată a </w:t>
      </w:r>
      <w:r w:rsidRPr="0057411B">
        <w:rPr>
          <w:rFonts w:ascii="Verdana" w:hAnsi="Verdana" w:cs="Arial"/>
          <w:bCs/>
          <w:sz w:val="18"/>
          <w:szCs w:val="18"/>
          <w:lang w:val="ro-RO"/>
        </w:rPr>
        <w:lastRenderedPageBreak/>
        <w:t>propunerilor de subiecte de către membrii comisiei de concurs la etapa de selecție a proiectului-pilot al concursului de ocupare</w:t>
      </w:r>
      <w:r>
        <w:rPr>
          <w:rFonts w:ascii="Verdana" w:hAnsi="Verdana" w:cs="Arial"/>
          <w:bCs/>
          <w:sz w:val="18"/>
          <w:szCs w:val="18"/>
          <w:lang w:val="ro-RO"/>
        </w:rPr>
        <w:t xml:space="preserve"> a unor funcții publice vacante.</w:t>
      </w:r>
    </w:p>
    <w:p w14:paraId="150EEA10" w14:textId="57BBB517" w:rsidR="0057411B" w:rsidRDefault="0057411B" w:rsidP="003E6B34">
      <w:pPr>
        <w:pStyle w:val="ListParagraph"/>
        <w:numPr>
          <w:ilvl w:val="0"/>
          <w:numId w:val="2"/>
        </w:numPr>
        <w:ind w:left="0" w:right="198"/>
        <w:rPr>
          <w:rFonts w:ascii="Verdana" w:hAnsi="Verdana" w:cs="Arial"/>
          <w:bCs/>
          <w:sz w:val="18"/>
          <w:szCs w:val="18"/>
          <w:lang w:val="ro-RO"/>
        </w:rPr>
      </w:pPr>
      <w:r w:rsidRPr="0057411B">
        <w:rPr>
          <w:rFonts w:ascii="Verdana" w:hAnsi="Verdana" w:cs="Arial"/>
          <w:bCs/>
          <w:sz w:val="18"/>
          <w:szCs w:val="18"/>
          <w:lang w:val="ro-RO"/>
        </w:rPr>
        <w:t>Nr. </w:t>
      </w:r>
      <w:r w:rsidRPr="0057411B">
        <w:rPr>
          <w:rFonts w:ascii="Verdana" w:hAnsi="Verdana" w:cs="Arial"/>
          <w:b/>
          <w:bCs/>
          <w:sz w:val="18"/>
          <w:szCs w:val="18"/>
          <w:lang w:val="ro-RO"/>
        </w:rPr>
        <w:t>600</w:t>
      </w:r>
      <w:r w:rsidRPr="0057411B">
        <w:rPr>
          <w:rFonts w:ascii="Verdana" w:hAnsi="Verdana" w:cs="Arial"/>
          <w:bCs/>
          <w:sz w:val="18"/>
          <w:szCs w:val="18"/>
          <w:lang w:val="ro-RO"/>
        </w:rPr>
        <w:t> / </w:t>
      </w:r>
      <w:r w:rsidRPr="0057411B">
        <w:rPr>
          <w:rFonts w:ascii="Verdana" w:hAnsi="Verdana" w:cs="Arial"/>
          <w:b/>
          <w:bCs/>
          <w:sz w:val="18"/>
          <w:szCs w:val="18"/>
          <w:lang w:val="ro-RO"/>
        </w:rPr>
        <w:t>8 Februarie 2023</w:t>
      </w:r>
      <w:r w:rsidRPr="0057411B">
        <w:rPr>
          <w:rFonts w:ascii="Verdana" w:hAnsi="Verdana" w:cs="Arial"/>
          <w:bCs/>
          <w:sz w:val="18"/>
          <w:szCs w:val="18"/>
          <w:lang w:val="ro-RO"/>
        </w:rPr>
        <w:t>, Agenția Națională de Cadastru și Publicitate Imobiliară</w:t>
      </w:r>
      <w:r>
        <w:rPr>
          <w:rFonts w:ascii="Verdana" w:hAnsi="Verdana" w:cs="Arial"/>
          <w:bCs/>
          <w:sz w:val="18"/>
          <w:szCs w:val="18"/>
          <w:lang w:val="ro-RO"/>
        </w:rPr>
        <w:t xml:space="preserve"> - </w:t>
      </w:r>
      <w:r w:rsidRPr="0057411B">
        <w:rPr>
          <w:rFonts w:ascii="Verdana" w:hAnsi="Verdana" w:cs="Arial"/>
          <w:bCs/>
          <w:sz w:val="18"/>
          <w:szCs w:val="18"/>
          <w:lang w:val="ro-RO"/>
        </w:rPr>
        <w:t>Ordin pentru aprobarea Regulamentului de recepție și înscriere în evidențele de cadastru și carte funciară.</w:t>
      </w:r>
    </w:p>
    <w:p w14:paraId="1ED7F1D3" w14:textId="56CA5BEA" w:rsidR="00C75CFF" w:rsidRDefault="00C75CFF" w:rsidP="00C75CFF">
      <w:pPr>
        <w:ind w:right="198"/>
        <w:rPr>
          <w:rFonts w:cs="Arial"/>
          <w:b/>
          <w:bCs/>
          <w:smallCaps/>
          <w:color w:val="0000FF"/>
          <w:szCs w:val="18"/>
          <w:u w:val="single"/>
        </w:rPr>
      </w:pPr>
      <w:r w:rsidRPr="00703A4B">
        <w:rPr>
          <w:rFonts w:cs="Arial"/>
          <w:b/>
          <w:bCs/>
          <w:smallCaps/>
          <w:color w:val="0000FF"/>
          <w:szCs w:val="18"/>
          <w:u w:val="single"/>
        </w:rPr>
        <w:t>M. Of. nr. 1</w:t>
      </w:r>
      <w:r>
        <w:rPr>
          <w:rFonts w:cs="Arial"/>
          <w:b/>
          <w:bCs/>
          <w:smallCaps/>
          <w:color w:val="0000FF"/>
          <w:szCs w:val="18"/>
          <w:u w:val="single"/>
        </w:rPr>
        <w:t>26</w:t>
      </w:r>
      <w:r w:rsidRPr="00703A4B">
        <w:rPr>
          <w:rFonts w:cs="Arial"/>
          <w:b/>
          <w:bCs/>
          <w:smallCaps/>
          <w:color w:val="0000FF"/>
          <w:szCs w:val="18"/>
          <w:u w:val="single"/>
        </w:rPr>
        <w:t xml:space="preserve"> </w:t>
      </w:r>
      <w:r>
        <w:rPr>
          <w:rFonts w:cs="Arial"/>
          <w:b/>
          <w:bCs/>
          <w:smallCaps/>
          <w:color w:val="0000FF"/>
          <w:szCs w:val="18"/>
          <w:u w:val="single"/>
        </w:rPr>
        <w:t>/14</w:t>
      </w:r>
      <w:r w:rsidRPr="00703A4B">
        <w:rPr>
          <w:rFonts w:cs="Arial"/>
          <w:b/>
          <w:bCs/>
          <w:smallCaps/>
          <w:color w:val="0000FF"/>
          <w:szCs w:val="18"/>
          <w:u w:val="single"/>
        </w:rPr>
        <w:t xml:space="preserve"> Februarie 2023</w:t>
      </w:r>
    </w:p>
    <w:p w14:paraId="6DA645FD" w14:textId="3199E142" w:rsidR="00C75CFF" w:rsidRDefault="00C75CFF" w:rsidP="00C75CFF">
      <w:pPr>
        <w:pStyle w:val="ListParagraph"/>
        <w:numPr>
          <w:ilvl w:val="0"/>
          <w:numId w:val="2"/>
        </w:numPr>
        <w:ind w:left="0" w:right="198"/>
        <w:rPr>
          <w:rFonts w:ascii="Verdana" w:hAnsi="Verdana" w:cs="Arial"/>
          <w:bCs/>
          <w:sz w:val="18"/>
          <w:szCs w:val="18"/>
          <w:lang w:val="ro-RO"/>
        </w:rPr>
      </w:pPr>
      <w:r w:rsidRPr="00C75CFF">
        <w:rPr>
          <w:rFonts w:ascii="Verdana" w:hAnsi="Verdana" w:cs="Arial"/>
          <w:bCs/>
          <w:sz w:val="18"/>
          <w:szCs w:val="18"/>
          <w:lang w:val="ro-RO"/>
        </w:rPr>
        <w:t>Nr. </w:t>
      </w:r>
      <w:r w:rsidRPr="00C75CFF">
        <w:rPr>
          <w:rFonts w:ascii="Verdana" w:hAnsi="Verdana" w:cs="Arial"/>
          <w:b/>
          <w:bCs/>
          <w:sz w:val="18"/>
          <w:szCs w:val="18"/>
          <w:lang w:val="ro-RO"/>
        </w:rPr>
        <w:t>398</w:t>
      </w:r>
      <w:r w:rsidRPr="00C75CFF">
        <w:rPr>
          <w:rFonts w:ascii="Verdana" w:hAnsi="Verdana" w:cs="Arial"/>
          <w:bCs/>
          <w:sz w:val="18"/>
          <w:szCs w:val="18"/>
          <w:lang w:val="ro-RO"/>
        </w:rPr>
        <w:t> / </w:t>
      </w:r>
      <w:r w:rsidRPr="00C75CFF">
        <w:rPr>
          <w:rFonts w:ascii="Verdana" w:hAnsi="Verdana" w:cs="Arial"/>
          <w:b/>
          <w:bCs/>
          <w:sz w:val="18"/>
          <w:szCs w:val="18"/>
          <w:lang w:val="ro-RO"/>
        </w:rPr>
        <w:t>6 Februarie 2023</w:t>
      </w:r>
      <w:r w:rsidRPr="00C75CFF">
        <w:rPr>
          <w:rFonts w:ascii="Verdana" w:hAnsi="Verdana" w:cs="Arial"/>
          <w:bCs/>
          <w:sz w:val="18"/>
          <w:szCs w:val="18"/>
          <w:lang w:val="ro-RO"/>
        </w:rPr>
        <w:t xml:space="preserve">, Ministerul </w:t>
      </w:r>
      <w:proofErr w:type="spellStart"/>
      <w:r w:rsidRPr="00C75CFF">
        <w:rPr>
          <w:rFonts w:ascii="Verdana" w:hAnsi="Verdana" w:cs="Arial"/>
          <w:bCs/>
          <w:sz w:val="18"/>
          <w:szCs w:val="18"/>
          <w:lang w:val="ro-RO"/>
        </w:rPr>
        <w:t>Antreprenoriatului</w:t>
      </w:r>
      <w:proofErr w:type="spellEnd"/>
      <w:r w:rsidRPr="00C75CFF">
        <w:rPr>
          <w:rFonts w:ascii="Verdana" w:hAnsi="Verdana" w:cs="Arial"/>
          <w:bCs/>
          <w:sz w:val="18"/>
          <w:szCs w:val="18"/>
          <w:lang w:val="ro-RO"/>
        </w:rPr>
        <w:t xml:space="preserve"> și Turismului</w:t>
      </w:r>
      <w:r>
        <w:rPr>
          <w:rFonts w:ascii="Verdana" w:hAnsi="Verdana" w:cs="Arial"/>
          <w:bCs/>
          <w:sz w:val="18"/>
          <w:szCs w:val="18"/>
          <w:lang w:val="ro-RO"/>
        </w:rPr>
        <w:t xml:space="preserve"> - </w:t>
      </w:r>
      <w:r w:rsidR="00B622AF" w:rsidRPr="00B622AF">
        <w:rPr>
          <w:rFonts w:ascii="Verdana" w:hAnsi="Verdana" w:cs="Arial"/>
          <w:bCs/>
          <w:sz w:val="18"/>
          <w:szCs w:val="18"/>
          <w:lang w:val="ro-RO"/>
        </w:rPr>
        <w:t xml:space="preserve">Ordin privind modificarea punctului 2 subpunctul 2.2 din Procedura de implementare a Programului pentru stimularea înființării întreprinderilor mici și mijlocii „Start-up Nation - ROMANIA“, aprobată prin Ordinul ministrului </w:t>
      </w:r>
      <w:proofErr w:type="spellStart"/>
      <w:r w:rsidR="00B622AF" w:rsidRPr="00B622AF">
        <w:rPr>
          <w:rFonts w:ascii="Verdana" w:hAnsi="Verdana" w:cs="Arial"/>
          <w:bCs/>
          <w:sz w:val="18"/>
          <w:szCs w:val="18"/>
          <w:lang w:val="ro-RO"/>
        </w:rPr>
        <w:t>antreprenoriatului</w:t>
      </w:r>
      <w:proofErr w:type="spellEnd"/>
      <w:r w:rsidR="00B622AF" w:rsidRPr="00B622AF">
        <w:rPr>
          <w:rFonts w:ascii="Verdana" w:hAnsi="Verdana" w:cs="Arial"/>
          <w:bCs/>
          <w:sz w:val="18"/>
          <w:szCs w:val="18"/>
          <w:lang w:val="ro-RO"/>
        </w:rPr>
        <w:t xml:space="preserve"> și turismului nr. 1.111/2022.</w:t>
      </w:r>
    </w:p>
    <w:p w14:paraId="3B4699CF" w14:textId="1B7FD85B" w:rsidR="00B622AF" w:rsidRDefault="00B622AF" w:rsidP="00C75CFF">
      <w:pPr>
        <w:pStyle w:val="ListParagraph"/>
        <w:numPr>
          <w:ilvl w:val="0"/>
          <w:numId w:val="2"/>
        </w:numPr>
        <w:ind w:left="0" w:right="198"/>
        <w:rPr>
          <w:rFonts w:ascii="Verdana" w:hAnsi="Verdana" w:cs="Arial"/>
          <w:bCs/>
          <w:sz w:val="18"/>
          <w:szCs w:val="18"/>
          <w:lang w:val="ro-RO"/>
        </w:rPr>
      </w:pPr>
      <w:r w:rsidRPr="00B622AF">
        <w:rPr>
          <w:rFonts w:ascii="Verdana" w:hAnsi="Verdana" w:cs="Arial"/>
          <w:bCs/>
          <w:sz w:val="18"/>
          <w:szCs w:val="18"/>
          <w:lang w:val="ro-RO"/>
        </w:rPr>
        <w:t>Nr. </w:t>
      </w:r>
      <w:r w:rsidRPr="00B622AF">
        <w:rPr>
          <w:rFonts w:ascii="Verdana" w:hAnsi="Verdana" w:cs="Arial"/>
          <w:b/>
          <w:bCs/>
          <w:sz w:val="18"/>
          <w:szCs w:val="18"/>
          <w:lang w:val="ro-RO"/>
        </w:rPr>
        <w:t>399</w:t>
      </w:r>
      <w:r w:rsidRPr="00B622AF">
        <w:rPr>
          <w:rFonts w:ascii="Verdana" w:hAnsi="Verdana" w:cs="Arial"/>
          <w:bCs/>
          <w:sz w:val="18"/>
          <w:szCs w:val="18"/>
          <w:lang w:val="ro-RO"/>
        </w:rPr>
        <w:t> / </w:t>
      </w:r>
      <w:r w:rsidRPr="00B622AF">
        <w:rPr>
          <w:rFonts w:ascii="Verdana" w:hAnsi="Verdana" w:cs="Arial"/>
          <w:b/>
          <w:bCs/>
          <w:sz w:val="18"/>
          <w:szCs w:val="18"/>
          <w:lang w:val="ro-RO"/>
        </w:rPr>
        <w:t>6 Februarie 2023</w:t>
      </w:r>
      <w:r w:rsidRPr="00B622AF">
        <w:rPr>
          <w:rFonts w:ascii="Verdana" w:hAnsi="Verdana" w:cs="Arial"/>
          <w:bCs/>
          <w:sz w:val="18"/>
          <w:szCs w:val="18"/>
          <w:lang w:val="ro-RO"/>
        </w:rPr>
        <w:t xml:space="preserve">, Ministerul </w:t>
      </w:r>
      <w:proofErr w:type="spellStart"/>
      <w:r w:rsidRPr="00B622AF">
        <w:rPr>
          <w:rFonts w:ascii="Verdana" w:hAnsi="Verdana" w:cs="Arial"/>
          <w:bCs/>
          <w:sz w:val="18"/>
          <w:szCs w:val="18"/>
          <w:lang w:val="ro-RO"/>
        </w:rPr>
        <w:t>Antreprenoriatului</w:t>
      </w:r>
      <w:proofErr w:type="spellEnd"/>
      <w:r w:rsidRPr="00B622AF">
        <w:rPr>
          <w:rFonts w:ascii="Verdana" w:hAnsi="Verdana" w:cs="Arial"/>
          <w:bCs/>
          <w:sz w:val="18"/>
          <w:szCs w:val="18"/>
          <w:lang w:val="ro-RO"/>
        </w:rPr>
        <w:t xml:space="preserve"> și Turismului</w:t>
      </w:r>
      <w:r>
        <w:rPr>
          <w:rFonts w:ascii="Verdana" w:hAnsi="Verdana" w:cs="Arial"/>
          <w:bCs/>
          <w:sz w:val="18"/>
          <w:szCs w:val="18"/>
          <w:lang w:val="ro-RO"/>
        </w:rPr>
        <w:t xml:space="preserve"> - </w:t>
      </w:r>
      <w:r w:rsidRPr="00B622AF">
        <w:rPr>
          <w:rFonts w:ascii="Verdana" w:hAnsi="Verdana" w:cs="Arial"/>
          <w:bCs/>
          <w:sz w:val="18"/>
          <w:szCs w:val="18"/>
          <w:lang w:val="ro-RO"/>
        </w:rPr>
        <w:t xml:space="preserve">Ordin privind modificarea punctului 2 subpunctul 2.2 din Procedura de implementare a Programului național multianual pentru dezvoltarea culturii antreprenoriale în rândul femeilor manager din sectorul IMM, aprobată prin Ordinul ministrului </w:t>
      </w:r>
      <w:proofErr w:type="spellStart"/>
      <w:r w:rsidRPr="00B622AF">
        <w:rPr>
          <w:rFonts w:ascii="Verdana" w:hAnsi="Verdana" w:cs="Arial"/>
          <w:bCs/>
          <w:sz w:val="18"/>
          <w:szCs w:val="18"/>
          <w:lang w:val="ro-RO"/>
        </w:rPr>
        <w:t>antreprenoriatului</w:t>
      </w:r>
      <w:proofErr w:type="spellEnd"/>
      <w:r w:rsidRPr="00B622AF">
        <w:rPr>
          <w:rFonts w:ascii="Verdana" w:hAnsi="Verdana" w:cs="Arial"/>
          <w:bCs/>
          <w:sz w:val="18"/>
          <w:szCs w:val="18"/>
          <w:lang w:val="ro-RO"/>
        </w:rPr>
        <w:t xml:space="preserve"> și turismului nr. 1.314/2022.</w:t>
      </w:r>
    </w:p>
    <w:p w14:paraId="1300E461" w14:textId="0D32687C" w:rsidR="00B622AF" w:rsidRDefault="00B622AF" w:rsidP="00B622AF">
      <w:pPr>
        <w:ind w:right="198"/>
        <w:rPr>
          <w:rFonts w:cs="Arial"/>
          <w:b/>
          <w:bCs/>
          <w:smallCaps/>
          <w:color w:val="0000FF"/>
          <w:szCs w:val="18"/>
          <w:u w:val="single"/>
        </w:rPr>
      </w:pPr>
      <w:r w:rsidRPr="00703A4B">
        <w:rPr>
          <w:rFonts w:cs="Arial"/>
          <w:b/>
          <w:bCs/>
          <w:smallCaps/>
          <w:color w:val="0000FF"/>
          <w:szCs w:val="18"/>
          <w:u w:val="single"/>
        </w:rPr>
        <w:t>M. Of. nr. 1</w:t>
      </w:r>
      <w:r>
        <w:rPr>
          <w:rFonts w:cs="Arial"/>
          <w:b/>
          <w:bCs/>
          <w:smallCaps/>
          <w:color w:val="0000FF"/>
          <w:szCs w:val="18"/>
          <w:u w:val="single"/>
        </w:rPr>
        <w:t>28</w:t>
      </w:r>
      <w:r w:rsidRPr="00703A4B">
        <w:rPr>
          <w:rFonts w:cs="Arial"/>
          <w:b/>
          <w:bCs/>
          <w:smallCaps/>
          <w:color w:val="0000FF"/>
          <w:szCs w:val="18"/>
          <w:u w:val="single"/>
        </w:rPr>
        <w:t xml:space="preserve"> </w:t>
      </w:r>
      <w:r>
        <w:rPr>
          <w:rFonts w:cs="Arial"/>
          <w:b/>
          <w:bCs/>
          <w:smallCaps/>
          <w:color w:val="0000FF"/>
          <w:szCs w:val="18"/>
          <w:u w:val="single"/>
        </w:rPr>
        <w:t>/15</w:t>
      </w:r>
      <w:r w:rsidRPr="00703A4B">
        <w:rPr>
          <w:rFonts w:cs="Arial"/>
          <w:b/>
          <w:bCs/>
          <w:smallCaps/>
          <w:color w:val="0000FF"/>
          <w:szCs w:val="18"/>
          <w:u w:val="single"/>
        </w:rPr>
        <w:t xml:space="preserve"> Februarie 2023</w:t>
      </w:r>
    </w:p>
    <w:p w14:paraId="5F31C289" w14:textId="14EF300E" w:rsidR="00B622AF" w:rsidRDefault="00381820" w:rsidP="00B622AF">
      <w:pPr>
        <w:pStyle w:val="ListParagraph"/>
        <w:numPr>
          <w:ilvl w:val="0"/>
          <w:numId w:val="2"/>
        </w:numPr>
        <w:ind w:left="0" w:right="198"/>
        <w:rPr>
          <w:rFonts w:ascii="Verdana" w:hAnsi="Verdana" w:cs="Arial"/>
          <w:bCs/>
          <w:sz w:val="18"/>
          <w:szCs w:val="18"/>
          <w:lang w:val="ro-RO"/>
        </w:rPr>
      </w:pPr>
      <w:r w:rsidRPr="00381820">
        <w:rPr>
          <w:rFonts w:ascii="Verdana" w:hAnsi="Verdana" w:cs="Arial"/>
          <w:bCs/>
          <w:sz w:val="18"/>
          <w:szCs w:val="18"/>
          <w:lang w:val="ro-RO"/>
        </w:rPr>
        <w:t>Nr. </w:t>
      </w:r>
      <w:r w:rsidRPr="00381820">
        <w:rPr>
          <w:rFonts w:ascii="Verdana" w:hAnsi="Verdana" w:cs="Arial"/>
          <w:b/>
          <w:bCs/>
          <w:sz w:val="18"/>
          <w:szCs w:val="18"/>
          <w:lang w:val="ro-RO"/>
        </w:rPr>
        <w:t>185</w:t>
      </w:r>
      <w:r w:rsidRPr="00381820">
        <w:rPr>
          <w:rFonts w:ascii="Verdana" w:hAnsi="Verdana" w:cs="Arial"/>
          <w:bCs/>
          <w:sz w:val="18"/>
          <w:szCs w:val="18"/>
          <w:lang w:val="ro-RO"/>
        </w:rPr>
        <w:t> / </w:t>
      </w:r>
      <w:r w:rsidRPr="00381820">
        <w:rPr>
          <w:rFonts w:ascii="Verdana" w:hAnsi="Verdana" w:cs="Arial"/>
          <w:b/>
          <w:bCs/>
          <w:sz w:val="18"/>
          <w:szCs w:val="18"/>
          <w:lang w:val="ro-RO"/>
        </w:rPr>
        <w:t>16 Ianuarie 2023</w:t>
      </w:r>
      <w:r w:rsidRPr="00381820">
        <w:rPr>
          <w:rFonts w:ascii="Verdana" w:hAnsi="Verdana" w:cs="Arial"/>
          <w:bCs/>
          <w:sz w:val="18"/>
          <w:szCs w:val="18"/>
          <w:lang w:val="ro-RO"/>
        </w:rPr>
        <w:t>, Ministerul Mediului, Apelor și Pădurilor</w:t>
      </w:r>
      <w:r w:rsidR="00B622AF">
        <w:rPr>
          <w:rFonts w:ascii="Verdana" w:hAnsi="Verdana" w:cs="Arial"/>
          <w:bCs/>
          <w:sz w:val="18"/>
          <w:szCs w:val="18"/>
          <w:lang w:val="ro-RO"/>
        </w:rPr>
        <w:t xml:space="preserve"> - </w:t>
      </w:r>
      <w:r w:rsidRPr="00381820">
        <w:rPr>
          <w:rFonts w:ascii="Verdana" w:hAnsi="Verdana" w:cs="Arial"/>
          <w:bCs/>
          <w:sz w:val="18"/>
          <w:szCs w:val="18"/>
          <w:lang w:val="ro-RO"/>
        </w:rPr>
        <w:t>Ordin pentru aprobarea modelului și conținutului formularului „Declarație privind anumite produse din plastic de unică folosință“ și a instrucțiunilor de completare și depunere a acestuia.</w:t>
      </w:r>
    </w:p>
    <w:p w14:paraId="0C565E7B" w14:textId="21083896" w:rsidR="00381820" w:rsidRDefault="00381820" w:rsidP="00381820">
      <w:pPr>
        <w:ind w:right="198"/>
        <w:rPr>
          <w:rFonts w:cs="Arial"/>
          <w:b/>
          <w:bCs/>
          <w:smallCaps/>
          <w:color w:val="0000FF"/>
          <w:szCs w:val="18"/>
          <w:u w:val="single"/>
        </w:rPr>
      </w:pPr>
      <w:r w:rsidRPr="00703A4B">
        <w:rPr>
          <w:rFonts w:cs="Arial"/>
          <w:b/>
          <w:bCs/>
          <w:smallCaps/>
          <w:color w:val="0000FF"/>
          <w:szCs w:val="18"/>
          <w:u w:val="single"/>
        </w:rPr>
        <w:t>M. Of. nr. 1</w:t>
      </w:r>
      <w:r>
        <w:rPr>
          <w:rFonts w:cs="Arial"/>
          <w:b/>
          <w:bCs/>
          <w:smallCaps/>
          <w:color w:val="0000FF"/>
          <w:szCs w:val="18"/>
          <w:u w:val="single"/>
        </w:rPr>
        <w:t>31</w:t>
      </w:r>
      <w:r w:rsidRPr="00703A4B">
        <w:rPr>
          <w:rFonts w:cs="Arial"/>
          <w:b/>
          <w:bCs/>
          <w:smallCaps/>
          <w:color w:val="0000FF"/>
          <w:szCs w:val="18"/>
          <w:u w:val="single"/>
        </w:rPr>
        <w:t xml:space="preserve"> </w:t>
      </w:r>
      <w:r>
        <w:rPr>
          <w:rFonts w:cs="Arial"/>
          <w:b/>
          <w:bCs/>
          <w:smallCaps/>
          <w:color w:val="0000FF"/>
          <w:szCs w:val="18"/>
          <w:u w:val="single"/>
        </w:rPr>
        <w:t>/15</w:t>
      </w:r>
      <w:r w:rsidRPr="00703A4B">
        <w:rPr>
          <w:rFonts w:cs="Arial"/>
          <w:b/>
          <w:bCs/>
          <w:smallCaps/>
          <w:color w:val="0000FF"/>
          <w:szCs w:val="18"/>
          <w:u w:val="single"/>
        </w:rPr>
        <w:t xml:space="preserve"> Februarie 2023</w:t>
      </w:r>
    </w:p>
    <w:p w14:paraId="68735292" w14:textId="6C2CF5FB" w:rsidR="00381820" w:rsidRDefault="00381820" w:rsidP="00381820">
      <w:pPr>
        <w:pStyle w:val="ListParagraph"/>
        <w:numPr>
          <w:ilvl w:val="0"/>
          <w:numId w:val="2"/>
        </w:numPr>
        <w:ind w:left="0" w:right="198"/>
        <w:rPr>
          <w:rFonts w:ascii="Verdana" w:hAnsi="Verdana" w:cs="Arial"/>
          <w:bCs/>
          <w:sz w:val="18"/>
          <w:szCs w:val="18"/>
          <w:lang w:val="ro-RO"/>
        </w:rPr>
      </w:pPr>
      <w:r w:rsidRPr="00381820">
        <w:rPr>
          <w:rFonts w:ascii="Verdana" w:hAnsi="Verdana" w:cs="Arial"/>
          <w:bCs/>
          <w:sz w:val="18"/>
          <w:szCs w:val="18"/>
          <w:lang w:val="ro-RO"/>
        </w:rPr>
        <w:t>Nr. </w:t>
      </w:r>
      <w:r w:rsidRPr="00381820">
        <w:rPr>
          <w:rFonts w:ascii="Verdana" w:hAnsi="Verdana" w:cs="Arial"/>
          <w:b/>
          <w:bCs/>
          <w:sz w:val="18"/>
          <w:szCs w:val="18"/>
          <w:lang w:val="ro-RO"/>
        </w:rPr>
        <w:t>70</w:t>
      </w:r>
      <w:r w:rsidRPr="00381820">
        <w:rPr>
          <w:rFonts w:ascii="Verdana" w:hAnsi="Verdana" w:cs="Arial"/>
          <w:bCs/>
          <w:sz w:val="18"/>
          <w:szCs w:val="18"/>
          <w:lang w:val="ro-RO"/>
        </w:rPr>
        <w:t> / </w:t>
      </w:r>
      <w:r w:rsidRPr="00381820">
        <w:rPr>
          <w:rFonts w:ascii="Verdana" w:hAnsi="Verdana" w:cs="Arial"/>
          <w:b/>
          <w:bCs/>
          <w:sz w:val="18"/>
          <w:szCs w:val="18"/>
          <w:lang w:val="ro-RO"/>
        </w:rPr>
        <w:t>9 Februarie 2023</w:t>
      </w:r>
      <w:r w:rsidRPr="00381820">
        <w:rPr>
          <w:rFonts w:ascii="Verdana" w:hAnsi="Verdana" w:cs="Arial"/>
          <w:bCs/>
          <w:sz w:val="18"/>
          <w:szCs w:val="18"/>
          <w:lang w:val="ro-RO"/>
        </w:rPr>
        <w:t xml:space="preserve">, Autoritatea Națională pentru Administrare și </w:t>
      </w:r>
      <w:proofErr w:type="spellStart"/>
      <w:r w:rsidRPr="00381820">
        <w:rPr>
          <w:rFonts w:ascii="Verdana" w:hAnsi="Verdana" w:cs="Arial"/>
          <w:bCs/>
          <w:sz w:val="18"/>
          <w:szCs w:val="18"/>
          <w:lang w:val="ro-RO"/>
        </w:rPr>
        <w:t>Reglementareîn</w:t>
      </w:r>
      <w:proofErr w:type="spellEnd"/>
      <w:r w:rsidRPr="00381820">
        <w:rPr>
          <w:rFonts w:ascii="Verdana" w:hAnsi="Verdana" w:cs="Arial"/>
          <w:bCs/>
          <w:sz w:val="18"/>
          <w:szCs w:val="18"/>
          <w:lang w:val="ro-RO"/>
        </w:rPr>
        <w:t xml:space="preserve"> Comunicații</w:t>
      </w:r>
      <w:r>
        <w:rPr>
          <w:rFonts w:ascii="Verdana" w:hAnsi="Verdana" w:cs="Arial"/>
          <w:bCs/>
          <w:sz w:val="18"/>
          <w:szCs w:val="18"/>
          <w:lang w:val="ro-RO"/>
        </w:rPr>
        <w:t xml:space="preserve"> - </w:t>
      </w:r>
      <w:r w:rsidRPr="00381820">
        <w:rPr>
          <w:rFonts w:ascii="Verdana" w:hAnsi="Verdana" w:cs="Arial"/>
          <w:bCs/>
          <w:sz w:val="18"/>
          <w:szCs w:val="18"/>
          <w:lang w:val="ro-RO"/>
        </w:rPr>
        <w:t>Decizie privind regimul de autorizare generală pentru furnizarea rețelelor și a serviciilor de comunicații electronice.</w:t>
      </w:r>
    </w:p>
    <w:p w14:paraId="13E58F8E" w14:textId="612BF91F" w:rsidR="00381820" w:rsidRDefault="00381820" w:rsidP="00381820">
      <w:pPr>
        <w:pStyle w:val="ListParagraph"/>
        <w:numPr>
          <w:ilvl w:val="0"/>
          <w:numId w:val="2"/>
        </w:numPr>
        <w:ind w:left="0" w:right="198"/>
        <w:rPr>
          <w:rFonts w:ascii="Verdana" w:hAnsi="Verdana" w:cs="Arial"/>
          <w:bCs/>
          <w:sz w:val="18"/>
          <w:szCs w:val="18"/>
          <w:lang w:val="ro-RO"/>
        </w:rPr>
      </w:pPr>
      <w:r w:rsidRPr="00381820">
        <w:rPr>
          <w:rFonts w:ascii="Verdana" w:hAnsi="Verdana" w:cs="Arial"/>
          <w:bCs/>
          <w:sz w:val="18"/>
          <w:szCs w:val="18"/>
          <w:lang w:val="ro-RO"/>
        </w:rPr>
        <w:t>Nr. </w:t>
      </w:r>
      <w:r w:rsidRPr="00381820">
        <w:rPr>
          <w:rFonts w:ascii="Verdana" w:hAnsi="Verdana" w:cs="Arial"/>
          <w:b/>
          <w:bCs/>
          <w:sz w:val="18"/>
          <w:szCs w:val="18"/>
          <w:lang w:val="ro-RO"/>
        </w:rPr>
        <w:t>73</w:t>
      </w:r>
      <w:r w:rsidRPr="00381820">
        <w:rPr>
          <w:rFonts w:ascii="Verdana" w:hAnsi="Verdana" w:cs="Arial"/>
          <w:bCs/>
          <w:sz w:val="18"/>
          <w:szCs w:val="18"/>
          <w:lang w:val="ro-RO"/>
        </w:rPr>
        <w:t> / </w:t>
      </w:r>
      <w:r w:rsidRPr="00381820">
        <w:rPr>
          <w:rFonts w:ascii="Verdana" w:hAnsi="Verdana" w:cs="Arial"/>
          <w:b/>
          <w:bCs/>
          <w:sz w:val="18"/>
          <w:szCs w:val="18"/>
          <w:lang w:val="ro-RO"/>
        </w:rPr>
        <w:t>9 Februarie 2023</w:t>
      </w:r>
      <w:r w:rsidRPr="00381820">
        <w:rPr>
          <w:rFonts w:ascii="Verdana" w:hAnsi="Verdana" w:cs="Arial"/>
          <w:bCs/>
          <w:sz w:val="18"/>
          <w:szCs w:val="18"/>
          <w:lang w:val="ro-RO"/>
        </w:rPr>
        <w:t xml:space="preserve">, Autoritatea Națională pentru Administrare și </w:t>
      </w:r>
      <w:proofErr w:type="spellStart"/>
      <w:r w:rsidRPr="00381820">
        <w:rPr>
          <w:rFonts w:ascii="Verdana" w:hAnsi="Verdana" w:cs="Arial"/>
          <w:bCs/>
          <w:sz w:val="18"/>
          <w:szCs w:val="18"/>
          <w:lang w:val="ro-RO"/>
        </w:rPr>
        <w:t>Reglementareîn</w:t>
      </w:r>
      <w:proofErr w:type="spellEnd"/>
      <w:r w:rsidRPr="00381820">
        <w:rPr>
          <w:rFonts w:ascii="Verdana" w:hAnsi="Verdana" w:cs="Arial"/>
          <w:bCs/>
          <w:sz w:val="18"/>
          <w:szCs w:val="18"/>
          <w:lang w:val="ro-RO"/>
        </w:rPr>
        <w:t xml:space="preserve"> Comunicații</w:t>
      </w:r>
      <w:r>
        <w:rPr>
          <w:rFonts w:ascii="Verdana" w:hAnsi="Verdana" w:cs="Arial"/>
          <w:bCs/>
          <w:sz w:val="18"/>
          <w:szCs w:val="18"/>
          <w:lang w:val="ro-RO"/>
        </w:rPr>
        <w:t xml:space="preserve"> - </w:t>
      </w:r>
      <w:r w:rsidRPr="00381820">
        <w:rPr>
          <w:rFonts w:ascii="Verdana" w:hAnsi="Verdana" w:cs="Arial"/>
          <w:bCs/>
          <w:sz w:val="18"/>
          <w:szCs w:val="18"/>
          <w:lang w:val="ro-RO"/>
        </w:rPr>
        <w:t>Decizie privind obligațiile de informare a utilizatorilor finali și alte măsuri pentru protecția acestora.</w:t>
      </w:r>
    </w:p>
    <w:p w14:paraId="25D7FE97" w14:textId="4403067A" w:rsidR="001F50D4" w:rsidRDefault="001F50D4" w:rsidP="001F50D4">
      <w:pPr>
        <w:ind w:right="198"/>
        <w:rPr>
          <w:rFonts w:cs="Arial"/>
          <w:b/>
          <w:bCs/>
          <w:smallCaps/>
          <w:color w:val="0000FF"/>
          <w:szCs w:val="18"/>
          <w:u w:val="single"/>
        </w:rPr>
      </w:pPr>
      <w:r w:rsidRPr="00703A4B">
        <w:rPr>
          <w:rFonts w:cs="Arial"/>
          <w:b/>
          <w:bCs/>
          <w:smallCaps/>
          <w:color w:val="0000FF"/>
          <w:szCs w:val="18"/>
          <w:u w:val="single"/>
        </w:rPr>
        <w:t>M. Of. nr. 1</w:t>
      </w:r>
      <w:r>
        <w:rPr>
          <w:rFonts w:cs="Arial"/>
          <w:b/>
          <w:bCs/>
          <w:smallCaps/>
          <w:color w:val="0000FF"/>
          <w:szCs w:val="18"/>
          <w:u w:val="single"/>
        </w:rPr>
        <w:t>36</w:t>
      </w:r>
      <w:r w:rsidRPr="00703A4B">
        <w:rPr>
          <w:rFonts w:cs="Arial"/>
          <w:b/>
          <w:bCs/>
          <w:smallCaps/>
          <w:color w:val="0000FF"/>
          <w:szCs w:val="18"/>
          <w:u w:val="single"/>
        </w:rPr>
        <w:t xml:space="preserve"> </w:t>
      </w:r>
      <w:r>
        <w:rPr>
          <w:rFonts w:cs="Arial"/>
          <w:b/>
          <w:bCs/>
          <w:smallCaps/>
          <w:color w:val="0000FF"/>
          <w:szCs w:val="18"/>
          <w:u w:val="single"/>
        </w:rPr>
        <w:t>/17</w:t>
      </w:r>
      <w:r w:rsidRPr="00703A4B">
        <w:rPr>
          <w:rFonts w:cs="Arial"/>
          <w:b/>
          <w:bCs/>
          <w:smallCaps/>
          <w:color w:val="0000FF"/>
          <w:szCs w:val="18"/>
          <w:u w:val="single"/>
        </w:rPr>
        <w:t xml:space="preserve"> Februarie 2023</w:t>
      </w:r>
    </w:p>
    <w:p w14:paraId="6A4EB9CD" w14:textId="122A8D33" w:rsidR="001F50D4" w:rsidRDefault="001F50D4" w:rsidP="001F50D4">
      <w:pPr>
        <w:pStyle w:val="ListParagraph"/>
        <w:numPr>
          <w:ilvl w:val="0"/>
          <w:numId w:val="2"/>
        </w:numPr>
        <w:ind w:left="0" w:right="198"/>
        <w:rPr>
          <w:rFonts w:ascii="Verdana" w:hAnsi="Verdana" w:cs="Arial"/>
          <w:bCs/>
          <w:sz w:val="18"/>
          <w:szCs w:val="18"/>
          <w:lang w:val="ro-RO"/>
        </w:rPr>
      </w:pPr>
      <w:r w:rsidRPr="001F50D4">
        <w:rPr>
          <w:rFonts w:ascii="Verdana" w:hAnsi="Verdana" w:cs="Arial"/>
          <w:bCs/>
          <w:sz w:val="18"/>
          <w:szCs w:val="18"/>
          <w:lang w:val="ro-RO"/>
        </w:rPr>
        <w:t>Nr. </w:t>
      </w:r>
      <w:r w:rsidRPr="001F50D4">
        <w:rPr>
          <w:rFonts w:ascii="Verdana" w:hAnsi="Verdana" w:cs="Arial"/>
          <w:b/>
          <w:bCs/>
          <w:sz w:val="18"/>
          <w:szCs w:val="18"/>
          <w:lang w:val="ro-RO"/>
        </w:rPr>
        <w:t>129</w:t>
      </w:r>
      <w:r w:rsidRPr="001F50D4">
        <w:rPr>
          <w:rFonts w:ascii="Verdana" w:hAnsi="Verdana" w:cs="Arial"/>
          <w:bCs/>
          <w:sz w:val="18"/>
          <w:szCs w:val="18"/>
          <w:lang w:val="ro-RO"/>
        </w:rPr>
        <w:t> / </w:t>
      </w:r>
      <w:r w:rsidRPr="001F50D4">
        <w:rPr>
          <w:rFonts w:ascii="Verdana" w:hAnsi="Verdana" w:cs="Arial"/>
          <w:b/>
          <w:bCs/>
          <w:sz w:val="18"/>
          <w:szCs w:val="18"/>
          <w:lang w:val="ro-RO"/>
        </w:rPr>
        <w:t>15 Februarie 2023</w:t>
      </w:r>
      <w:r w:rsidRPr="001F50D4">
        <w:rPr>
          <w:rFonts w:ascii="Verdana" w:hAnsi="Verdana" w:cs="Arial"/>
          <w:bCs/>
          <w:sz w:val="18"/>
          <w:szCs w:val="18"/>
          <w:lang w:val="ro-RO"/>
        </w:rPr>
        <w:t>, Guvernul României</w:t>
      </w:r>
      <w:r>
        <w:rPr>
          <w:rFonts w:ascii="Verdana" w:hAnsi="Verdana" w:cs="Arial"/>
          <w:bCs/>
          <w:sz w:val="18"/>
          <w:szCs w:val="18"/>
          <w:lang w:val="ro-RO"/>
        </w:rPr>
        <w:t xml:space="preserve"> - </w:t>
      </w:r>
      <w:r w:rsidRPr="001F50D4">
        <w:rPr>
          <w:rFonts w:ascii="Verdana" w:hAnsi="Verdana" w:cs="Arial"/>
          <w:bCs/>
          <w:sz w:val="18"/>
          <w:szCs w:val="18"/>
          <w:lang w:val="ro-RO"/>
        </w:rPr>
        <w:t>Hotărâre privind declararea proiectului de investiții „Conductă de transport gaze naturale pentru alimentarea CET Mintia“ ca proiect de importanță națională în domeniul gazelor naturale.</w:t>
      </w:r>
    </w:p>
    <w:p w14:paraId="420F7003" w14:textId="4FCE5AE1" w:rsidR="00551F05" w:rsidRDefault="00551F05" w:rsidP="001F50D4">
      <w:pPr>
        <w:pStyle w:val="ListParagraph"/>
        <w:numPr>
          <w:ilvl w:val="0"/>
          <w:numId w:val="2"/>
        </w:numPr>
        <w:ind w:left="0" w:right="198"/>
        <w:rPr>
          <w:rFonts w:ascii="Verdana" w:hAnsi="Verdana" w:cs="Arial"/>
          <w:bCs/>
          <w:sz w:val="18"/>
          <w:szCs w:val="18"/>
          <w:lang w:val="ro-RO"/>
        </w:rPr>
      </w:pPr>
      <w:r w:rsidRPr="001F50D4">
        <w:rPr>
          <w:rFonts w:ascii="Verdana" w:hAnsi="Verdana" w:cs="Arial"/>
          <w:bCs/>
          <w:sz w:val="18"/>
          <w:szCs w:val="18"/>
          <w:lang w:val="ro-RO"/>
        </w:rPr>
        <w:t>Nr. </w:t>
      </w:r>
      <w:r w:rsidRPr="00551F05">
        <w:rPr>
          <w:rFonts w:ascii="Verdana" w:hAnsi="Verdana" w:cs="Arial"/>
          <w:b/>
          <w:bCs/>
          <w:sz w:val="18"/>
          <w:szCs w:val="18"/>
          <w:lang w:val="ro-RO"/>
        </w:rPr>
        <w:t>227 / 13 Februarie 2023</w:t>
      </w:r>
      <w:r w:rsidRPr="001F50D4">
        <w:rPr>
          <w:rFonts w:ascii="Verdana" w:hAnsi="Verdana" w:cs="Arial"/>
          <w:bCs/>
          <w:sz w:val="18"/>
          <w:szCs w:val="18"/>
          <w:lang w:val="ro-RO"/>
        </w:rPr>
        <w:t xml:space="preserve">, </w:t>
      </w:r>
      <w:r w:rsidRPr="00551F05">
        <w:rPr>
          <w:rFonts w:ascii="Verdana" w:hAnsi="Verdana" w:cs="Arial"/>
          <w:bCs/>
          <w:sz w:val="18"/>
          <w:szCs w:val="18"/>
          <w:lang w:val="ro-RO"/>
        </w:rPr>
        <w:t xml:space="preserve">Ministerul Dezvoltării, Lucrărilor Publice și Administrației </w:t>
      </w:r>
      <w:r>
        <w:rPr>
          <w:rFonts w:ascii="Verdana" w:hAnsi="Verdana" w:cs="Arial"/>
          <w:bCs/>
          <w:sz w:val="18"/>
          <w:szCs w:val="18"/>
          <w:lang w:val="ro-RO"/>
        </w:rPr>
        <w:t xml:space="preserve">- </w:t>
      </w:r>
      <w:r w:rsidRPr="00551F05">
        <w:rPr>
          <w:rFonts w:ascii="Verdana" w:hAnsi="Verdana" w:cs="Arial"/>
          <w:bCs/>
          <w:sz w:val="18"/>
          <w:szCs w:val="18"/>
          <w:lang w:val="ro-RO"/>
        </w:rPr>
        <w:t>Ordin pentru aprobarea reglementării tehnice „Normativ privind proiectarea și verificarea construcțiilor din lemn, indicativ NP 005-2022“.</w:t>
      </w:r>
    </w:p>
    <w:p w14:paraId="4A56918F" w14:textId="0049DA74" w:rsidR="00551F05" w:rsidRDefault="00551F05" w:rsidP="00551F05">
      <w:pPr>
        <w:ind w:right="198"/>
        <w:rPr>
          <w:rFonts w:cs="Arial"/>
          <w:b/>
          <w:bCs/>
          <w:smallCaps/>
          <w:color w:val="0000FF"/>
          <w:szCs w:val="18"/>
          <w:u w:val="single"/>
        </w:rPr>
      </w:pPr>
      <w:r w:rsidRPr="00703A4B">
        <w:rPr>
          <w:rFonts w:cs="Arial"/>
          <w:b/>
          <w:bCs/>
          <w:smallCaps/>
          <w:color w:val="0000FF"/>
          <w:szCs w:val="18"/>
          <w:u w:val="single"/>
        </w:rPr>
        <w:t xml:space="preserve">M. Of. nr. </w:t>
      </w:r>
      <w:r>
        <w:rPr>
          <w:rFonts w:cs="Arial"/>
          <w:b/>
          <w:bCs/>
          <w:smallCaps/>
          <w:color w:val="0000FF"/>
          <w:szCs w:val="18"/>
          <w:u w:val="single"/>
        </w:rPr>
        <w:t>138</w:t>
      </w:r>
      <w:r w:rsidRPr="00703A4B">
        <w:rPr>
          <w:rFonts w:cs="Arial"/>
          <w:b/>
          <w:bCs/>
          <w:smallCaps/>
          <w:color w:val="0000FF"/>
          <w:szCs w:val="18"/>
          <w:u w:val="single"/>
        </w:rPr>
        <w:t xml:space="preserve"> </w:t>
      </w:r>
      <w:r>
        <w:rPr>
          <w:rFonts w:cs="Arial"/>
          <w:b/>
          <w:bCs/>
          <w:smallCaps/>
          <w:color w:val="0000FF"/>
          <w:szCs w:val="18"/>
          <w:u w:val="single"/>
        </w:rPr>
        <w:t>/17</w:t>
      </w:r>
      <w:r w:rsidRPr="00703A4B">
        <w:rPr>
          <w:rFonts w:cs="Arial"/>
          <w:b/>
          <w:bCs/>
          <w:smallCaps/>
          <w:color w:val="0000FF"/>
          <w:szCs w:val="18"/>
          <w:u w:val="single"/>
        </w:rPr>
        <w:t xml:space="preserve"> Februarie 2023</w:t>
      </w:r>
    </w:p>
    <w:p w14:paraId="653C0346" w14:textId="74C9AEA5" w:rsidR="00551F05" w:rsidRDefault="00551F05" w:rsidP="00551F05">
      <w:pPr>
        <w:pStyle w:val="ListParagraph"/>
        <w:numPr>
          <w:ilvl w:val="0"/>
          <w:numId w:val="2"/>
        </w:numPr>
        <w:ind w:left="0" w:right="198"/>
        <w:rPr>
          <w:rFonts w:ascii="Verdana" w:hAnsi="Verdana" w:cs="Arial"/>
          <w:bCs/>
          <w:sz w:val="18"/>
          <w:szCs w:val="18"/>
          <w:lang w:val="ro-RO"/>
        </w:rPr>
      </w:pPr>
      <w:r w:rsidRPr="001F50D4">
        <w:rPr>
          <w:rFonts w:ascii="Verdana" w:hAnsi="Verdana" w:cs="Arial"/>
          <w:bCs/>
          <w:sz w:val="18"/>
          <w:szCs w:val="18"/>
          <w:lang w:val="ro-RO"/>
        </w:rPr>
        <w:t>Nr. </w:t>
      </w:r>
      <w:r w:rsidRPr="00551F05">
        <w:rPr>
          <w:rFonts w:ascii="Verdana" w:hAnsi="Verdana" w:cs="Arial"/>
          <w:b/>
          <w:bCs/>
          <w:sz w:val="18"/>
          <w:szCs w:val="18"/>
          <w:lang w:val="ro-RO"/>
        </w:rPr>
        <w:t>45 / 17 Februarie 2023</w:t>
      </w:r>
      <w:r w:rsidRPr="00551F05">
        <w:rPr>
          <w:rFonts w:ascii="Verdana" w:hAnsi="Verdana" w:cs="Arial"/>
          <w:bCs/>
          <w:sz w:val="18"/>
          <w:szCs w:val="18"/>
          <w:lang w:val="ro-RO"/>
        </w:rPr>
        <w:t>, Primul-Ministru</w:t>
      </w:r>
      <w:r w:rsidRPr="00551F05">
        <w:rPr>
          <w:rFonts w:ascii="Verdana" w:hAnsi="Verdana" w:cs="Arial"/>
          <w:b/>
          <w:bCs/>
          <w:sz w:val="18"/>
          <w:szCs w:val="18"/>
          <w:lang w:val="ro-RO"/>
        </w:rPr>
        <w:t xml:space="preserve"> </w:t>
      </w:r>
      <w:r>
        <w:rPr>
          <w:rFonts w:ascii="Verdana" w:hAnsi="Verdana" w:cs="Arial"/>
          <w:bCs/>
          <w:sz w:val="18"/>
          <w:szCs w:val="18"/>
          <w:lang w:val="ro-RO"/>
        </w:rPr>
        <w:t xml:space="preserve">- </w:t>
      </w:r>
      <w:r w:rsidR="005C1FDC" w:rsidRPr="005C1FDC">
        <w:rPr>
          <w:rFonts w:ascii="Verdana" w:hAnsi="Verdana" w:cs="Arial"/>
          <w:bCs/>
          <w:sz w:val="18"/>
          <w:szCs w:val="18"/>
          <w:lang w:val="ro-RO"/>
        </w:rPr>
        <w:t>Decizie privind înființarea, organizarea și funcționarea Comitetului interministerial pentru analiza de risc seismic.</w:t>
      </w:r>
    </w:p>
    <w:p w14:paraId="7F37072E" w14:textId="28E3A392" w:rsidR="005C1FDC" w:rsidRDefault="005C1FDC" w:rsidP="00551F05">
      <w:pPr>
        <w:pStyle w:val="ListParagraph"/>
        <w:numPr>
          <w:ilvl w:val="0"/>
          <w:numId w:val="2"/>
        </w:numPr>
        <w:ind w:left="0" w:right="198"/>
        <w:rPr>
          <w:rFonts w:ascii="Verdana" w:hAnsi="Verdana" w:cs="Arial"/>
          <w:bCs/>
          <w:sz w:val="18"/>
          <w:szCs w:val="18"/>
          <w:lang w:val="ro-RO"/>
        </w:rPr>
      </w:pPr>
      <w:r w:rsidRPr="001F50D4">
        <w:rPr>
          <w:rFonts w:ascii="Verdana" w:hAnsi="Verdana" w:cs="Arial"/>
          <w:bCs/>
          <w:sz w:val="18"/>
          <w:szCs w:val="18"/>
          <w:lang w:val="ro-RO"/>
        </w:rPr>
        <w:t>Nr. </w:t>
      </w:r>
      <w:r>
        <w:rPr>
          <w:rFonts w:ascii="Verdana" w:hAnsi="Verdana" w:cs="Arial"/>
          <w:b/>
          <w:bCs/>
          <w:sz w:val="18"/>
          <w:szCs w:val="18"/>
          <w:lang w:val="ro-RO"/>
        </w:rPr>
        <w:t>46</w:t>
      </w:r>
      <w:r w:rsidRPr="00551F05">
        <w:rPr>
          <w:rFonts w:ascii="Verdana" w:hAnsi="Verdana" w:cs="Arial"/>
          <w:b/>
          <w:bCs/>
          <w:sz w:val="18"/>
          <w:szCs w:val="18"/>
          <w:lang w:val="ro-RO"/>
        </w:rPr>
        <w:t> / 17 Februarie 2023</w:t>
      </w:r>
      <w:r w:rsidRPr="00551F05">
        <w:rPr>
          <w:rFonts w:ascii="Verdana" w:hAnsi="Verdana" w:cs="Arial"/>
          <w:bCs/>
          <w:sz w:val="18"/>
          <w:szCs w:val="18"/>
          <w:lang w:val="ro-RO"/>
        </w:rPr>
        <w:t>, Primul-Ministru</w:t>
      </w:r>
      <w:r w:rsidRPr="00551F05">
        <w:rPr>
          <w:rFonts w:ascii="Verdana" w:hAnsi="Verdana" w:cs="Arial"/>
          <w:b/>
          <w:bCs/>
          <w:sz w:val="18"/>
          <w:szCs w:val="18"/>
          <w:lang w:val="ro-RO"/>
        </w:rPr>
        <w:t xml:space="preserve"> </w:t>
      </w:r>
      <w:r>
        <w:rPr>
          <w:rFonts w:ascii="Verdana" w:hAnsi="Verdana" w:cs="Arial"/>
          <w:bCs/>
          <w:sz w:val="18"/>
          <w:szCs w:val="18"/>
          <w:lang w:val="ro-RO"/>
        </w:rPr>
        <w:t xml:space="preserve">- </w:t>
      </w:r>
      <w:r w:rsidRPr="005C1FDC">
        <w:rPr>
          <w:rFonts w:ascii="Verdana" w:hAnsi="Verdana" w:cs="Arial"/>
          <w:bCs/>
          <w:sz w:val="18"/>
          <w:szCs w:val="18"/>
          <w:lang w:val="ro-RO"/>
        </w:rPr>
        <w:t>Decizie privind constituirea, organizarea și funcționarea Comitetului interministerial pentru prevenirea și combaterea abandonului școlar.</w:t>
      </w:r>
    </w:p>
    <w:p w14:paraId="52C3E3DA" w14:textId="55881AE3" w:rsidR="005C1FDC" w:rsidRDefault="005C1FDC" w:rsidP="00551F05">
      <w:pPr>
        <w:pStyle w:val="ListParagraph"/>
        <w:numPr>
          <w:ilvl w:val="0"/>
          <w:numId w:val="2"/>
        </w:numPr>
        <w:ind w:left="0" w:right="198"/>
        <w:rPr>
          <w:rFonts w:ascii="Verdana" w:hAnsi="Verdana" w:cs="Arial"/>
          <w:bCs/>
          <w:sz w:val="18"/>
          <w:szCs w:val="18"/>
          <w:lang w:val="ro-RO"/>
        </w:rPr>
      </w:pPr>
      <w:r w:rsidRPr="001F50D4">
        <w:rPr>
          <w:rFonts w:ascii="Verdana" w:hAnsi="Verdana" w:cs="Arial"/>
          <w:bCs/>
          <w:sz w:val="18"/>
          <w:szCs w:val="18"/>
          <w:lang w:val="ro-RO"/>
        </w:rPr>
        <w:t>Nr. </w:t>
      </w:r>
      <w:r>
        <w:rPr>
          <w:rFonts w:ascii="Verdana" w:hAnsi="Verdana" w:cs="Arial"/>
          <w:b/>
          <w:bCs/>
          <w:sz w:val="18"/>
          <w:szCs w:val="18"/>
          <w:lang w:val="ro-RO"/>
        </w:rPr>
        <w:t>46</w:t>
      </w:r>
      <w:r w:rsidRPr="00551F05">
        <w:rPr>
          <w:rFonts w:ascii="Verdana" w:hAnsi="Verdana" w:cs="Arial"/>
          <w:b/>
          <w:bCs/>
          <w:sz w:val="18"/>
          <w:szCs w:val="18"/>
          <w:lang w:val="ro-RO"/>
        </w:rPr>
        <w:t> / 17 Februarie 2023</w:t>
      </w:r>
      <w:r w:rsidRPr="00551F05">
        <w:rPr>
          <w:rFonts w:ascii="Verdana" w:hAnsi="Verdana" w:cs="Arial"/>
          <w:bCs/>
          <w:sz w:val="18"/>
          <w:szCs w:val="18"/>
          <w:lang w:val="ro-RO"/>
        </w:rPr>
        <w:t xml:space="preserve">, </w:t>
      </w:r>
      <w:r w:rsidR="005138B8" w:rsidRPr="005138B8">
        <w:rPr>
          <w:rFonts w:ascii="Verdana" w:hAnsi="Verdana" w:cs="Arial"/>
          <w:bCs/>
          <w:sz w:val="18"/>
          <w:szCs w:val="18"/>
          <w:lang w:val="ro-RO"/>
        </w:rPr>
        <w:t>Guvernul României</w:t>
      </w:r>
      <w:r w:rsidRPr="00551F05">
        <w:rPr>
          <w:rFonts w:ascii="Verdana" w:hAnsi="Verdana" w:cs="Arial"/>
          <w:b/>
          <w:bCs/>
          <w:sz w:val="18"/>
          <w:szCs w:val="18"/>
          <w:lang w:val="ro-RO"/>
        </w:rPr>
        <w:t xml:space="preserve"> </w:t>
      </w:r>
      <w:r>
        <w:rPr>
          <w:rFonts w:ascii="Verdana" w:hAnsi="Verdana" w:cs="Arial"/>
          <w:bCs/>
          <w:sz w:val="18"/>
          <w:szCs w:val="18"/>
          <w:lang w:val="ro-RO"/>
        </w:rPr>
        <w:t xml:space="preserve">- </w:t>
      </w:r>
      <w:r w:rsidR="00696335" w:rsidRPr="00696335">
        <w:rPr>
          <w:rFonts w:ascii="Verdana" w:hAnsi="Verdana" w:cs="Arial"/>
          <w:bCs/>
          <w:sz w:val="18"/>
          <w:szCs w:val="18"/>
          <w:lang w:val="ro-RO"/>
        </w:rPr>
        <w:t xml:space="preserve">Rectificare referitoare la </w:t>
      </w:r>
      <w:proofErr w:type="spellStart"/>
      <w:r w:rsidR="00696335" w:rsidRPr="00696335">
        <w:rPr>
          <w:rFonts w:ascii="Verdana" w:hAnsi="Verdana" w:cs="Arial"/>
          <w:bCs/>
          <w:sz w:val="18"/>
          <w:szCs w:val="18"/>
          <w:lang w:val="ro-RO"/>
        </w:rPr>
        <w:t>la</w:t>
      </w:r>
      <w:proofErr w:type="spellEnd"/>
      <w:r w:rsidR="00696335" w:rsidRPr="00696335">
        <w:rPr>
          <w:rFonts w:ascii="Verdana" w:hAnsi="Verdana" w:cs="Arial"/>
          <w:bCs/>
          <w:sz w:val="18"/>
          <w:szCs w:val="18"/>
          <w:lang w:val="ro-RO"/>
        </w:rPr>
        <w:t xml:space="preserve"> Hotărârea Guvernului nr. 46/2023 privind organizarea, funcționarea și repartizarea numărului de posturi pentru Garda Forestieră Na</w:t>
      </w:r>
      <w:r w:rsidR="00696335">
        <w:rPr>
          <w:rFonts w:ascii="Verdana" w:hAnsi="Verdana" w:cs="Arial"/>
          <w:bCs/>
          <w:sz w:val="18"/>
          <w:szCs w:val="18"/>
          <w:lang w:val="ro-RO"/>
        </w:rPr>
        <w:t>țională și gărzile forestiere.</w:t>
      </w:r>
    </w:p>
    <w:p w14:paraId="29F128EA" w14:textId="6B26F464" w:rsidR="00DB1642" w:rsidRPr="006C75DE" w:rsidRDefault="002F743E" w:rsidP="006C75DE">
      <w:pPr>
        <w:pStyle w:val="Stilsursa"/>
        <w:spacing w:before="0"/>
        <w:ind w:right="198"/>
        <w:rPr>
          <w:szCs w:val="14"/>
        </w:rPr>
      </w:pPr>
      <w:r w:rsidRPr="006C75DE">
        <w:rPr>
          <w:szCs w:val="14"/>
        </w:rPr>
        <w:t>Descărcați</w:t>
      </w:r>
      <w:r w:rsidR="005E2F6F" w:rsidRPr="006C75DE">
        <w:rPr>
          <w:szCs w:val="14"/>
        </w:rPr>
        <w:t xml:space="preserve"> </w:t>
      </w:r>
      <w:r w:rsidR="00DB1642" w:rsidRPr="006C75DE">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sidRPr="006C75DE">
        <w:rPr>
          <w:szCs w:val="14"/>
        </w:rPr>
        <w:t xml:space="preserve"> </w:t>
      </w:r>
      <w:r w:rsidR="00DB1642" w:rsidRPr="006C75DE">
        <w:rPr>
          <w:szCs w:val="14"/>
        </w:rPr>
        <w:t>ADOBE</w:t>
      </w:r>
      <w:r w:rsidR="005E2F6F" w:rsidRPr="006C75DE">
        <w:rPr>
          <w:szCs w:val="14"/>
        </w:rPr>
        <w:t xml:space="preserve"> </w:t>
      </w:r>
      <w:r w:rsidR="00DB1642" w:rsidRPr="006C75DE">
        <w:rPr>
          <w:szCs w:val="14"/>
        </w:rPr>
        <w:t>READER</w:t>
      </w:r>
      <w:r w:rsidR="005E2F6F" w:rsidRPr="006C75DE">
        <w:rPr>
          <w:szCs w:val="14"/>
        </w:rPr>
        <w:t xml:space="preserve"> </w:t>
      </w:r>
      <w:r w:rsidR="00DB1642" w:rsidRPr="006C75DE">
        <w:rPr>
          <w:szCs w:val="14"/>
        </w:rPr>
        <w:t>-</w:t>
      </w:r>
      <w:r w:rsidR="005E2F6F" w:rsidRPr="006C75DE">
        <w:rPr>
          <w:szCs w:val="14"/>
        </w:rPr>
        <w:t xml:space="preserve"> </w:t>
      </w:r>
      <w:hyperlink r:id="rId13" w:history="1">
        <w:r w:rsidR="00DB1642" w:rsidRPr="006C75DE">
          <w:rPr>
            <w:szCs w:val="14"/>
          </w:rPr>
          <w:t>http://get.adobe.com/reader/</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hyperlink>
      <w:r w:rsidR="005E2F6F" w:rsidRPr="006C75DE">
        <w:rPr>
          <w:szCs w:val="14"/>
        </w:rPr>
        <w:t xml:space="preserve"> </w:t>
      </w:r>
    </w:p>
    <w:p w14:paraId="23BB6FC7" w14:textId="585079BA" w:rsidR="00DB1642" w:rsidRDefault="00DB1642" w:rsidP="00B2000B">
      <w:pPr>
        <w:pStyle w:val="Stilsursa"/>
        <w:spacing w:before="0"/>
        <w:ind w:right="198"/>
        <w:rPr>
          <w:rStyle w:val="Hyperlink"/>
          <w:sz w:val="14"/>
          <w:szCs w:val="14"/>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2EB778AF" w:rsidR="00BC3503" w:rsidRDefault="00D91995" w:rsidP="00D40795">
      <w:pPr>
        <w:pStyle w:val="separatorcapitole"/>
      </w:pPr>
      <w:bookmarkStart w:id="119" w:name="_Hlk94011750"/>
      <w:r w:rsidRPr="001A4C20">
        <w:sym w:font="Wingdings" w:char="F07B"/>
      </w:r>
      <w:r w:rsidRPr="001A4C20">
        <w:sym w:font="Wingdings" w:char="F07B"/>
      </w:r>
      <w:r w:rsidRPr="001A4C20">
        <w:sym w:font="Wingdings" w:char="F07B"/>
      </w:r>
    </w:p>
    <w:p w14:paraId="34AC69A7" w14:textId="30096FAF" w:rsidR="00654928" w:rsidRDefault="00D40795" w:rsidP="00DD7488">
      <w:pPr>
        <w:pStyle w:val="InfoEuropeana"/>
        <w:tabs>
          <w:tab w:val="left" w:pos="6946"/>
        </w:tabs>
        <w:spacing w:before="0"/>
        <w:ind w:right="198"/>
      </w:pPr>
      <w:bookmarkStart w:id="120" w:name="_Toc127781506"/>
      <w:bookmarkEnd w:id="119"/>
      <w:r w:rsidRPr="001A4C20">
        <w:rPr>
          <w:noProof/>
          <w:lang w:eastAsia="ro-RO"/>
        </w:rPr>
        <w:drawing>
          <wp:anchor distT="0" distB="0" distL="114300" distR="114300" simplePos="0" relativeHeight="252033024" behindDoc="0" locked="0" layoutInCell="1" allowOverlap="1" wp14:anchorId="167A87E3" wp14:editId="78DF77F2">
            <wp:simplePos x="0" y="0"/>
            <wp:positionH relativeFrom="column">
              <wp:posOffset>142240</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20"/>
    </w:p>
    <w:p w14:paraId="3952BF01" w14:textId="77777777" w:rsidR="00B83B67" w:rsidRPr="00B83B67" w:rsidRDefault="00B83B67" w:rsidP="00B83B67"/>
    <w:p w14:paraId="3CA4A24C" w14:textId="77777777" w:rsidR="00E719A7" w:rsidRDefault="00E719A7" w:rsidP="00E719A7">
      <w:pPr>
        <w:pStyle w:val="TitluArticolinINFOUE"/>
      </w:pPr>
      <w:bookmarkStart w:id="121" w:name="_Toc127781507"/>
      <w:r w:rsidRPr="00E719A7">
        <w:t xml:space="preserve">Convorbire telefonică a premierului Nicolae-Ionel Ciucă cu prim-ministrul Republicii Moldova, Dorin </w:t>
      </w:r>
      <w:proofErr w:type="spellStart"/>
      <w:r w:rsidRPr="00E719A7">
        <w:t>Recean</w:t>
      </w:r>
      <w:bookmarkEnd w:id="121"/>
      <w:proofErr w:type="spellEnd"/>
    </w:p>
    <w:p w14:paraId="2DBB8DC7" w14:textId="77777777" w:rsidR="00E719A7" w:rsidRPr="00E719A7" w:rsidRDefault="00E719A7" w:rsidP="00E719A7">
      <w:r w:rsidRPr="00E719A7">
        <w:t xml:space="preserve">Prim-ministrul Nicolae-Ionel Ciucă a avut, joi seara, o convorbire telefonică cu premierul Republicii Moldova, Dorin </w:t>
      </w:r>
      <w:proofErr w:type="spellStart"/>
      <w:r w:rsidRPr="00E719A7">
        <w:t>Recean</w:t>
      </w:r>
      <w:proofErr w:type="spellEnd"/>
      <w:r w:rsidRPr="00E719A7">
        <w:t>, după votul din Parlament al noului Guvern. </w:t>
      </w:r>
    </w:p>
    <w:p w14:paraId="0F3AE450" w14:textId="77777777" w:rsidR="00E719A7" w:rsidRPr="00E719A7" w:rsidRDefault="00E719A7" w:rsidP="00E719A7">
      <w:r w:rsidRPr="00E719A7">
        <w:t>Premierul României l-a felicitat pentru votul substanțial obținut și pentru asumarea responsabilității de a conduce Guvernul Republicii Moldova, dând asigurări privind continuarea dialogului și identificarea de soluții de sprijin pentru parcursul european. </w:t>
      </w:r>
    </w:p>
    <w:p w14:paraId="61557C72" w14:textId="77777777" w:rsidR="00E719A7" w:rsidRPr="00E719A7" w:rsidRDefault="00E719A7" w:rsidP="00E719A7">
      <w:r w:rsidRPr="00E719A7">
        <w:lastRenderedPageBreak/>
        <w:t>În cadrul convorbirii telefonice, prim-ministrul Nicolae-Ionel Ciucă l-a invitat la București pe omologul său de la Chișinău pentru a discuta despre detaliile cooperării inter-guvernamentale.</w:t>
      </w:r>
    </w:p>
    <w:p w14:paraId="62462646" w14:textId="1361623F" w:rsidR="00E719A7" w:rsidRPr="00E719A7" w:rsidRDefault="00E719A7" w:rsidP="00E719A7">
      <w:pPr>
        <w:pStyle w:val="separatorarticole"/>
      </w:pPr>
      <w:r>
        <w:t>*</w:t>
      </w:r>
    </w:p>
    <w:p w14:paraId="256ADD25" w14:textId="77777777" w:rsidR="00E36529" w:rsidRPr="00E36529" w:rsidRDefault="00E36529" w:rsidP="00E36529">
      <w:pPr>
        <w:pStyle w:val="TitluArticolinINFOUE"/>
      </w:pPr>
      <w:bookmarkStart w:id="122" w:name="_Toc127781508"/>
      <w:r w:rsidRPr="00E36529">
        <w:t>Comitet interministerial pentru analiza de risc seismic, înființat în coordonarea șefului Cancelariei Prim-Ministrului</w:t>
      </w:r>
      <w:bookmarkEnd w:id="122"/>
    </w:p>
    <w:p w14:paraId="3AABDBC3" w14:textId="77777777" w:rsidR="00E36529" w:rsidRPr="00E36529" w:rsidRDefault="00E36529" w:rsidP="00E36529">
      <w:r w:rsidRPr="00E36529">
        <w:t>Comitetul interministerial pentru analiza de risc seismic a fost înființat prin decizie aprobată astăzi de premierul Nicolae-Ionel Ciucă.</w:t>
      </w:r>
    </w:p>
    <w:p w14:paraId="6E1A8FC5" w14:textId="77777777" w:rsidR="00E36529" w:rsidRPr="00E36529" w:rsidRDefault="00E36529" w:rsidP="00E36529">
      <w:r w:rsidRPr="00E36529">
        <w:t>Comitetul va funcționa ca organism care să furnizeze Guvernului liniile directoare și soluțiile necesare pentru a pregăti cât mai bine atât populația, cât și infrastructura din toate domeniile, în cazul producerii unui seism.</w:t>
      </w:r>
    </w:p>
    <w:p w14:paraId="0C0A60CC" w14:textId="77777777" w:rsidR="00E36529" w:rsidRPr="00E36529" w:rsidRDefault="00E36529" w:rsidP="00E36529">
      <w:r w:rsidRPr="00E36529">
        <w:rPr>
          <w:i/>
          <w:iCs/>
        </w:rPr>
        <w:t>”Această structură va funcționa pentru a stabili într-un timp cât mai scurt măsuri coerente și integrate necesare pentru a proteja oamenii și a pregăti autoritățile să răspundă rapid și eficient, inclusiv în cazul producerii unor cutremure”,</w:t>
      </w:r>
      <w:r w:rsidRPr="00E36529">
        <w:t> a afirmat premierul Nicolae-Ionel Ciucă.</w:t>
      </w:r>
    </w:p>
    <w:p w14:paraId="053018B4" w14:textId="77777777" w:rsidR="00E36529" w:rsidRPr="00E36529" w:rsidRDefault="00E36529" w:rsidP="00E36529">
      <w:r w:rsidRPr="00E36529">
        <w:t>La lucrările comitetului vor lua parte, potrivit ariilor de competență, reprezentanți din cadrul Cancelariei Prim-Ministrului, în calitate de instituție coordonatoare, vicepremierului Kelemen Hunor, Ministerul Transporturilor și Infrastructurii; Ministerul Afacerilor Interne; Ministerul Cercetării, Inovării și Digitalizării; Ministerul Energiei; Ministerul Dezvoltării, Lucrărilor Publice și Administrației; Ministerul Sănătății; Ministerul Educației; Ministerul Culturii; Ministerul Agriculturii și Dezvoltării Rurale; Academia Română; Inspectoratul de Stat în Construcții; Institutul Național de Cercetare - Dezvoltare în Construcții, Urbanism și    Dezvoltare Teritorială Durabilă Urban; Institutul National de Cercetare - Dezvoltare pentru Fizica Pământului; Alianța Română a Universităților Tehnice; Uniunea Națională a Consiliilor Județene din România; Asociația Municipiilor din România; Asociația Orașelor din România; Asociația Comunelor din România.</w:t>
      </w:r>
    </w:p>
    <w:p w14:paraId="21305369" w14:textId="77777777" w:rsidR="00E36529" w:rsidRPr="00E36529" w:rsidRDefault="00E36529" w:rsidP="00E36529">
      <w:r w:rsidRPr="00E36529">
        <w:t>La ședințele Comitetului vor putea fi invitați și experți ai instituțiilor și autorităților publice și private care efectuează activități relevante în domeniu.</w:t>
      </w:r>
    </w:p>
    <w:p w14:paraId="55FCA874" w14:textId="77777777" w:rsidR="00E36529" w:rsidRDefault="00E36529" w:rsidP="00E36529">
      <w:r w:rsidRPr="00E36529">
        <w:t>Situația școlilor din evidențele Ministerului Educației aflate în situație de risc seismic de gradul 1 va fi evaluată în regim de urgență și cu sprijinul Ministerului Dezvoltării, Lucrărilor Publice și Administrației vor fi finanțate toate lucrările de consolidare necesare.</w:t>
      </w:r>
    </w:p>
    <w:p w14:paraId="22F09100" w14:textId="01F768DF" w:rsidR="00E36529" w:rsidRPr="00E36529" w:rsidRDefault="00E36529" w:rsidP="00E36529">
      <w:pPr>
        <w:pStyle w:val="separatorarticole"/>
      </w:pPr>
      <w:r>
        <w:t>*</w:t>
      </w:r>
    </w:p>
    <w:p w14:paraId="41F89469" w14:textId="77777777" w:rsidR="00057BC6" w:rsidRPr="00057BC6" w:rsidRDefault="00057BC6" w:rsidP="00057BC6">
      <w:pPr>
        <w:pStyle w:val="TitluArticolinINFOUE"/>
      </w:pPr>
      <w:bookmarkStart w:id="123" w:name="_Toc127781509"/>
      <w:r w:rsidRPr="00057BC6">
        <w:t xml:space="preserve">Întrevederea premierului Nicolae-Ionel Ciucă cu ambasadorul SUA în România, doamna </w:t>
      </w:r>
      <w:proofErr w:type="spellStart"/>
      <w:r w:rsidRPr="00057BC6">
        <w:t>Kathleen</w:t>
      </w:r>
      <w:proofErr w:type="spellEnd"/>
      <w:r w:rsidRPr="00057BC6">
        <w:t xml:space="preserve"> Ann </w:t>
      </w:r>
      <w:proofErr w:type="spellStart"/>
      <w:r w:rsidRPr="00057BC6">
        <w:t>Kavalec</w:t>
      </w:r>
      <w:bookmarkEnd w:id="123"/>
      <w:proofErr w:type="spellEnd"/>
    </w:p>
    <w:p w14:paraId="550A4988" w14:textId="6F68CF96" w:rsidR="00E36529" w:rsidRPr="00E36529" w:rsidRDefault="00E36529" w:rsidP="00E36529">
      <w:r w:rsidRPr="00E36529">
        <w:t xml:space="preserve">Prim-ministrul Nicolae-Ionel Ciucă a primit-o, la Palatul Victoria, pe doamna </w:t>
      </w:r>
      <w:proofErr w:type="spellStart"/>
      <w:r w:rsidRPr="00E36529">
        <w:t>Kathleen</w:t>
      </w:r>
      <w:proofErr w:type="spellEnd"/>
      <w:r w:rsidRPr="00E36529">
        <w:t xml:space="preserve"> Ann </w:t>
      </w:r>
      <w:proofErr w:type="spellStart"/>
      <w:r w:rsidRPr="00E36529">
        <w:t>Kavalec</w:t>
      </w:r>
      <w:proofErr w:type="spellEnd"/>
      <w:r w:rsidRPr="00E36529">
        <w:t>, ambasadorul Statelor Unite ale Americii la București.</w:t>
      </w:r>
    </w:p>
    <w:p w14:paraId="3AC5ECD5" w14:textId="30C9FCA5" w:rsidR="00E36529" w:rsidRPr="00E36529" w:rsidRDefault="00E36529" w:rsidP="00E36529">
      <w:r w:rsidRPr="00E36529">
        <w:t>Premierul României a subliniat importanța reprezentării SUA la nivel de ambasador în țara noastră și a abordat temele majore ale relației bilaterale de Parteneriat Strategic. Prim-ministrul a mulțumit pentru decizia Statelor Unite de creștere a prezenței militare în România și pentru susținerea și preocuparea pentru securitatea Mării Negre, manifestate la nivelul Congresului, Departamentului de Stat și NATO.</w:t>
      </w:r>
    </w:p>
    <w:p w14:paraId="77E2D6E4" w14:textId="7C4ED872" w:rsidR="00E36529" w:rsidRPr="00E36529" w:rsidRDefault="00E36529" w:rsidP="00E36529">
      <w:r w:rsidRPr="00E36529">
        <w:t xml:space="preserve">Ambasadoarea </w:t>
      </w:r>
      <w:proofErr w:type="spellStart"/>
      <w:r w:rsidRPr="00E36529">
        <w:t>Kavalec</w:t>
      </w:r>
      <w:proofErr w:type="spellEnd"/>
      <w:r w:rsidRPr="00E36529">
        <w:t xml:space="preserve"> a trecut în revistă preocupările majore pentru securitatea regională, în condițiile războiului de agresiune al Rusiei în Ucraina și încercărilor de destabilizare a Republicii Moldova. Oficialul american a transmis toată aprecierea pentru rolul asumat de România în asistența </w:t>
      </w:r>
      <w:proofErr w:type="spellStart"/>
      <w:r w:rsidRPr="00E36529">
        <w:t>multi</w:t>
      </w:r>
      <w:proofErr w:type="spellEnd"/>
      <w:r w:rsidRPr="00E36529">
        <w:t>-dimensională acordată celor două state.</w:t>
      </w:r>
    </w:p>
    <w:p w14:paraId="3FE11BB0" w14:textId="64DD2924" w:rsidR="00E36529" w:rsidRPr="00E36529" w:rsidRDefault="00E36529" w:rsidP="00E36529">
      <w:r w:rsidRPr="00E36529">
        <w:t xml:space="preserve">Proiectele economice privind investițiile în grupurile 3 și 4 de la Centrala Nucleară de la </w:t>
      </w:r>
      <w:proofErr w:type="spellStart"/>
      <w:r w:rsidRPr="00E36529">
        <w:t>Cernavodă</w:t>
      </w:r>
      <w:proofErr w:type="spellEnd"/>
      <w:r w:rsidRPr="00E36529">
        <w:t xml:space="preserve"> și cele privind Reactoarele Modulare Mici - SMR sunt de primă importanță pentru ambele părți, contribuind la consolidarea securității energetice în regiune.</w:t>
      </w:r>
    </w:p>
    <w:p w14:paraId="5EA0427E" w14:textId="13803F32" w:rsidR="00057BC6" w:rsidRDefault="00E36529" w:rsidP="00057BC6">
      <w:r w:rsidRPr="00E36529">
        <w:t xml:space="preserve">Noul ambasador american în România a transmis aprecieri pentru implicarea personală a premierului Nicolae-Ionel Ciucă în combaterea traficului de ființe umane, continuarea progreselor reprezentând un argument puternic pentru accederea țării noastre în Programul Visa </w:t>
      </w:r>
      <w:proofErr w:type="spellStart"/>
      <w:r w:rsidRPr="00E36529">
        <w:t>Waver</w:t>
      </w:r>
      <w:proofErr w:type="spellEnd"/>
      <w:r w:rsidRPr="00E36529">
        <w:t>.</w:t>
      </w:r>
    </w:p>
    <w:p w14:paraId="5AE428A3" w14:textId="77777777" w:rsidR="006F1DBC" w:rsidRPr="00057BC6" w:rsidRDefault="006F1DBC" w:rsidP="00057BC6"/>
    <w:p w14:paraId="0AEF190D" w14:textId="11A0C564" w:rsidR="00057BC6" w:rsidRPr="00057BC6" w:rsidRDefault="00057BC6" w:rsidP="00057BC6">
      <w:pPr>
        <w:pStyle w:val="separatorarticole"/>
      </w:pPr>
      <w:r>
        <w:lastRenderedPageBreak/>
        <w:t>*</w:t>
      </w:r>
    </w:p>
    <w:p w14:paraId="686A7FAC" w14:textId="77777777" w:rsidR="002E2975" w:rsidRPr="002E2975" w:rsidRDefault="002E2975" w:rsidP="002E2975">
      <w:pPr>
        <w:pStyle w:val="TitluArticolinINFOUE"/>
      </w:pPr>
      <w:bookmarkStart w:id="124" w:name="_Toc127781510"/>
      <w:r w:rsidRPr="002E2975">
        <w:t xml:space="preserve">Participarea Șefului Cancelariei Prim-Ministrului, domnul Mircea Abrudean, la World </w:t>
      </w:r>
      <w:proofErr w:type="spellStart"/>
      <w:r w:rsidRPr="002E2975">
        <w:t>Government</w:t>
      </w:r>
      <w:proofErr w:type="spellEnd"/>
      <w:r w:rsidRPr="002E2975">
        <w:t xml:space="preserve"> Summit</w:t>
      </w:r>
      <w:bookmarkEnd w:id="124"/>
    </w:p>
    <w:p w14:paraId="1DD62330" w14:textId="77777777" w:rsidR="002E2975" w:rsidRPr="002E2975" w:rsidRDefault="002E2975" w:rsidP="002E2975">
      <w:r w:rsidRPr="002E2975">
        <w:t xml:space="preserve">În perioada 13-15 februarie a.c., Șeful Cancelariei Prim-Ministrului, domnul Mircea Abrudean, a participat la World </w:t>
      </w:r>
      <w:proofErr w:type="spellStart"/>
      <w:r w:rsidRPr="002E2975">
        <w:t>Government</w:t>
      </w:r>
      <w:proofErr w:type="spellEnd"/>
      <w:r w:rsidRPr="002E2975">
        <w:t xml:space="preserve"> Summit, care s-a desfășurat la Dubai, Emiratele Arabe Unite.</w:t>
      </w:r>
      <w:r w:rsidRPr="002E2975">
        <w:br/>
        <w:t>Cu acest prilej, Cancelaria Prim-Ministrului României, prin Departamentul pentru Dezvoltare Durabilă, a semnat marți, 14 februarie a.c., un Memorandum de înțelegere al cărui scop este consolidarea și dezvoltarea acțiunilor comune pentru stimularea capacităților instituționale și dezvoltarea instituțiilor eficiente, responsabile și transparente. Delegația României a fost condusă de Șeful Cancelariei Prim-Ministrului.</w:t>
      </w:r>
    </w:p>
    <w:p w14:paraId="3B10B337" w14:textId="77777777" w:rsidR="002E2975" w:rsidRPr="002E2975" w:rsidRDefault="002E2975" w:rsidP="002E2975">
      <w:r w:rsidRPr="002E2975">
        <w:t xml:space="preserve">În marja </w:t>
      </w:r>
      <w:proofErr w:type="spellStart"/>
      <w:r w:rsidRPr="002E2975">
        <w:t>Summitului</w:t>
      </w:r>
      <w:proofErr w:type="spellEnd"/>
      <w:r w:rsidRPr="002E2975">
        <w:t xml:space="preserve">, domnul Mircea Abrudean a avut întâlniri bilaterale cu oficiali de nivel înalt din cadrul executivului Emiratelor Arabe Unite. Pe tema economiei reprezentantul Guvernului României a discutat cu E.S </w:t>
      </w:r>
      <w:proofErr w:type="spellStart"/>
      <w:r w:rsidRPr="002E2975">
        <w:t>Abdulla</w:t>
      </w:r>
      <w:proofErr w:type="spellEnd"/>
      <w:r w:rsidRPr="002E2975">
        <w:t xml:space="preserve"> Bin </w:t>
      </w:r>
      <w:proofErr w:type="spellStart"/>
      <w:r w:rsidRPr="002E2975">
        <w:t>Toug</w:t>
      </w:r>
      <w:proofErr w:type="spellEnd"/>
      <w:r w:rsidRPr="002E2975">
        <w:t xml:space="preserve"> Al </w:t>
      </w:r>
      <w:proofErr w:type="spellStart"/>
      <w:r w:rsidRPr="002E2975">
        <w:t>Marri</w:t>
      </w:r>
      <w:proofErr w:type="spellEnd"/>
      <w:r w:rsidRPr="002E2975">
        <w:t xml:space="preserve">, ministrul Economiei din guvernul </w:t>
      </w:r>
      <w:proofErr w:type="spellStart"/>
      <w:r w:rsidRPr="002E2975">
        <w:t>emiratez</w:t>
      </w:r>
      <w:proofErr w:type="spellEnd"/>
      <w:r w:rsidRPr="002E2975">
        <w:t>, despre creșterea schimburilor comerciale între cele două state, organizarea unei a treia comisii mixte de colaborarea la București cu participarea mediului de afaceri din cele două țări, precum și despre eforturile României privind digitalizarea și folosirea tehnologiilor ce țin de inteligență artificială.</w:t>
      </w:r>
    </w:p>
    <w:p w14:paraId="0AB82976" w14:textId="77777777" w:rsidR="002E2975" w:rsidRPr="002E2975" w:rsidRDefault="002E2975" w:rsidP="002E2975">
      <w:r w:rsidRPr="002E2975">
        <w:t xml:space="preserve">În ceea ce privește componenta de mediu și schimbări climatice, Șeful Cancelariei Prim-Ministrului a avut discuții cu E.S. </w:t>
      </w:r>
      <w:proofErr w:type="spellStart"/>
      <w:r w:rsidRPr="002E2975">
        <w:t>Mariam</w:t>
      </w:r>
      <w:proofErr w:type="spellEnd"/>
      <w:r w:rsidRPr="002E2975">
        <w:t xml:space="preserve"> </w:t>
      </w:r>
      <w:proofErr w:type="spellStart"/>
      <w:r w:rsidRPr="002E2975">
        <w:t>bint</w:t>
      </w:r>
      <w:proofErr w:type="spellEnd"/>
      <w:r w:rsidRPr="002E2975">
        <w:t xml:space="preserve"> Mohammed </w:t>
      </w:r>
      <w:proofErr w:type="spellStart"/>
      <w:r w:rsidRPr="002E2975">
        <w:t>Saeed</w:t>
      </w:r>
      <w:proofErr w:type="spellEnd"/>
      <w:r w:rsidRPr="002E2975">
        <w:t xml:space="preserve"> </w:t>
      </w:r>
      <w:proofErr w:type="spellStart"/>
      <w:r w:rsidRPr="002E2975">
        <w:t>Hareb</w:t>
      </w:r>
      <w:proofErr w:type="spellEnd"/>
      <w:r w:rsidRPr="002E2975">
        <w:t xml:space="preserve"> </w:t>
      </w:r>
      <w:proofErr w:type="spellStart"/>
      <w:r w:rsidRPr="002E2975">
        <w:t>Almheiri</w:t>
      </w:r>
      <w:proofErr w:type="spellEnd"/>
      <w:r w:rsidRPr="002E2975">
        <w:t>, ministrul Schimbărilor climatice și Mediului și reprezentantul special al Guvernului EAU în relația cu România. Ambele părți au accentuat nevoia tranziției către energie verde, iar guvernul Emiratelor Arabe Unite și-a exprimat intenția de a face investiții în acest sector în România.</w:t>
      </w:r>
    </w:p>
    <w:p w14:paraId="561B5D98" w14:textId="77777777" w:rsidR="002E2975" w:rsidRPr="002E2975" w:rsidRDefault="002E2975" w:rsidP="002E2975">
      <w:r w:rsidRPr="002E2975">
        <w:t xml:space="preserve">„Am avut discuții foarte bune cu miniștrii din Guvernul Emiratelor Arabe Unite care s-au arătat interesați de investiții în România și de creșterea schimburilor comerciale între cele două state, dovadă fiind și extinderea cooperării economice și sectoriale. Prezența Guvernului României la World </w:t>
      </w:r>
      <w:proofErr w:type="spellStart"/>
      <w:r w:rsidRPr="002E2975">
        <w:t>Government</w:t>
      </w:r>
      <w:proofErr w:type="spellEnd"/>
      <w:r w:rsidRPr="002E2975">
        <w:t xml:space="preserve"> Summit, una dintre cele mai importante și mai complexe reuniuni la nivel global care adresează provocările cu care se confruntă administrațiile publice centrale, demonstrează că țara noastră este preocupată să își unească forțele cu experți de renume mondial în proiectarea unui viitor mai bun și mai durabil pentru cetățeni. Memorandumul pe care l-am semnat ne oferă posibilitatea de a continua procesele de modernizare ale administrației începute deja, unele dintre ele prin Planul Național de Redresare și Reziliență. Dezvoltarea socială și economică are nevoie de o administrație performantă și inovatoare.”, a declarat domnul Mircea Abrudean, Șef al Cancelariei Prim-Ministrului.</w:t>
      </w:r>
    </w:p>
    <w:p w14:paraId="72E2863A" w14:textId="77777777" w:rsidR="002E2975" w:rsidRPr="002E2975" w:rsidRDefault="002E2975" w:rsidP="002E2975">
      <w:r w:rsidRPr="002E2975">
        <w:t>„Mă bucur că întâlnirile pe care le-am avut cu oficialii din Emiratele Arabe Unite în anul 2021, când România a și fost premiată la Dubai de către Organizația Națiunilor Unite pentru inovare în sectorul administrativ pentru implementarea Obiectivelor pentru Dezvoltare Durabilă, au contribuit la semnarea acestui memorandum. Avem oportunitatea de a intensifica cooperarea și de a face schimb de bune practici astfel încât să avem o capacitate administrativă la nivelul provocărilor contemporane. Acesta este și motivul pentru care Departamentul pentru Dezvoltare Durabilă desfășoară constant proiecte în parteneriat cu experți ai Organizației pentru Cooperare și Dezvoltare Economică și ai Băncii Mondiale”, a declarat László Borbély,  consilier de stat, coordonatorul Departamentului pentru Dezvoltare Durabilă.</w:t>
      </w:r>
    </w:p>
    <w:p w14:paraId="0D26ABED" w14:textId="77777777" w:rsidR="00A31AED" w:rsidRDefault="002E2975" w:rsidP="002E2975">
      <w:r w:rsidRPr="002E2975">
        <w:t>Conform memorandumului, cooperarea în domeniul dezvoltării și modernizării guvernului va presupune întărirea eficienței instituțiilor administrației publice centrale. Proiectele și activitățile participanților se vor concentra pe:</w:t>
      </w:r>
    </w:p>
    <w:p w14:paraId="4C662B84" w14:textId="77777777" w:rsidR="00A31AED" w:rsidRDefault="002E2975" w:rsidP="002E2975">
      <w:r w:rsidRPr="002E2975">
        <w:t>-    consolidarea capacității administrative publice pentru a asigura calitatea și accesul la serviciile publice;</w:t>
      </w:r>
    </w:p>
    <w:p w14:paraId="37C4FD4F" w14:textId="77777777" w:rsidR="00A31AED" w:rsidRDefault="002E2975" w:rsidP="002E2975">
      <w:r w:rsidRPr="002E2975">
        <w:t>-    instruirea funcționarilor publici și a altor categorii de personal din administrația publică pentru a deveni mai eficienți în abordarea nevoilor cetățenilor și în utilizarea resurselor publice disponibile;</w:t>
      </w:r>
    </w:p>
    <w:p w14:paraId="4D7F5966" w14:textId="77777777" w:rsidR="00A31AED" w:rsidRDefault="002E2975" w:rsidP="002E2975">
      <w:r w:rsidRPr="002E2975">
        <w:t>-    implementarea unui management eficient în administrația publică;</w:t>
      </w:r>
    </w:p>
    <w:p w14:paraId="65A49592" w14:textId="77777777" w:rsidR="00A31AED" w:rsidRDefault="002E2975" w:rsidP="002E2975">
      <w:r w:rsidRPr="002E2975">
        <w:t>-    debirocratizare și simplificare pentru cetățeni, afaceri și administrație, în special având în vedere extinderea și generalizarea serviciilor oferite pe internet (online);</w:t>
      </w:r>
    </w:p>
    <w:p w14:paraId="588690F3" w14:textId="77777777" w:rsidR="00A31AED" w:rsidRDefault="002E2975" w:rsidP="002E2975">
      <w:r w:rsidRPr="002E2975">
        <w:t>-    identificarea și implementarea soluțiilor de stimulare a digitalizării administrației prin introducerea tehnologiilor digitale;</w:t>
      </w:r>
    </w:p>
    <w:p w14:paraId="79DAA26C" w14:textId="77777777" w:rsidR="00A31AED" w:rsidRDefault="002E2975" w:rsidP="002E2975">
      <w:r w:rsidRPr="002E2975">
        <w:lastRenderedPageBreak/>
        <w:t xml:space="preserve">-    utilizarea pe scară largă a tehnicilor digitale în administrație în vederea optimizării deciziilor privind </w:t>
      </w:r>
      <w:proofErr w:type="spellStart"/>
      <w:r w:rsidRPr="002E2975">
        <w:t>prioritizarea</w:t>
      </w:r>
      <w:proofErr w:type="spellEnd"/>
      <w:r w:rsidRPr="002E2975">
        <w:t xml:space="preserve"> și alocarea resurselor financiare și umane;</w:t>
      </w:r>
    </w:p>
    <w:p w14:paraId="7744627E" w14:textId="5395FF3F" w:rsidR="002E2975" w:rsidRPr="002E2975" w:rsidRDefault="002E2975" w:rsidP="002E2975">
      <w:r w:rsidRPr="002E2975">
        <w:t>-    asigurarea luării deciziilor receptive, incluzive, participative și reprezentative la toate nivelurile.</w:t>
      </w:r>
    </w:p>
    <w:p w14:paraId="60C4448D" w14:textId="77777777" w:rsidR="00A31AED" w:rsidRDefault="002E2975" w:rsidP="002E2975">
      <w:r w:rsidRPr="002E2975">
        <w:t xml:space="preserve">Semnarea Memorandumului s-a realizat în cadrul World </w:t>
      </w:r>
      <w:proofErr w:type="spellStart"/>
      <w:r w:rsidRPr="002E2975">
        <w:t>Government</w:t>
      </w:r>
      <w:proofErr w:type="spellEnd"/>
      <w:r w:rsidRPr="002E2975">
        <w:t xml:space="preserve"> Summit 2023 care se desfășoară anul acesta sub tema „</w:t>
      </w:r>
      <w:proofErr w:type="spellStart"/>
      <w:r w:rsidRPr="002E2975">
        <w:t>Shaping</w:t>
      </w:r>
      <w:proofErr w:type="spellEnd"/>
      <w:r w:rsidRPr="002E2975">
        <w:t xml:space="preserve"> </w:t>
      </w:r>
      <w:proofErr w:type="spellStart"/>
      <w:r w:rsidRPr="002E2975">
        <w:t>Future</w:t>
      </w:r>
      <w:proofErr w:type="spellEnd"/>
      <w:r w:rsidRPr="002E2975">
        <w:t xml:space="preserve"> </w:t>
      </w:r>
      <w:proofErr w:type="spellStart"/>
      <w:r w:rsidRPr="002E2975">
        <w:t>Governments</w:t>
      </w:r>
      <w:proofErr w:type="spellEnd"/>
      <w:r w:rsidRPr="002E2975">
        <w:t>” și reunește lideri și experți globali cu scopul de a dezvolta instrumente și politici pentru modelarea activității guvernamentale adaptată viitorului. Temele principale au fost:</w:t>
      </w:r>
    </w:p>
    <w:p w14:paraId="49B52215" w14:textId="77777777" w:rsidR="00A31AED" w:rsidRDefault="002E2975" w:rsidP="002E2975">
      <w:r w:rsidRPr="002E2975">
        <w:t>-    Accelerarea dezvoltării și a guvernării;</w:t>
      </w:r>
    </w:p>
    <w:p w14:paraId="0B63B582" w14:textId="77777777" w:rsidR="00A31AED" w:rsidRDefault="00A31AED" w:rsidP="002E2975">
      <w:r w:rsidRPr="002E2975">
        <w:t xml:space="preserve"> </w:t>
      </w:r>
      <w:r w:rsidR="002E2975" w:rsidRPr="002E2975">
        <w:t>-    Viitorul Societăților și al Sănătății;</w:t>
      </w:r>
    </w:p>
    <w:p w14:paraId="62905731" w14:textId="77777777" w:rsidR="00A31AED" w:rsidRDefault="002E2975" w:rsidP="002E2975">
      <w:r w:rsidRPr="002E2975">
        <w:t>-    Explorarea frontierelor;</w:t>
      </w:r>
    </w:p>
    <w:p w14:paraId="78B1E285" w14:textId="77777777" w:rsidR="00A31AED" w:rsidRDefault="002E2975" w:rsidP="002E2975">
      <w:r w:rsidRPr="002E2975">
        <w:t>-    Guvernarea rezilienței economice și a conectivității;</w:t>
      </w:r>
    </w:p>
    <w:p w14:paraId="61D3A9A1" w14:textId="77777777" w:rsidR="00A31AED" w:rsidRDefault="002E2975" w:rsidP="002E2975">
      <w:r w:rsidRPr="002E2975">
        <w:t>-    Design și durabilitate globală a orașului;</w:t>
      </w:r>
    </w:p>
    <w:p w14:paraId="15836CB1" w14:textId="101F6A92" w:rsidR="002E2975" w:rsidRPr="002E2975" w:rsidRDefault="002E2975" w:rsidP="002E2975">
      <w:r w:rsidRPr="002E2975">
        <w:t>-    </w:t>
      </w:r>
      <w:proofErr w:type="spellStart"/>
      <w:r w:rsidRPr="002E2975">
        <w:t>Prioritizarea</w:t>
      </w:r>
      <w:proofErr w:type="spellEnd"/>
      <w:r w:rsidRPr="002E2975">
        <w:t xml:space="preserve"> învățării și a muncii</w:t>
      </w:r>
    </w:p>
    <w:p w14:paraId="1A0D588D" w14:textId="0D0AC86E" w:rsidR="002E2975" w:rsidRPr="002E2975" w:rsidRDefault="002E2975" w:rsidP="002E2975">
      <w:pPr>
        <w:pStyle w:val="separatorarticole"/>
      </w:pPr>
      <w:r>
        <w:t>*</w:t>
      </w:r>
    </w:p>
    <w:p w14:paraId="45309A43" w14:textId="77777777" w:rsidR="00083BCA" w:rsidRDefault="00083BCA" w:rsidP="00083BCA">
      <w:pPr>
        <w:pStyle w:val="TitluArticolinINFOUE"/>
      </w:pPr>
      <w:bookmarkStart w:id="125" w:name="_Toc127781511"/>
      <w:r w:rsidRPr="00083BCA">
        <w:t>Întrevederea premierului Nicolae-Ionel Ciucă cu reprezentanții CONAF</w:t>
      </w:r>
      <w:bookmarkEnd w:id="125"/>
    </w:p>
    <w:p w14:paraId="5B00C802" w14:textId="77777777" w:rsidR="00083BCA" w:rsidRPr="00083BCA" w:rsidRDefault="00083BCA" w:rsidP="00083BCA">
      <w:r w:rsidRPr="00083BCA">
        <w:t>Prim-ministrul Nicolae-Ionel Ciucă a avut astăzi o întâlnire, la Palatul Victoria, cu reprezentanții Confederației Naționale pentru Antreprenoriat Feminin (CONAF).</w:t>
      </w:r>
    </w:p>
    <w:p w14:paraId="4805D529" w14:textId="77777777" w:rsidR="00083BCA" w:rsidRPr="00083BCA" w:rsidRDefault="00083BCA" w:rsidP="00083BCA">
      <w:r w:rsidRPr="00083BCA">
        <w:t>La întâlnire au participat ministrul Muncii și Solidarității Sociale, Marius Budăi, ministrul Familiei, Tineretului și Egalității de Șanse, Gabriela Firea, și reprezentanți ai Ministerelor Educației și Justiției.</w:t>
      </w:r>
    </w:p>
    <w:p w14:paraId="22CF56F8" w14:textId="77777777" w:rsidR="00083BCA" w:rsidRPr="00083BCA" w:rsidRDefault="00083BCA" w:rsidP="00083BCA">
      <w:r w:rsidRPr="00083BCA">
        <w:t>Principalul punct de discuție a vizat măsurile necesare pentru prevenirea și combaterea abandonului școlar.</w:t>
      </w:r>
    </w:p>
    <w:p w14:paraId="0748301B" w14:textId="77777777" w:rsidR="00083BCA" w:rsidRPr="00083BCA" w:rsidRDefault="00083BCA" w:rsidP="00083BCA">
      <w:r w:rsidRPr="00083BCA">
        <w:t>Participanții au arătat că este nevoie de coordonarea eforturilor pe care instituțiile responsabile le derulează în acest sens, în domenii complementare educației, precum cel al muncii, familiei și tineretului ori al sănătății.</w:t>
      </w:r>
    </w:p>
    <w:p w14:paraId="776A1E46" w14:textId="77777777" w:rsidR="00083BCA" w:rsidRPr="00083BCA" w:rsidRDefault="00083BCA" w:rsidP="00083BCA">
      <w:r w:rsidRPr="00083BCA">
        <w:t>Premierul a subliniat că noile Legi ale Educației, parte a Proiectului România Educată, alături de investițiile demarate deja pentru modernizarea și dotarea școlilor și de finanțarea mecanismelor care să stimuleze atât performanța elevilor, cât și prezența lor, trebuie susținute prin implicarea tuturor ministerelor și autorităților locale.</w:t>
      </w:r>
    </w:p>
    <w:p w14:paraId="2EC6C5A2" w14:textId="204817CA" w:rsidR="00083BCA" w:rsidRPr="00083BCA" w:rsidRDefault="00083BCA" w:rsidP="00A31AED">
      <w:r w:rsidRPr="00083BCA">
        <w:t xml:space="preserve">În urma întâlnirii, premierul Nicolae-Ionel Ciucă a decis înființarea, la nivelul Cancelariei Prim-Ministrului, a Grupului de lucru inter-instituțional pentru prevenirea și combaterea abandonului școlar, sub coordonarea consilierului de stat Sorin </w:t>
      </w:r>
      <w:proofErr w:type="spellStart"/>
      <w:r w:rsidRPr="00083BCA">
        <w:t>Costreie</w:t>
      </w:r>
      <w:proofErr w:type="spellEnd"/>
      <w:r w:rsidRPr="00083BCA">
        <w:t>.</w:t>
      </w:r>
    </w:p>
    <w:p w14:paraId="1F5660B2" w14:textId="4FC853EC" w:rsidR="00083BCA" w:rsidRPr="00083BCA" w:rsidRDefault="00083BCA" w:rsidP="00083BCA">
      <w:pPr>
        <w:pStyle w:val="separatorarticole"/>
      </w:pPr>
      <w:r>
        <w:t>*</w:t>
      </w:r>
    </w:p>
    <w:p w14:paraId="71168520" w14:textId="77777777" w:rsidR="00083BCA" w:rsidRDefault="00083BCA" w:rsidP="00083BCA">
      <w:pPr>
        <w:pStyle w:val="TitluArticolinINFOUE"/>
      </w:pPr>
      <w:bookmarkStart w:id="126" w:name="_Toc127781512"/>
      <w:r w:rsidRPr="00083BCA">
        <w:t>Discuție a premierului Nicolae-Ionel Ciucă cu șeful DSU</w:t>
      </w:r>
      <w:bookmarkEnd w:id="126"/>
    </w:p>
    <w:p w14:paraId="6010AADB" w14:textId="77777777" w:rsidR="00083BCA" w:rsidRPr="00083BCA" w:rsidRDefault="00083BCA" w:rsidP="00083BCA">
      <w:r w:rsidRPr="00083BCA">
        <w:t>Prim-ministrul Nicolae-Ionel Ciucă a avut o discuție telefonică cu șeful Departamentului pentru Situații de Urgență, dr. Raed Arafat, în legătură cu cutremurul produs, astăzi, în regiunea Olteniei. Premierul a cerut organizarea de îndată a activităților necesare pentru gestionarea situației și pentru coordonarea acțiunilor de sprijin.</w:t>
      </w:r>
    </w:p>
    <w:p w14:paraId="7A776E38" w14:textId="77777777" w:rsidR="00083BCA" w:rsidRPr="00083BCA" w:rsidRDefault="00083BCA" w:rsidP="00083BCA">
      <w:r w:rsidRPr="00083BCA">
        <w:t>În urma consultărilor cu ministrul Afacerilor Interne, Lucian Bode, la nivelul MAI, a fost activată o grupă operativă pentru monitorizarea sistemului de intervenție în situație de urgență, în cadrul centrului de coordonare din minister.</w:t>
      </w:r>
    </w:p>
    <w:p w14:paraId="18AB76A5" w14:textId="26D47870" w:rsidR="00083BCA" w:rsidRPr="00083BCA" w:rsidRDefault="00083BCA" w:rsidP="00057BC6">
      <w:pPr>
        <w:pStyle w:val="separatorarticole"/>
      </w:pPr>
      <w:r>
        <w:t>*</w:t>
      </w:r>
    </w:p>
    <w:p w14:paraId="30A18E30" w14:textId="77777777" w:rsidR="00F517AF" w:rsidRPr="00F517AF" w:rsidRDefault="00F517AF" w:rsidP="00340F04">
      <w:pPr>
        <w:pStyle w:val="TitluArticolinINFOUE"/>
      </w:pPr>
      <w:bookmarkStart w:id="127" w:name="_Toc127781513"/>
      <w:r w:rsidRPr="00F517AF">
        <w:t>Întrevederea premierului Nicolae-Ionel Ciucă cu o delegație a Confederației Patronale Concordia</w:t>
      </w:r>
      <w:bookmarkEnd w:id="127"/>
    </w:p>
    <w:p w14:paraId="4CFB88A7" w14:textId="77777777" w:rsidR="00F517AF" w:rsidRPr="00F517AF" w:rsidRDefault="00F517AF" w:rsidP="00F517AF">
      <w:r w:rsidRPr="00F517AF">
        <w:t>Prim-ministrul Nicolae-Ionel Ciucă s-a întâlnit, la Palatul Victoria, cu reprezentanții Confederației Patronale Concordia, care reunește companii care generează peste 30 la sută din Produsul Intern Brut al României.</w:t>
      </w:r>
    </w:p>
    <w:p w14:paraId="68B6486E" w14:textId="77777777" w:rsidR="00F517AF" w:rsidRPr="00F517AF" w:rsidRDefault="00F517AF" w:rsidP="00F517AF">
      <w:r w:rsidRPr="00F517AF">
        <w:lastRenderedPageBreak/>
        <w:t>Cu această ocazie, au fost analizate mecanismele de colaborare dintre Guvernul României și mediul de afaceri, care au generat, anul trecut, o importantă creștere economică, într-un context marcat de numeroase crize regionale și globale.</w:t>
      </w:r>
    </w:p>
    <w:p w14:paraId="34059507" w14:textId="77777777" w:rsidR="00F517AF" w:rsidRPr="00F517AF" w:rsidRDefault="00F517AF" w:rsidP="00F517AF">
      <w:r w:rsidRPr="00F517AF">
        <w:rPr>
          <w:i/>
          <w:iCs/>
        </w:rPr>
        <w:t>“Datele publicate astăzi de INS, care confirmă una dintre cele mai mari creșteri economice la nivel european pentru țara noastră, 4,8 la sută, adică aproape 50 de miliarde de euro în plus, ne arată că am reușit, împreună, prin dialog, nu doar să evităm recesiunea, dar chiar să și performăm”, a declarat prim-ministrul Nicolae-Ionel Ciucă. „Este o reușită a noastră, a tuturor, iar planurile noastre pentru acest an trebuie să folosească toate resursele și oportunitățile de care dispunem, împreună, decidenți și mediu privat. Capitalul românesc trebuie sprijinit, eforturile dumneavoastră încurajate iar modernizarea economiei, consolidată prin finanțări masive și atragerea de bani europeni”</w:t>
      </w:r>
      <w:r w:rsidRPr="00F517AF">
        <w:t>, a mai adăugat șeful Executivului.</w:t>
      </w:r>
    </w:p>
    <w:p w14:paraId="55330B0D" w14:textId="77777777" w:rsidR="00F517AF" w:rsidRPr="00F517AF" w:rsidRDefault="00F517AF" w:rsidP="00F517AF">
      <w:r w:rsidRPr="00F517AF">
        <w:t>Premierul României a dat asigurări că stabilitatea și predictibilitatea fiscală vor rămâne în parametrii conveniți cu partenerii de dialog, fără schimbări bruște ale reglementărilor în domeniu. Cota unică își continuă efectele benefice pentru economie și nu se are în vedere introducerea unui impozit de 1 la sută pe cifra de afaceri. Este important, însă, ca firmele românești să nu se simtă discriminate fiscal față de cele străine.</w:t>
      </w:r>
    </w:p>
    <w:p w14:paraId="223BE5F0" w14:textId="77777777" w:rsidR="00F517AF" w:rsidRPr="00F517AF" w:rsidRDefault="00F517AF" w:rsidP="00F517AF">
      <w:r w:rsidRPr="00F517AF">
        <w:t xml:space="preserve">Pentru a gestiona deficitul din ce în ce mai accentuat al forței de muncă, la nivelul Guvernului continuă procesul de eficientizare a procedurilor de recrutare de lucrători din țările non-UE, fără a neglija, însă, programele active de stimulare a inserției pe piața muncii a cetățenilor români. Totodată, la solicitarea mediului privat, Guvernul va identifica resursele necesare continuării aplicării programului </w:t>
      </w:r>
      <w:proofErr w:type="spellStart"/>
      <w:r w:rsidRPr="00F517AF">
        <w:t>Kurzarbeit</w:t>
      </w:r>
      <w:proofErr w:type="spellEnd"/>
      <w:r w:rsidRPr="00F517AF">
        <w:t xml:space="preserve"> pentru sectoare de activitate economică afectate în contextul agresiunii militare ruse din Ucraina.</w:t>
      </w:r>
    </w:p>
    <w:p w14:paraId="6EF0F776" w14:textId="77777777" w:rsidR="00F517AF" w:rsidRPr="00F517AF" w:rsidRDefault="00F517AF" w:rsidP="00F517AF">
      <w:r w:rsidRPr="00F517AF">
        <w:t>Din perspectiva programelor guvernamentale de protejare a cetățenilor și economiei de efectele crizei energetice, prim-ministrul Nicolae-Ionel Ciucă a dat asigurări privind soliditatea pachetelor financiare de susținere a acestor măsuri, subliniind importanța fondurilor alocate la nivelul Guvernului pentru modernizarea și dezvoltarea sectoarelor de producere, distribuție și furnizare a energiei electrice.</w:t>
      </w:r>
    </w:p>
    <w:p w14:paraId="2D524A74" w14:textId="77777777" w:rsidR="00F517AF" w:rsidRPr="00F517AF" w:rsidRDefault="00F517AF" w:rsidP="00F517AF">
      <w:r w:rsidRPr="00F517AF">
        <w:rPr>
          <w:i/>
          <w:iCs/>
        </w:rPr>
        <w:t>“Domenii precum energie, industrie agroalimentară și sectorul IT&amp;C reprezintă puncte forte pentru România. Avem un  important potențial de dezvoltare economică, pe care mediul de afaceri din țara noastră nu îl poate atinge fără capital, facilitățile fiscale, finanțarea pe termen mediu și lung asigurată de mediul bancar, acces la fonduri europene”</w:t>
      </w:r>
      <w:r w:rsidRPr="00F517AF">
        <w:t>, a arătat premierul Ciucă.</w:t>
      </w:r>
    </w:p>
    <w:p w14:paraId="7E04F78C" w14:textId="2288E60F" w:rsidR="00BC1BA5" w:rsidRDefault="00F517AF" w:rsidP="00340F04">
      <w:pPr>
        <w:pStyle w:val="separatorarticole"/>
      </w:pPr>
      <w:r>
        <w:t>*</w:t>
      </w:r>
    </w:p>
    <w:p w14:paraId="6549B5B2" w14:textId="77777777" w:rsidR="00F517AF" w:rsidRPr="00F517AF" w:rsidRDefault="00F517AF" w:rsidP="00340F04">
      <w:pPr>
        <w:pStyle w:val="TitluArticolinINFOUE"/>
      </w:pPr>
      <w:bookmarkStart w:id="128" w:name="_Toc127781514"/>
      <w:r w:rsidRPr="00F517AF">
        <w:t>Întrevederea premierului Nicolae-Ionel Ciucă cu reprezentanții CONAF</w:t>
      </w:r>
      <w:bookmarkEnd w:id="128"/>
    </w:p>
    <w:p w14:paraId="56160C8C" w14:textId="77777777" w:rsidR="00F517AF" w:rsidRPr="00F517AF" w:rsidRDefault="00F517AF" w:rsidP="00F517AF">
      <w:r w:rsidRPr="00F517AF">
        <w:t>Prim-ministrul Nicolae-Ionel Ciucă a avut astăzi o întâlnire, la Palatul Victoria, cu reprezentanții Confederației Naționale pentru Antreprenoriat Feminin (CONAF).</w:t>
      </w:r>
    </w:p>
    <w:p w14:paraId="26EC3AE4" w14:textId="77777777" w:rsidR="00F517AF" w:rsidRPr="00F517AF" w:rsidRDefault="00F517AF" w:rsidP="00F517AF">
      <w:r w:rsidRPr="00F517AF">
        <w:t>La întâlnire au participat ministrul Muncii și Solidarității Sociale, Marius Budăi, ministrul Familiei, Tineretului și Egalității de Șanse, Gabriela Firea, și reprezentanți ai Ministerelor Educației și Justiției.</w:t>
      </w:r>
    </w:p>
    <w:p w14:paraId="4F9C031C" w14:textId="77777777" w:rsidR="00F517AF" w:rsidRPr="00F517AF" w:rsidRDefault="00F517AF" w:rsidP="00F517AF">
      <w:r w:rsidRPr="00F517AF">
        <w:t>Principalul punct de discuție a vizat măsurile necesare pentru prevenirea și combaterea abandonului școlar.</w:t>
      </w:r>
    </w:p>
    <w:p w14:paraId="2F30318C" w14:textId="77777777" w:rsidR="00F517AF" w:rsidRPr="00F517AF" w:rsidRDefault="00F517AF" w:rsidP="00F517AF">
      <w:r w:rsidRPr="00F517AF">
        <w:t>Participanții au arătat că este nevoie de coordonarea eforturilor pe care instituțiile responsabile le derulează în acest sens, în domenii complementare educației, precum cel al muncii, familiei și tineretului ori al sănătății.</w:t>
      </w:r>
    </w:p>
    <w:p w14:paraId="66E9A2AC" w14:textId="77777777" w:rsidR="00F517AF" w:rsidRPr="00F517AF" w:rsidRDefault="00F517AF" w:rsidP="00F517AF">
      <w:r w:rsidRPr="00F517AF">
        <w:t>Premierul a subliniat că noile Legi ale Educației, parte a Proiectului România Educată, alături de investițiile demarate deja pentru modernizarea și dotarea școlilor și de finanțarea mecanismelor care să stimuleze atât performanța elevilor, cât și prezența lor, trebuie susținute prin implicarea tuturor ministerelor și autorităților locale.</w:t>
      </w:r>
    </w:p>
    <w:p w14:paraId="2C128005" w14:textId="77777777" w:rsidR="00F517AF" w:rsidRDefault="00F517AF" w:rsidP="00F517AF">
      <w:r w:rsidRPr="00F517AF">
        <w:t xml:space="preserve">În urma întâlnirii, premierul Nicolae-Ionel Ciucă a decis înființarea, la nivelul Cancelariei Prim-Ministrului, a Grupului de lucru inter-instituțional pentru prevenirea și combaterea abandonului școlar, sub coordonarea consilierului de stat Sorin </w:t>
      </w:r>
      <w:proofErr w:type="spellStart"/>
      <w:r w:rsidRPr="00F517AF">
        <w:t>Costreie</w:t>
      </w:r>
      <w:proofErr w:type="spellEnd"/>
      <w:r w:rsidRPr="00F517AF">
        <w:t>.</w:t>
      </w:r>
    </w:p>
    <w:p w14:paraId="29729F5E" w14:textId="689F18BB" w:rsidR="006F1DBC" w:rsidRDefault="006F1DBC">
      <w:pPr>
        <w:spacing w:before="0"/>
        <w:jc w:val="left"/>
      </w:pPr>
      <w:r>
        <w:br w:type="page"/>
      </w:r>
    </w:p>
    <w:p w14:paraId="7437FA44" w14:textId="413C72E3" w:rsidR="00F517AF" w:rsidRDefault="00F517AF" w:rsidP="00340F04">
      <w:pPr>
        <w:pStyle w:val="separatorarticole"/>
      </w:pPr>
      <w:r>
        <w:lastRenderedPageBreak/>
        <w:t>*</w:t>
      </w:r>
    </w:p>
    <w:p w14:paraId="6DDA8A18" w14:textId="77777777" w:rsidR="00F517AF" w:rsidRPr="00F517AF" w:rsidRDefault="00F517AF" w:rsidP="00340F04">
      <w:pPr>
        <w:pStyle w:val="TitluArticolinINFOUE"/>
      </w:pPr>
      <w:bookmarkStart w:id="129" w:name="_Toc127781515"/>
      <w:r w:rsidRPr="00F517AF">
        <w:t xml:space="preserve">Participarea Șefului Cancelariei Prim-Ministrului, domnul Mircea Abrudean, la World </w:t>
      </w:r>
      <w:proofErr w:type="spellStart"/>
      <w:r w:rsidRPr="00F517AF">
        <w:t>Government</w:t>
      </w:r>
      <w:proofErr w:type="spellEnd"/>
      <w:r w:rsidRPr="00F517AF">
        <w:t xml:space="preserve"> Summit</w:t>
      </w:r>
      <w:bookmarkEnd w:id="129"/>
    </w:p>
    <w:p w14:paraId="7AD3AD4C" w14:textId="3BBC3FC8" w:rsidR="00F517AF" w:rsidRPr="00F517AF" w:rsidRDefault="00F517AF" w:rsidP="00F517AF">
      <w:r>
        <w:rPr>
          <w:noProof/>
          <w:lang w:eastAsia="ro-RO"/>
        </w:rPr>
        <w:drawing>
          <wp:anchor distT="0" distB="0" distL="114300" distR="114300" simplePos="0" relativeHeight="252076032" behindDoc="0" locked="0" layoutInCell="1" allowOverlap="1" wp14:anchorId="4E27BD2F" wp14:editId="1876573D">
            <wp:simplePos x="0" y="0"/>
            <wp:positionH relativeFrom="column">
              <wp:posOffset>2540</wp:posOffset>
            </wp:positionH>
            <wp:positionV relativeFrom="paragraph">
              <wp:posOffset>35560</wp:posOffset>
            </wp:positionV>
            <wp:extent cx="2095500" cy="2095500"/>
            <wp:effectExtent l="0" t="0" r="0" b="0"/>
            <wp:wrapSquare wrapText="bothSides"/>
            <wp:docPr id="25" name="Picture 25" descr="https://gov.ro/fisiere/comunicate/d_087067d6-a831-4dff-aeaa-5d5ebaa81d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ov.ro/fisiere/comunicate/d_087067d6-a831-4dff-aeaa-5d5ebaa81dc4.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095500" cy="2095500"/>
                    </a:xfrm>
                    <a:prstGeom prst="rect">
                      <a:avLst/>
                    </a:prstGeom>
                    <a:noFill/>
                    <a:ln>
                      <a:noFill/>
                    </a:ln>
                  </pic:spPr>
                </pic:pic>
              </a:graphicData>
            </a:graphic>
          </wp:anchor>
        </w:drawing>
      </w:r>
      <w:r w:rsidRPr="00F517AF">
        <w:t xml:space="preserve">În perioada 13-15 februarie a.c., Șeful Cancelariei Prim-Ministrului, domnul Mircea Abrudean, a participat la World </w:t>
      </w:r>
      <w:proofErr w:type="spellStart"/>
      <w:r w:rsidRPr="00F517AF">
        <w:t>Government</w:t>
      </w:r>
      <w:proofErr w:type="spellEnd"/>
      <w:r w:rsidRPr="00F517AF">
        <w:t xml:space="preserve"> Summit, care s-a desfășurat la Dubai, Emiratele Arabe Unite.</w:t>
      </w:r>
      <w:r w:rsidRPr="00F517AF">
        <w:br/>
        <w:t>Cu acest prilej, Cancelaria Prim-Ministrului României, prin Departamentul pentru Dezvoltare Durabilă, a semnat marți, 14 februarie a.c., un Memorandum de înțelegere al cărui scop este consolidarea și dezvoltarea acțiunilor comune pentru stimularea capacităților instituționale și dezvoltarea instituțiilor eficiente, responsabile și transparente. Delegația României a fost condusă de Șeful Cancelariei Prim-Ministrului.</w:t>
      </w:r>
    </w:p>
    <w:p w14:paraId="25AC3B04" w14:textId="77777777" w:rsidR="00F517AF" w:rsidRPr="00F517AF" w:rsidRDefault="00F517AF" w:rsidP="00F517AF">
      <w:r w:rsidRPr="00F517AF">
        <w:t xml:space="preserve">În marja </w:t>
      </w:r>
      <w:proofErr w:type="spellStart"/>
      <w:r w:rsidRPr="00F517AF">
        <w:t>Summitului</w:t>
      </w:r>
      <w:proofErr w:type="spellEnd"/>
      <w:r w:rsidRPr="00F517AF">
        <w:t xml:space="preserve">, domnul Mircea Abrudean a avut întâlniri bilaterale cu oficiali de nivel înalt din cadrul executivului Emiratelor Arabe Unite. Pe tema economiei reprezentantul Guvernului României a discutat cu E.S </w:t>
      </w:r>
      <w:proofErr w:type="spellStart"/>
      <w:r w:rsidRPr="00F517AF">
        <w:t>Abdulla</w:t>
      </w:r>
      <w:proofErr w:type="spellEnd"/>
      <w:r w:rsidRPr="00F517AF">
        <w:t xml:space="preserve"> Bin </w:t>
      </w:r>
      <w:proofErr w:type="spellStart"/>
      <w:r w:rsidRPr="00F517AF">
        <w:t>Toug</w:t>
      </w:r>
      <w:proofErr w:type="spellEnd"/>
      <w:r w:rsidRPr="00F517AF">
        <w:t xml:space="preserve"> Al </w:t>
      </w:r>
      <w:proofErr w:type="spellStart"/>
      <w:r w:rsidRPr="00F517AF">
        <w:t>Marri</w:t>
      </w:r>
      <w:proofErr w:type="spellEnd"/>
      <w:r w:rsidRPr="00F517AF">
        <w:t xml:space="preserve">, ministrul Economiei din guvernul </w:t>
      </w:r>
      <w:proofErr w:type="spellStart"/>
      <w:r w:rsidRPr="00F517AF">
        <w:t>emiratez</w:t>
      </w:r>
      <w:proofErr w:type="spellEnd"/>
      <w:r w:rsidRPr="00F517AF">
        <w:t>, despre creșterea schimburilor comerciale între cele două state, organizarea unei a treia comisii mixte de colaborarea la București cu participarea mediului de afaceri din cele două țări, precum și despre eforturile României privind digitalizarea și folosirea tehnologiilor ce țin de inteligență artificială.</w:t>
      </w:r>
    </w:p>
    <w:p w14:paraId="5B60CC69" w14:textId="77777777" w:rsidR="00F517AF" w:rsidRPr="00F517AF" w:rsidRDefault="00F517AF" w:rsidP="00F517AF">
      <w:r w:rsidRPr="00F517AF">
        <w:t xml:space="preserve">În ceea ce privește componenta de mediu și schimbări climatice, Șeful Cancelariei Prim-Ministrului a avut discuții cu E.S. </w:t>
      </w:r>
      <w:proofErr w:type="spellStart"/>
      <w:r w:rsidRPr="00F517AF">
        <w:t>Mariam</w:t>
      </w:r>
      <w:proofErr w:type="spellEnd"/>
      <w:r w:rsidRPr="00F517AF">
        <w:t xml:space="preserve"> </w:t>
      </w:r>
      <w:proofErr w:type="spellStart"/>
      <w:r w:rsidRPr="00F517AF">
        <w:t>bint</w:t>
      </w:r>
      <w:proofErr w:type="spellEnd"/>
      <w:r w:rsidRPr="00F517AF">
        <w:t xml:space="preserve"> Mohammed </w:t>
      </w:r>
      <w:proofErr w:type="spellStart"/>
      <w:r w:rsidRPr="00F517AF">
        <w:t>Saeed</w:t>
      </w:r>
      <w:proofErr w:type="spellEnd"/>
      <w:r w:rsidRPr="00F517AF">
        <w:t xml:space="preserve"> </w:t>
      </w:r>
      <w:proofErr w:type="spellStart"/>
      <w:r w:rsidRPr="00F517AF">
        <w:t>Hareb</w:t>
      </w:r>
      <w:proofErr w:type="spellEnd"/>
      <w:r w:rsidRPr="00F517AF">
        <w:t xml:space="preserve"> </w:t>
      </w:r>
      <w:proofErr w:type="spellStart"/>
      <w:r w:rsidRPr="00F517AF">
        <w:t>Almheiri</w:t>
      </w:r>
      <w:proofErr w:type="spellEnd"/>
      <w:r w:rsidRPr="00F517AF">
        <w:t>, ministrul Schimbărilor climatice și Mediului și reprezentantul special al Guvernului EAU în relația cu România. Ambele părți au accentuat nevoia tranziției către energie verde, iar guvernul Emiratelor Arabe Unite și-a exprimat intenția de a face investiții în acest sector în România.</w:t>
      </w:r>
    </w:p>
    <w:p w14:paraId="2B8ECEAF" w14:textId="77777777" w:rsidR="00F517AF" w:rsidRPr="00F517AF" w:rsidRDefault="00F517AF" w:rsidP="00F517AF">
      <w:r w:rsidRPr="00F517AF">
        <w:t xml:space="preserve">„Am avut discuții foarte bune cu miniștrii din Guvernul Emiratelor Arabe Unite care s-au arătat interesați de investiții în România și de creșterea schimburilor comerciale între cele două state, dovadă fiind și extinderea cooperării economice și sectoriale. Prezența Guvernului României la World </w:t>
      </w:r>
      <w:proofErr w:type="spellStart"/>
      <w:r w:rsidRPr="00F517AF">
        <w:t>Government</w:t>
      </w:r>
      <w:proofErr w:type="spellEnd"/>
      <w:r w:rsidRPr="00F517AF">
        <w:t xml:space="preserve"> Summit, una dintre cele mai importante și mai complexe reuniuni la nivel global care adresează provocările cu care se confruntă administrațiile publice centrale, demonstrează că țara noastră este preocupată să își unească forțele cu experți de renume mondial în proiectarea unui viitor mai bun și mai durabil pentru cetățeni. Memorandumul pe care l-am semnat ne oferă posibilitatea de a continua procesele de modernizare ale administrației începute deja, unele dintre ele prin Planul Național de Redresare și Reziliență. Dezvoltarea socială și economică are nevoie de o administrație performantă și inovatoare.”, a declarat domnul Mircea Abrudean, Șef al Cancelariei Prim-Ministrului.</w:t>
      </w:r>
    </w:p>
    <w:p w14:paraId="209BD0B0" w14:textId="77777777" w:rsidR="00F517AF" w:rsidRPr="00F517AF" w:rsidRDefault="00F517AF" w:rsidP="00F517AF">
      <w:r w:rsidRPr="00F517AF">
        <w:t>„Mă bucur că întâlnirile pe care le-am avut cu oficialii din Emiratele Arabe Unite în anul 2021, când România a și fost premiată la Dubai de către Organizația Națiunilor Unite pentru inovare în sectorul administrativ pentru implementarea Obiectivelor pentru Dezvoltare Durabilă, au contribuit la semnarea acestui memorandum. Avem oportunitatea de a intensifica cooperarea și de a face schimb de bune practici astfel încât să avem o capacitate administrativă la nivelul provocărilor contemporane. Acesta este și motivul pentru care Departamentul pentru Dezvoltare Durabilă desfășoară constant proiecte în parteneriat cu experți ai Organizației pentru Cooperare și Dezvoltare Economică și ai Băncii Mondiale”, a declarat László Borbély,  consilier de stat, coordonatorul Departamentului pentru Dezvoltare Durabilă.</w:t>
      </w:r>
    </w:p>
    <w:p w14:paraId="60881C62" w14:textId="77777777" w:rsidR="00340F04" w:rsidRDefault="00F517AF" w:rsidP="00F517AF">
      <w:r w:rsidRPr="00F517AF">
        <w:t>Conform memorandumului, cooperarea în domeniul dezvoltării și modernizării guvernului va presupune întărirea eficienței instituțiilor administrației publice centrale. Proiectele și activitățile participanților se vor concentra pe:</w:t>
      </w:r>
    </w:p>
    <w:p w14:paraId="14A1C3DC" w14:textId="60B5CE51" w:rsidR="00F517AF" w:rsidRPr="00F517AF" w:rsidRDefault="00F517AF" w:rsidP="00340F04">
      <w:pPr>
        <w:jc w:val="left"/>
      </w:pPr>
      <w:r w:rsidRPr="00F517AF">
        <w:br/>
        <w:t>-    consolidarea capacității administrative publice pentru a asigura calitatea și accesul la serviciile publice;</w:t>
      </w:r>
      <w:r w:rsidRPr="00F517AF">
        <w:br/>
        <w:t>-    instruirea funcționarilor publici și a altor categorii de personal din administrația publică pentru a deveni mai eficienți în abordarea nevoilor cetățenilor și în utilizarea resurselor publice disponibile;</w:t>
      </w:r>
      <w:r w:rsidRPr="00F517AF">
        <w:br/>
        <w:t>-    implementarea unui management eficient în administrația publică;</w:t>
      </w:r>
      <w:r w:rsidRPr="00F517AF">
        <w:br/>
      </w:r>
      <w:r w:rsidRPr="00F517AF">
        <w:lastRenderedPageBreak/>
        <w:t>-    debirocratizare și simplificare pentru cetățeni, afaceri și administrație, în special având în vedere extinderea și generalizarea serviciilor oferite pe internet (online);</w:t>
      </w:r>
      <w:r w:rsidRPr="00F517AF">
        <w:br/>
        <w:t>-    identificarea și implementarea soluțiilor de stimulare a digitalizării administrației prin introducerea tehnologiilor digitale;</w:t>
      </w:r>
      <w:r w:rsidRPr="00F517AF">
        <w:br/>
        <w:t xml:space="preserve">-    utilizarea pe scară largă a tehnicilor digitale în administrație în vederea optimizării deciziilor privind </w:t>
      </w:r>
      <w:proofErr w:type="spellStart"/>
      <w:r w:rsidRPr="00F517AF">
        <w:t>prioritizarea</w:t>
      </w:r>
      <w:proofErr w:type="spellEnd"/>
      <w:r w:rsidRPr="00F517AF">
        <w:t xml:space="preserve"> și alocarea resurselor financiare și umane;</w:t>
      </w:r>
      <w:r w:rsidRPr="00F517AF">
        <w:br/>
        <w:t>-    asigurarea luării deciziilor receptive, incluzive, participative și reprezentative la toate nivelurile.</w:t>
      </w:r>
    </w:p>
    <w:p w14:paraId="1CE3932F" w14:textId="77777777" w:rsidR="00F517AF" w:rsidRPr="00F517AF" w:rsidRDefault="00F517AF" w:rsidP="00340F04">
      <w:pPr>
        <w:jc w:val="left"/>
      </w:pPr>
      <w:r w:rsidRPr="00F517AF">
        <w:t xml:space="preserve">Semnarea Memorandumului s-a realizat în cadrul World </w:t>
      </w:r>
      <w:proofErr w:type="spellStart"/>
      <w:r w:rsidRPr="00F517AF">
        <w:t>Government</w:t>
      </w:r>
      <w:proofErr w:type="spellEnd"/>
      <w:r w:rsidRPr="00F517AF">
        <w:t xml:space="preserve"> Summit 2023 care se desfășoară anul acesta sub tema „</w:t>
      </w:r>
      <w:proofErr w:type="spellStart"/>
      <w:r w:rsidRPr="00F517AF">
        <w:t>Shaping</w:t>
      </w:r>
      <w:proofErr w:type="spellEnd"/>
      <w:r w:rsidRPr="00F517AF">
        <w:t xml:space="preserve"> </w:t>
      </w:r>
      <w:proofErr w:type="spellStart"/>
      <w:r w:rsidRPr="00F517AF">
        <w:t>Future</w:t>
      </w:r>
      <w:proofErr w:type="spellEnd"/>
      <w:r w:rsidRPr="00F517AF">
        <w:t xml:space="preserve"> </w:t>
      </w:r>
      <w:proofErr w:type="spellStart"/>
      <w:r w:rsidRPr="00F517AF">
        <w:t>Governments</w:t>
      </w:r>
      <w:proofErr w:type="spellEnd"/>
      <w:r w:rsidRPr="00F517AF">
        <w:t>” și reunește lideri și experți globali cu scopul de a dezvolta instrumente și politici pentru modelarea activității guvernamentale adaptată viitorului. Temele principale au fost:</w:t>
      </w:r>
      <w:r w:rsidRPr="00F517AF">
        <w:br/>
        <w:t>-    Accelerarea dezvoltării și a guvernării;</w:t>
      </w:r>
      <w:r w:rsidRPr="00F517AF">
        <w:br/>
        <w:t>-    Viitorul Societăților și al Sănătății;</w:t>
      </w:r>
      <w:r w:rsidRPr="00F517AF">
        <w:br/>
        <w:t>-    Explorarea frontierelor;</w:t>
      </w:r>
      <w:r w:rsidRPr="00F517AF">
        <w:br/>
        <w:t>-    Guvernarea rezilienței economice și a conectivității;</w:t>
      </w:r>
      <w:r w:rsidRPr="00F517AF">
        <w:br/>
        <w:t>-    Design și durabilitate globală a orașului;</w:t>
      </w:r>
      <w:r w:rsidRPr="00F517AF">
        <w:br/>
        <w:t>-    </w:t>
      </w:r>
      <w:proofErr w:type="spellStart"/>
      <w:r w:rsidRPr="00F517AF">
        <w:t>Prioritizarea</w:t>
      </w:r>
      <w:proofErr w:type="spellEnd"/>
      <w:r w:rsidRPr="00F517AF">
        <w:t xml:space="preserve"> învățării și a muncii</w:t>
      </w:r>
    </w:p>
    <w:p w14:paraId="0A217970" w14:textId="3489F912" w:rsidR="00F517AF" w:rsidRDefault="00F517AF" w:rsidP="00340F04">
      <w:pPr>
        <w:pStyle w:val="separatorarticole"/>
      </w:pPr>
      <w:r>
        <w:t>*</w:t>
      </w:r>
    </w:p>
    <w:p w14:paraId="46FE9B30" w14:textId="77777777" w:rsidR="00F517AF" w:rsidRPr="00F517AF" w:rsidRDefault="00F517AF" w:rsidP="00340F04">
      <w:pPr>
        <w:pStyle w:val="TitluArticolinINFOUE"/>
      </w:pPr>
      <w:bookmarkStart w:id="130" w:name="_Toc127781516"/>
      <w:r w:rsidRPr="00F517AF">
        <w:t xml:space="preserve">Întrevederea premierului Nicolae-Ionel Ciucă cu ambasadorul SUA în România, doamna </w:t>
      </w:r>
      <w:proofErr w:type="spellStart"/>
      <w:r w:rsidRPr="00F517AF">
        <w:t>Kathleen</w:t>
      </w:r>
      <w:proofErr w:type="spellEnd"/>
      <w:r w:rsidRPr="00F517AF">
        <w:t xml:space="preserve"> Ann </w:t>
      </w:r>
      <w:proofErr w:type="spellStart"/>
      <w:r w:rsidRPr="00F517AF">
        <w:t>Kavalec</w:t>
      </w:r>
      <w:bookmarkEnd w:id="130"/>
      <w:proofErr w:type="spellEnd"/>
    </w:p>
    <w:p w14:paraId="45AE8F18" w14:textId="77777777" w:rsidR="00F517AF" w:rsidRPr="00F517AF" w:rsidRDefault="00F517AF" w:rsidP="00F517AF">
      <w:r w:rsidRPr="00F517AF">
        <w:t xml:space="preserve">Prim-ministrul Nicolae-Ionel Ciucă a primit-o, la Palatul Victoria, pe doamna </w:t>
      </w:r>
      <w:proofErr w:type="spellStart"/>
      <w:r w:rsidRPr="00F517AF">
        <w:t>Kathleen</w:t>
      </w:r>
      <w:proofErr w:type="spellEnd"/>
      <w:r w:rsidRPr="00F517AF">
        <w:t xml:space="preserve"> Ann </w:t>
      </w:r>
      <w:proofErr w:type="spellStart"/>
      <w:r w:rsidRPr="00F517AF">
        <w:t>Kavalec</w:t>
      </w:r>
      <w:proofErr w:type="spellEnd"/>
      <w:r w:rsidRPr="00F517AF">
        <w:t>, ambasadorul Statelor Unite ale Americii la București.</w:t>
      </w:r>
    </w:p>
    <w:p w14:paraId="54B47212" w14:textId="77777777" w:rsidR="00F517AF" w:rsidRPr="00F517AF" w:rsidRDefault="00F517AF" w:rsidP="00F517AF">
      <w:r w:rsidRPr="00F517AF">
        <w:t> </w:t>
      </w:r>
    </w:p>
    <w:p w14:paraId="2988FB06" w14:textId="77777777" w:rsidR="00F517AF" w:rsidRPr="00F517AF" w:rsidRDefault="00F517AF" w:rsidP="00F517AF">
      <w:r w:rsidRPr="00F517AF">
        <w:t>Premierul României a subliniat importanța reprezentării SUA la nivel de ambasador în țara noastră și a abordat temele majore ale relației bilaterale de Parteneriat Strategic. Prim-ministrul a mulțumit pentru decizia Statelor Unite de creștere a prezenței militare în România și pentru susținerea și preocuparea pentru securitatea Mării Negre, manifestate la nivelul Congresului, Departamentului de Stat și NATO.</w:t>
      </w:r>
    </w:p>
    <w:p w14:paraId="7CB04140" w14:textId="77777777" w:rsidR="00F517AF" w:rsidRPr="00F517AF" w:rsidRDefault="00F517AF" w:rsidP="00F517AF">
      <w:r w:rsidRPr="00F517AF">
        <w:t xml:space="preserve">Ambasadoarea </w:t>
      </w:r>
      <w:proofErr w:type="spellStart"/>
      <w:r w:rsidRPr="00F517AF">
        <w:t>Kavalec</w:t>
      </w:r>
      <w:proofErr w:type="spellEnd"/>
      <w:r w:rsidRPr="00F517AF">
        <w:t xml:space="preserve"> a trecut în revistă preocupările majore pentru securitatea regională, în condițiile războiului de agresiune al Rusiei în Ucraina și încercărilor de destabilizare a Republicii Moldova. Oficialul american a transmis toată aprecierea pentru rolul asumat de România în asistența </w:t>
      </w:r>
      <w:proofErr w:type="spellStart"/>
      <w:r w:rsidRPr="00F517AF">
        <w:t>multi</w:t>
      </w:r>
      <w:proofErr w:type="spellEnd"/>
      <w:r w:rsidRPr="00F517AF">
        <w:t>-dimensională acordată celor două state.</w:t>
      </w:r>
    </w:p>
    <w:p w14:paraId="53DAA3EA" w14:textId="77777777" w:rsidR="00F517AF" w:rsidRPr="00F517AF" w:rsidRDefault="00F517AF" w:rsidP="00F517AF">
      <w:r w:rsidRPr="00F517AF">
        <w:t xml:space="preserve">Proiectele economice privind investițiile în grupurile 3 și 4 de la Centrala Nucleară de la </w:t>
      </w:r>
      <w:proofErr w:type="spellStart"/>
      <w:r w:rsidRPr="00F517AF">
        <w:t>Cernavodă</w:t>
      </w:r>
      <w:proofErr w:type="spellEnd"/>
      <w:r w:rsidRPr="00F517AF">
        <w:t xml:space="preserve"> și cele privind Reactoarele Modulare Mici - SMR sunt de primă importanță pentru ambele părți, contribuind la consolidarea securității energetice în regiune.</w:t>
      </w:r>
    </w:p>
    <w:p w14:paraId="7A5A4513" w14:textId="77777777" w:rsidR="00F517AF" w:rsidRPr="00F517AF" w:rsidRDefault="00F517AF" w:rsidP="00F517AF">
      <w:r w:rsidRPr="00F517AF">
        <w:t xml:space="preserve">Noul ambasador american în România a transmis aprecieri pentru implicarea personală a premierului Nicolae-Ionel Ciucă în combaterea traficului de ființe umane, continuarea progreselor reprezentând un argument puternic pentru accederea țării noastre în Programul Visa </w:t>
      </w:r>
      <w:proofErr w:type="spellStart"/>
      <w:r w:rsidRPr="00F517AF">
        <w:t>Waver</w:t>
      </w:r>
      <w:proofErr w:type="spellEnd"/>
      <w:r w:rsidRPr="00F517AF">
        <w:t>.</w:t>
      </w:r>
    </w:p>
    <w:p w14:paraId="3FE7A3F6" w14:textId="0D2A1BDB" w:rsidR="00F517AF" w:rsidRDefault="004E09CC" w:rsidP="004E09CC">
      <w:pPr>
        <w:pStyle w:val="separatorarticole"/>
      </w:pPr>
      <w:r>
        <w:t>*</w:t>
      </w:r>
    </w:p>
    <w:p w14:paraId="6EF0F94C" w14:textId="77777777" w:rsidR="004E09CC" w:rsidRPr="004E09CC" w:rsidRDefault="004E09CC" w:rsidP="004E09CC">
      <w:pPr>
        <w:pStyle w:val="TitluArticolinINFOUE"/>
      </w:pPr>
      <w:bookmarkStart w:id="131" w:name="_Toc127781517"/>
      <w:r w:rsidRPr="004E09CC">
        <w:t>Comitet interministerial pentru analiza de risc seismic, înființat în coordonarea șefului Cancelariei Prim-Ministrului</w:t>
      </w:r>
      <w:bookmarkEnd w:id="131"/>
    </w:p>
    <w:p w14:paraId="57502885" w14:textId="77777777" w:rsidR="004E09CC" w:rsidRPr="004E09CC" w:rsidRDefault="004E09CC" w:rsidP="004E09CC">
      <w:r w:rsidRPr="004E09CC">
        <w:t>Comitetul interministerial pentru analiza de risc seismic a fost înființat prin decizie aprobată astăzi de premierul Nicolae-Ionel Ciucă.</w:t>
      </w:r>
    </w:p>
    <w:p w14:paraId="392F6B5B" w14:textId="77777777" w:rsidR="004E09CC" w:rsidRPr="004E09CC" w:rsidRDefault="004E09CC" w:rsidP="004E09CC">
      <w:r w:rsidRPr="004E09CC">
        <w:t>Comitetul va funcționa ca organism care să furnizeze Guvernului liniile directoare și soluțiile necesare pentru a pregăti cât mai bine atât populația, cât și infrastructura din toate domeniile, în cazul producerii unui seism.</w:t>
      </w:r>
    </w:p>
    <w:p w14:paraId="6B365141" w14:textId="77777777" w:rsidR="004E09CC" w:rsidRPr="004E09CC" w:rsidRDefault="004E09CC" w:rsidP="004E09CC">
      <w:r w:rsidRPr="004E09CC">
        <w:rPr>
          <w:i/>
          <w:iCs/>
        </w:rPr>
        <w:t>”Această structură va funcționa pentru a stabili într-un timp cât mai scurt măsuri coerente și integrate necesare pentru a proteja oamenii și a pregăti autoritățile să răspundă rapid și eficient, inclusiv în cazul producerii unor cutremure”,</w:t>
      </w:r>
      <w:r w:rsidRPr="004E09CC">
        <w:t> a afirmat premierul Nicolae-Ionel Ciucă.</w:t>
      </w:r>
    </w:p>
    <w:p w14:paraId="1DD82A98" w14:textId="77777777" w:rsidR="004E09CC" w:rsidRPr="004E09CC" w:rsidRDefault="004E09CC" w:rsidP="004E09CC">
      <w:r w:rsidRPr="004E09CC">
        <w:lastRenderedPageBreak/>
        <w:t>La lucrările comitetului vor lua parte, potrivit ariilor de competență, reprezentanți din cadrul Cancelariei Prim-Ministrului, în calitate de instituție coordonatoare, vicepremierului Kelemen Hunor, Ministerul Transporturilor și Infrastructurii; Ministerul Afacerilor Interne; Ministerul Cercetării, Inovării și Digitalizării; Ministerul Energiei; Ministerul Dezvoltării, Lucrărilor Publice și Administrației; Ministerul Sănătății; Ministerul Educației; Ministerul Culturii; Ministerul Agriculturii și Dezvoltării Rurale; Academia Română; Inspectoratul de Stat în Construcții; Institutul Național de Cercetare - Dezvoltare în Construcții, Urbanism și    Dezvoltare Teritorială Durabilă Urban; Institutul National de Cercetare - Dezvoltare pentru Fizica Pământului; Alianța Română a Universităților Tehnice; Uniunea Națională a Consiliilor Județene din România; Asociația Municipiilor din România; Asociația Orașelor din România; Asociația Comunelor din România.</w:t>
      </w:r>
    </w:p>
    <w:p w14:paraId="08E6C5FD" w14:textId="77777777" w:rsidR="004E09CC" w:rsidRPr="004E09CC" w:rsidRDefault="004E09CC" w:rsidP="004E09CC">
      <w:r w:rsidRPr="004E09CC">
        <w:t>La ședințele Comitetului vor putea fi invitați și experți ai instituțiilor și autorităților publice și private care efectuează activități relevante în domeniu.</w:t>
      </w:r>
    </w:p>
    <w:p w14:paraId="18463A4D" w14:textId="77777777" w:rsidR="004E09CC" w:rsidRPr="004E09CC" w:rsidRDefault="004E09CC" w:rsidP="004E09CC">
      <w:r w:rsidRPr="004E09CC">
        <w:t>Situația școlilor din evidențele Ministerului Educației aflate în situație de risc seismic de gradul 1 va fi evaluată în regim de urgență și cu sprijinul Ministerului Dezvoltării, Lucrărilor Publice și Administrației vor fi finanțate toate lucrările de consolidare necesare.</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7" w:history="1">
        <w:r w:rsidR="00B072FE" w:rsidRPr="001A4C20">
          <w:rPr>
            <w:rStyle w:val="Hyperlink"/>
            <w:sz w:val="14"/>
            <w:szCs w:val="24"/>
            <w:u w:val="none"/>
          </w:rPr>
          <w:t>https://gov.ro/ro/media/comunicate</w:t>
        </w:r>
      </w:hyperlink>
    </w:p>
    <w:bookmarkEnd w:id="12"/>
    <w:bookmarkEnd w:id="13"/>
    <w:bookmarkEnd w:id="14"/>
    <w:bookmarkEnd w:id="15"/>
    <w:bookmarkEnd w:id="16"/>
    <w:bookmarkEnd w:id="17"/>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5511B51B" w:rsidR="00FD2452" w:rsidRDefault="00FD2452" w:rsidP="00B76A7A">
      <w:pPr>
        <w:pStyle w:val="InfoEuropeana"/>
        <w:spacing w:before="120" w:after="0"/>
        <w:ind w:right="198"/>
        <w:rPr>
          <w:szCs w:val="18"/>
        </w:rPr>
      </w:pPr>
      <w:bookmarkStart w:id="132" w:name="_Toc127781518"/>
      <w:proofErr w:type="spellStart"/>
      <w:r w:rsidRPr="001A4C20">
        <w:rPr>
          <w:szCs w:val="18"/>
        </w:rPr>
        <w:t>Informaţie</w:t>
      </w:r>
      <w:proofErr w:type="spellEnd"/>
      <w:r w:rsidR="005E2F6F">
        <w:rPr>
          <w:szCs w:val="18"/>
        </w:rPr>
        <w:t xml:space="preserve"> </w:t>
      </w:r>
      <w:r w:rsidRPr="001A4C20">
        <w:rPr>
          <w:szCs w:val="18"/>
        </w:rPr>
        <w:t>Europeană</w:t>
      </w:r>
      <w:bookmarkEnd w:id="132"/>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724960" w14:paraId="5DDB04E4" w14:textId="77777777" w:rsidTr="00EA3AF5">
        <w:tc>
          <w:tcPr>
            <w:tcW w:w="3119" w:type="dxa"/>
          </w:tcPr>
          <w:p w14:paraId="7F6CE324" w14:textId="77777777" w:rsidR="00724960" w:rsidRPr="00724960" w:rsidRDefault="00724960" w:rsidP="00724960">
            <w:pPr>
              <w:rPr>
                <w:b/>
                <w:i/>
              </w:rPr>
            </w:pPr>
            <w:r w:rsidRPr="00724960">
              <w:rPr>
                <w:b/>
                <w:i/>
                <w:noProof/>
                <w:lang w:eastAsia="ro-RO"/>
              </w:rPr>
              <w:drawing>
                <wp:inline distT="0" distB="0" distL="0" distR="0" wp14:anchorId="36577AEA" wp14:editId="551345EA">
                  <wp:extent cx="1844040" cy="1039173"/>
                  <wp:effectExtent l="0" t="0" r="3810" b="8890"/>
                  <wp:docPr id="20" name="Picture 20" descr="Logoul Consiliului UE și al președinției sued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ul Consiliului UE și al președinției suedez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49177" cy="1042068"/>
                          </a:xfrm>
                          <a:prstGeom prst="rect">
                            <a:avLst/>
                          </a:prstGeom>
                          <a:noFill/>
                          <a:ln>
                            <a:noFill/>
                          </a:ln>
                        </pic:spPr>
                      </pic:pic>
                    </a:graphicData>
                  </a:graphic>
                </wp:inline>
              </w:drawing>
            </w:r>
          </w:p>
        </w:tc>
        <w:tc>
          <w:tcPr>
            <w:tcW w:w="6520" w:type="dxa"/>
          </w:tcPr>
          <w:p w14:paraId="0F52CA00" w14:textId="77777777" w:rsidR="00724960" w:rsidRPr="00724960" w:rsidRDefault="00724960" w:rsidP="00724960">
            <w:pPr>
              <w:rPr>
                <w:color w:val="00B0F0"/>
              </w:rPr>
            </w:pPr>
            <w:r w:rsidRPr="00724960">
              <w:rPr>
                <w:b/>
                <w:color w:val="00B0F0"/>
              </w:rPr>
              <w:t>Președinția suedeză a Consiliului UE: 1 ianuarie - 30 iunie 2023</w:t>
            </w:r>
          </w:p>
          <w:p w14:paraId="761C2775" w14:textId="77777777" w:rsidR="00724960" w:rsidRPr="00724960" w:rsidRDefault="00724960" w:rsidP="00724960">
            <w:pPr>
              <w:rPr>
                <w:sz w:val="16"/>
                <w:szCs w:val="16"/>
              </w:rPr>
            </w:pPr>
            <w:r w:rsidRPr="00724960">
              <w:rPr>
                <w:sz w:val="16"/>
                <w:szCs w:val="16"/>
              </w:rPr>
              <w:t>În prima jumătate a anului 2023, Suedia deține președinția Consiliului UE. Suedia a identificat patru priorități pentru lucrările desfășurate în cadrul celei de a treia președinții suedeze a Consiliului:</w:t>
            </w:r>
          </w:p>
          <w:p w14:paraId="31229BF5" w14:textId="77777777" w:rsidR="00724960" w:rsidRPr="00724960" w:rsidRDefault="00724960" w:rsidP="00724960">
            <w:pPr>
              <w:numPr>
                <w:ilvl w:val="0"/>
                <w:numId w:val="3"/>
              </w:numPr>
              <w:rPr>
                <w:b/>
                <w:sz w:val="16"/>
                <w:szCs w:val="16"/>
              </w:rPr>
            </w:pPr>
            <w:r w:rsidRPr="00724960">
              <w:rPr>
                <w:b/>
                <w:bCs/>
                <w:sz w:val="16"/>
                <w:szCs w:val="16"/>
              </w:rPr>
              <w:t>securitate – unitate</w:t>
            </w:r>
          </w:p>
          <w:p w14:paraId="17C5C193" w14:textId="77777777" w:rsidR="00724960" w:rsidRPr="00724960" w:rsidRDefault="00724960" w:rsidP="00724960">
            <w:pPr>
              <w:numPr>
                <w:ilvl w:val="0"/>
                <w:numId w:val="3"/>
              </w:numPr>
              <w:rPr>
                <w:b/>
                <w:sz w:val="16"/>
                <w:szCs w:val="16"/>
              </w:rPr>
            </w:pPr>
            <w:r w:rsidRPr="00724960">
              <w:rPr>
                <w:b/>
                <w:bCs/>
                <w:sz w:val="16"/>
                <w:szCs w:val="16"/>
              </w:rPr>
              <w:t>competitivitate</w:t>
            </w:r>
          </w:p>
          <w:p w14:paraId="189FE764" w14:textId="77777777" w:rsidR="00724960" w:rsidRPr="00724960" w:rsidRDefault="00724960" w:rsidP="00724960">
            <w:pPr>
              <w:numPr>
                <w:ilvl w:val="0"/>
                <w:numId w:val="3"/>
              </w:numPr>
              <w:rPr>
                <w:b/>
                <w:sz w:val="16"/>
                <w:szCs w:val="16"/>
              </w:rPr>
            </w:pPr>
            <w:r w:rsidRPr="00724960">
              <w:rPr>
                <w:b/>
                <w:bCs/>
                <w:sz w:val="16"/>
                <w:szCs w:val="16"/>
              </w:rPr>
              <w:t>tranziția verde și energetică</w:t>
            </w:r>
          </w:p>
          <w:p w14:paraId="497CA9A4" w14:textId="77777777" w:rsidR="00724960" w:rsidRPr="00724960" w:rsidRDefault="00724960" w:rsidP="00724960">
            <w:pPr>
              <w:numPr>
                <w:ilvl w:val="0"/>
                <w:numId w:val="3"/>
              </w:numPr>
              <w:rPr>
                <w:b/>
                <w:sz w:val="16"/>
                <w:szCs w:val="16"/>
              </w:rPr>
            </w:pPr>
            <w:r w:rsidRPr="00724960">
              <w:rPr>
                <w:b/>
                <w:bCs/>
                <w:sz w:val="16"/>
                <w:szCs w:val="16"/>
              </w:rPr>
              <w:t>valorile democratice și statul de drept – fundamentele noastre</w:t>
            </w:r>
          </w:p>
          <w:p w14:paraId="4E84C8E7" w14:textId="77777777" w:rsidR="00724960" w:rsidRPr="00724960" w:rsidRDefault="00724960" w:rsidP="00724960">
            <w:pPr>
              <w:rPr>
                <w:sz w:val="16"/>
                <w:szCs w:val="16"/>
              </w:rPr>
            </w:pPr>
            <w:r w:rsidRPr="00724960">
              <w:rPr>
                <w:sz w:val="16"/>
                <w:szCs w:val="16"/>
              </w:rPr>
              <w:t>Președinția suedeză va acorda prioritate continuării sprijinului economic și militar pentru Ucraina, precum și sprijinului pentru calea Ucrainei către UE. Aceasta va acorda atenție competitivității europene, reducerii riscurilor de volatilitate a prețurilor la energie și reformei pieței energiei, tranziției verzi și respectării statului de drept.</w:t>
            </w:r>
          </w:p>
          <w:p w14:paraId="571C14F7" w14:textId="77777777" w:rsidR="00724960" w:rsidRPr="003E2BF3" w:rsidRDefault="00724960" w:rsidP="00724960">
            <w:pPr>
              <w:rPr>
                <w:i/>
                <w:sz w:val="16"/>
                <w:szCs w:val="16"/>
              </w:rPr>
            </w:pPr>
            <w:r w:rsidRPr="003E2BF3">
              <w:rPr>
                <w:i/>
                <w:sz w:val="16"/>
                <w:szCs w:val="16"/>
              </w:rPr>
              <w:t xml:space="preserve">Unitatea și disponibilitatea noastră de a acționa rămân esențiale pentru securitatea, reziliența și prosperitatea UE. Suedia preia președinția într-un moment în care Uniunea Europeană se confruntă cu provocări fără precedent. O </w:t>
            </w:r>
            <w:proofErr w:type="spellStart"/>
            <w:r w:rsidRPr="003E2BF3">
              <w:rPr>
                <w:i/>
                <w:sz w:val="16"/>
                <w:szCs w:val="16"/>
              </w:rPr>
              <w:t>Europă</w:t>
            </w:r>
            <w:proofErr w:type="spellEnd"/>
            <w:r w:rsidRPr="003E2BF3">
              <w:rPr>
                <w:i/>
                <w:sz w:val="16"/>
                <w:szCs w:val="16"/>
              </w:rPr>
              <w:t xml:space="preserve"> mai ecologică, mai sigură și mai liberă reprezintă fundamentele priorităților noastre.</w:t>
            </w:r>
          </w:p>
          <w:p w14:paraId="6B5D39C5" w14:textId="77777777" w:rsidR="00724960" w:rsidRPr="00724960" w:rsidRDefault="00724960" w:rsidP="00724960">
            <w:pPr>
              <w:rPr>
                <w:b/>
                <w:i/>
                <w:sz w:val="16"/>
                <w:szCs w:val="16"/>
              </w:rPr>
            </w:pPr>
            <w:r w:rsidRPr="00724960">
              <w:rPr>
                <w:b/>
                <w:i/>
                <w:sz w:val="16"/>
                <w:szCs w:val="16"/>
              </w:rPr>
              <w:t xml:space="preserve">Prim-ministrul Suediei, </w:t>
            </w:r>
            <w:proofErr w:type="spellStart"/>
            <w:r w:rsidRPr="00724960">
              <w:rPr>
                <w:b/>
                <w:i/>
                <w:sz w:val="16"/>
                <w:szCs w:val="16"/>
              </w:rPr>
              <w:t>Ulf</w:t>
            </w:r>
            <w:proofErr w:type="spellEnd"/>
            <w:r w:rsidRPr="00724960">
              <w:rPr>
                <w:b/>
                <w:i/>
                <w:sz w:val="16"/>
                <w:szCs w:val="16"/>
              </w:rPr>
              <w:t xml:space="preserve"> </w:t>
            </w:r>
            <w:proofErr w:type="spellStart"/>
            <w:r w:rsidRPr="00724960">
              <w:rPr>
                <w:b/>
                <w:i/>
                <w:sz w:val="16"/>
                <w:szCs w:val="16"/>
              </w:rPr>
              <w:t>Kristersson</w:t>
            </w:r>
            <w:proofErr w:type="spellEnd"/>
            <w:r w:rsidRPr="00724960">
              <w:rPr>
                <w:b/>
                <w:i/>
                <w:sz w:val="16"/>
                <w:szCs w:val="16"/>
              </w:rPr>
              <w:t>, prezentarea priorităților politice ale președinției suedeze, 14 decembrie 2022</w:t>
            </w:r>
          </w:p>
          <w:p w14:paraId="727E25F0" w14:textId="77777777" w:rsidR="00724960" w:rsidRPr="00724960" w:rsidRDefault="00724960" w:rsidP="00724960">
            <w:pPr>
              <w:rPr>
                <w:b/>
                <w:sz w:val="16"/>
                <w:szCs w:val="16"/>
              </w:rPr>
            </w:pPr>
            <w:r w:rsidRPr="00724960">
              <w:rPr>
                <w:b/>
                <w:sz w:val="16"/>
                <w:szCs w:val="16"/>
              </w:rPr>
              <w:t xml:space="preserve">Site-ul președinției suedeze: </w:t>
            </w:r>
          </w:p>
          <w:p w14:paraId="6C824D43" w14:textId="53516B60" w:rsidR="00724960" w:rsidRPr="00724960" w:rsidRDefault="00B83B67" w:rsidP="00724960">
            <w:pPr>
              <w:jc w:val="right"/>
              <w:rPr>
                <w:b/>
                <w:i/>
              </w:rPr>
            </w:pPr>
            <w:hyperlink r:id="rId19" w:history="1">
              <w:r w:rsidR="00724960" w:rsidRPr="0004116F">
                <w:rPr>
                  <w:rStyle w:val="Hyperlink"/>
                  <w:b/>
                  <w:sz w:val="16"/>
                  <w:szCs w:val="16"/>
                </w:rPr>
                <w:t>https://swedish-presidency.consilium.europa.eu/</w:t>
              </w:r>
            </w:hyperlink>
            <w:r w:rsidR="00724960">
              <w:rPr>
                <w:b/>
                <w:sz w:val="16"/>
                <w:szCs w:val="16"/>
                <w:u w:val="single"/>
              </w:rPr>
              <w:t xml:space="preserve"> </w:t>
            </w:r>
          </w:p>
        </w:tc>
      </w:tr>
    </w:tbl>
    <w:p w14:paraId="352A284E" w14:textId="46137170" w:rsidR="00F3452A" w:rsidRPr="001A4C20" w:rsidRDefault="00F3452A" w:rsidP="00B76A7A">
      <w:pPr>
        <w:pStyle w:val="separatorcapitole"/>
        <w:spacing w:before="120" w:after="0"/>
        <w:ind w:right="198"/>
        <w:rPr>
          <w:sz w:val="18"/>
          <w:szCs w:val="18"/>
        </w:rPr>
      </w:pPr>
      <w:bookmarkStart w:id="133"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0314C34D" w14:textId="77777777" w:rsidR="00340F04" w:rsidRDefault="00340F04">
      <w:pPr>
        <w:spacing w:before="0"/>
        <w:jc w:val="left"/>
        <w:rPr>
          <w:rFonts w:cs="Arial"/>
          <w:b/>
          <w:bCs/>
          <w:i/>
          <w:iCs/>
          <w:smallCaps/>
          <w:color w:val="333333"/>
          <w:sz w:val="20"/>
          <w:szCs w:val="18"/>
        </w:rPr>
      </w:pPr>
      <w:bookmarkStart w:id="134" w:name="_Toc464051883"/>
      <w:bookmarkStart w:id="135" w:name="_Toc464117719"/>
      <w:bookmarkStart w:id="136" w:name="_Toc466963745"/>
      <w:bookmarkEnd w:id="133"/>
      <w:r>
        <w:rPr>
          <w:szCs w:val="18"/>
        </w:rPr>
        <w:br w:type="page"/>
      </w:r>
    </w:p>
    <w:p w14:paraId="3ADBA5E3" w14:textId="39B8D6CA" w:rsidR="005B1BE7" w:rsidRDefault="00587A84" w:rsidP="001E1F17">
      <w:pPr>
        <w:pStyle w:val="Consultarepublica"/>
        <w:spacing w:before="120" w:after="0"/>
        <w:rPr>
          <w:color w:val="639729"/>
          <w:szCs w:val="18"/>
        </w:rPr>
      </w:pPr>
      <w:bookmarkStart w:id="137" w:name="_Toc127781519"/>
      <w:r w:rsidRPr="001A4C20">
        <w:rPr>
          <w:szCs w:val="18"/>
        </w:rPr>
        <w:lastRenderedPageBreak/>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37"/>
    </w:p>
    <w:p w14:paraId="5D81D4D9" w14:textId="77777777" w:rsidR="0022774B" w:rsidRPr="0022774B" w:rsidRDefault="0022774B" w:rsidP="0022774B">
      <w:pPr>
        <w:pStyle w:val="TitluArticolinINFOUE"/>
      </w:pPr>
      <w:bookmarkStart w:id="138" w:name="_Toc127781520"/>
      <w:r w:rsidRPr="0022774B">
        <w:t>Noi contracte semnate prin Programul Național de Investiții „Anghel Saligny”</w:t>
      </w:r>
      <w:bookmarkEnd w:id="138"/>
    </w:p>
    <w:p w14:paraId="5A7CBC56" w14:textId="77777777" w:rsidR="0022774B" w:rsidRPr="0022774B" w:rsidRDefault="0022774B" w:rsidP="0022774B">
      <w:r w:rsidRPr="0022774B">
        <w:t xml:space="preserve">Ministrul Dezvoltării, Lucrărilor Publice și Administrației, </w:t>
      </w:r>
      <w:proofErr w:type="spellStart"/>
      <w:r w:rsidRPr="0022774B">
        <w:t>Cseke</w:t>
      </w:r>
      <w:proofErr w:type="spellEnd"/>
      <w:r w:rsidRPr="0022774B">
        <w:t xml:space="preserve"> Attila, a semnat vineri, 17 februarie 2023, 56 de noi contracte de finanțare prin Programul Național de Investiții „Anghel Saligny”, în valoare totală de 481.030.662,09 lei.</w:t>
      </w:r>
    </w:p>
    <w:p w14:paraId="7E520362" w14:textId="77777777" w:rsidR="0022774B" w:rsidRDefault="0022774B" w:rsidP="0022774B">
      <w:r w:rsidRPr="0022774B">
        <w:t>Contractele semnate vizează modernizarea infrastructurii rutiere, reabilitarea unor poduri și înființarea, modernizarea sau extinderea unor sisteme de alimentare cu apă și a unor rețele de canalizare.</w:t>
      </w:r>
    </w:p>
    <w:tbl>
      <w:tblPr>
        <w:tblW w:w="9631" w:type="dxa"/>
        <w:tblLook w:val="04A0" w:firstRow="1" w:lastRow="0" w:firstColumn="1" w:lastColumn="0" w:noHBand="0" w:noVBand="1"/>
      </w:tblPr>
      <w:tblGrid>
        <w:gridCol w:w="574"/>
        <w:gridCol w:w="1419"/>
        <w:gridCol w:w="792"/>
        <w:gridCol w:w="1278"/>
        <w:gridCol w:w="1161"/>
        <w:gridCol w:w="1788"/>
        <w:gridCol w:w="594"/>
        <w:gridCol w:w="2025"/>
      </w:tblGrid>
      <w:tr w:rsidR="004C2BC9" w:rsidRPr="0022774B" w14:paraId="12F7F3BE" w14:textId="77777777" w:rsidTr="004C2BC9">
        <w:trPr>
          <w:trHeight w:val="570"/>
        </w:trPr>
        <w:tc>
          <w:tcPr>
            <w:tcW w:w="573" w:type="dxa"/>
            <w:tcBorders>
              <w:top w:val="single" w:sz="8" w:space="0" w:color="auto"/>
              <w:left w:val="single" w:sz="8" w:space="0" w:color="auto"/>
              <w:bottom w:val="single" w:sz="8" w:space="0" w:color="auto"/>
              <w:right w:val="single" w:sz="4" w:space="0" w:color="auto"/>
            </w:tcBorders>
            <w:shd w:val="clear" w:color="FFFFFF" w:fill="FFFFFF"/>
            <w:vAlign w:val="center"/>
            <w:hideMark/>
          </w:tcPr>
          <w:p w14:paraId="156DFC40" w14:textId="77777777" w:rsidR="0022774B" w:rsidRPr="0022774B" w:rsidRDefault="0022774B" w:rsidP="0022774B">
            <w:pPr>
              <w:spacing w:before="0"/>
              <w:jc w:val="center"/>
              <w:rPr>
                <w:rFonts w:ascii="Trebuchet MS" w:hAnsi="Trebuchet MS" w:cs="Calibri"/>
                <w:b/>
                <w:bCs/>
                <w:sz w:val="24"/>
                <w:lang w:eastAsia="ro-RO"/>
              </w:rPr>
            </w:pPr>
            <w:r w:rsidRPr="0022774B">
              <w:rPr>
                <w:rFonts w:ascii="Trebuchet MS" w:hAnsi="Trebuchet MS" w:cs="Calibri"/>
                <w:b/>
                <w:bCs/>
                <w:sz w:val="24"/>
                <w:lang w:eastAsia="ro-RO"/>
              </w:rPr>
              <w:t>Nr. CF</w:t>
            </w:r>
          </w:p>
        </w:tc>
        <w:tc>
          <w:tcPr>
            <w:tcW w:w="1419" w:type="dxa"/>
            <w:tcBorders>
              <w:top w:val="single" w:sz="8" w:space="0" w:color="auto"/>
              <w:left w:val="nil"/>
              <w:bottom w:val="single" w:sz="8" w:space="0" w:color="auto"/>
              <w:right w:val="single" w:sz="4" w:space="0" w:color="auto"/>
            </w:tcBorders>
            <w:shd w:val="clear" w:color="FFFFFF" w:fill="FFFFFF"/>
            <w:vAlign w:val="center"/>
            <w:hideMark/>
          </w:tcPr>
          <w:p w14:paraId="3772D4B4" w14:textId="77777777" w:rsidR="0022774B" w:rsidRPr="0022774B" w:rsidRDefault="0022774B" w:rsidP="0022774B">
            <w:pPr>
              <w:spacing w:before="0"/>
              <w:jc w:val="center"/>
              <w:rPr>
                <w:rFonts w:ascii="Trebuchet MS" w:hAnsi="Trebuchet MS" w:cs="Calibri"/>
                <w:b/>
                <w:bCs/>
                <w:sz w:val="24"/>
                <w:lang w:eastAsia="ro-RO"/>
              </w:rPr>
            </w:pPr>
            <w:r w:rsidRPr="0022774B">
              <w:rPr>
                <w:rFonts w:ascii="Trebuchet MS" w:hAnsi="Trebuchet MS" w:cs="Calibri"/>
                <w:b/>
                <w:bCs/>
                <w:sz w:val="24"/>
                <w:lang w:eastAsia="ro-RO"/>
              </w:rPr>
              <w:t>Data</w:t>
            </w:r>
          </w:p>
        </w:tc>
        <w:tc>
          <w:tcPr>
            <w:tcW w:w="793" w:type="dxa"/>
            <w:tcBorders>
              <w:top w:val="single" w:sz="8" w:space="0" w:color="auto"/>
              <w:left w:val="nil"/>
              <w:bottom w:val="single" w:sz="8" w:space="0" w:color="auto"/>
              <w:right w:val="single" w:sz="4" w:space="0" w:color="auto"/>
            </w:tcBorders>
            <w:shd w:val="clear" w:color="FFFFFF" w:fill="FFFFFF"/>
            <w:vAlign w:val="center"/>
            <w:hideMark/>
          </w:tcPr>
          <w:p w14:paraId="4B56D2BC" w14:textId="77777777" w:rsidR="0022774B" w:rsidRPr="0022774B" w:rsidRDefault="0022774B" w:rsidP="0022774B">
            <w:pPr>
              <w:spacing w:before="0"/>
              <w:jc w:val="center"/>
              <w:rPr>
                <w:rFonts w:ascii="Trebuchet MS" w:hAnsi="Trebuchet MS" w:cs="Calibri"/>
                <w:b/>
                <w:bCs/>
                <w:sz w:val="24"/>
                <w:lang w:eastAsia="ro-RO"/>
              </w:rPr>
            </w:pPr>
            <w:r w:rsidRPr="0022774B">
              <w:rPr>
                <w:rFonts w:ascii="Trebuchet MS" w:hAnsi="Trebuchet MS" w:cs="Calibri"/>
                <w:b/>
                <w:bCs/>
                <w:sz w:val="24"/>
                <w:lang w:eastAsia="ro-RO"/>
              </w:rPr>
              <w:t>ID</w:t>
            </w:r>
          </w:p>
        </w:tc>
        <w:tc>
          <w:tcPr>
            <w:tcW w:w="1271" w:type="dxa"/>
            <w:tcBorders>
              <w:top w:val="single" w:sz="8" w:space="0" w:color="auto"/>
              <w:left w:val="nil"/>
              <w:bottom w:val="single" w:sz="8" w:space="0" w:color="auto"/>
              <w:right w:val="single" w:sz="4" w:space="0" w:color="auto"/>
            </w:tcBorders>
            <w:shd w:val="clear" w:color="FFFFFF" w:fill="FFFFFF"/>
            <w:vAlign w:val="center"/>
            <w:hideMark/>
          </w:tcPr>
          <w:p w14:paraId="5CDF4BDD" w14:textId="77777777" w:rsidR="0022774B" w:rsidRPr="0022774B" w:rsidRDefault="0022774B" w:rsidP="0022774B">
            <w:pPr>
              <w:spacing w:before="0"/>
              <w:jc w:val="center"/>
              <w:rPr>
                <w:rFonts w:ascii="Trebuchet MS" w:hAnsi="Trebuchet MS" w:cs="Calibri"/>
                <w:b/>
                <w:bCs/>
                <w:sz w:val="24"/>
                <w:lang w:eastAsia="ro-RO"/>
              </w:rPr>
            </w:pPr>
            <w:r w:rsidRPr="0022774B">
              <w:rPr>
                <w:rFonts w:ascii="Trebuchet MS" w:hAnsi="Trebuchet MS" w:cs="Calibri"/>
                <w:b/>
                <w:bCs/>
                <w:sz w:val="24"/>
                <w:lang w:eastAsia="ro-RO"/>
              </w:rPr>
              <w:t>Județ</w:t>
            </w:r>
          </w:p>
        </w:tc>
        <w:tc>
          <w:tcPr>
            <w:tcW w:w="1163" w:type="dxa"/>
            <w:tcBorders>
              <w:top w:val="single" w:sz="8" w:space="0" w:color="auto"/>
              <w:left w:val="nil"/>
              <w:bottom w:val="single" w:sz="8" w:space="0" w:color="auto"/>
              <w:right w:val="single" w:sz="4" w:space="0" w:color="auto"/>
            </w:tcBorders>
            <w:shd w:val="clear" w:color="FFFFFF" w:fill="FFFFFF"/>
            <w:vAlign w:val="center"/>
            <w:hideMark/>
          </w:tcPr>
          <w:p w14:paraId="7D6E47C1" w14:textId="77777777" w:rsidR="0022774B" w:rsidRPr="0022774B" w:rsidRDefault="0022774B" w:rsidP="0022774B">
            <w:pPr>
              <w:spacing w:before="0"/>
              <w:jc w:val="center"/>
              <w:rPr>
                <w:rFonts w:ascii="Trebuchet MS" w:hAnsi="Trebuchet MS" w:cs="Calibri"/>
                <w:b/>
                <w:bCs/>
                <w:sz w:val="24"/>
                <w:lang w:eastAsia="ro-RO"/>
              </w:rPr>
            </w:pPr>
            <w:r w:rsidRPr="0022774B">
              <w:rPr>
                <w:rFonts w:ascii="Trebuchet MS" w:hAnsi="Trebuchet MS" w:cs="Calibri"/>
                <w:b/>
                <w:bCs/>
                <w:sz w:val="24"/>
                <w:lang w:eastAsia="ro-RO"/>
              </w:rPr>
              <w:t>UAT</w:t>
            </w:r>
          </w:p>
        </w:tc>
        <w:tc>
          <w:tcPr>
            <w:tcW w:w="1790" w:type="dxa"/>
            <w:tcBorders>
              <w:top w:val="single" w:sz="8" w:space="0" w:color="auto"/>
              <w:left w:val="nil"/>
              <w:bottom w:val="single" w:sz="8" w:space="0" w:color="auto"/>
              <w:right w:val="single" w:sz="4" w:space="0" w:color="auto"/>
            </w:tcBorders>
            <w:shd w:val="clear" w:color="FFFFFF" w:fill="FFFFFF"/>
            <w:vAlign w:val="center"/>
            <w:hideMark/>
          </w:tcPr>
          <w:p w14:paraId="0AC3BB97" w14:textId="77777777" w:rsidR="0022774B" w:rsidRPr="0022774B" w:rsidRDefault="0022774B" w:rsidP="0022774B">
            <w:pPr>
              <w:spacing w:before="0"/>
              <w:jc w:val="center"/>
              <w:rPr>
                <w:rFonts w:ascii="Trebuchet MS" w:hAnsi="Trebuchet MS" w:cs="Calibri"/>
                <w:b/>
                <w:bCs/>
                <w:sz w:val="24"/>
                <w:lang w:eastAsia="ro-RO"/>
              </w:rPr>
            </w:pPr>
            <w:r w:rsidRPr="0022774B">
              <w:rPr>
                <w:rFonts w:ascii="Trebuchet MS" w:hAnsi="Trebuchet MS" w:cs="Calibri"/>
                <w:b/>
                <w:bCs/>
                <w:sz w:val="24"/>
                <w:lang w:eastAsia="ro-RO"/>
              </w:rPr>
              <w:t xml:space="preserve">Denumire obiectiv de </w:t>
            </w:r>
            <w:proofErr w:type="spellStart"/>
            <w:r w:rsidRPr="0022774B">
              <w:rPr>
                <w:rFonts w:ascii="Trebuchet MS" w:hAnsi="Trebuchet MS" w:cs="Calibri"/>
                <w:b/>
                <w:bCs/>
                <w:sz w:val="24"/>
                <w:lang w:eastAsia="ro-RO"/>
              </w:rPr>
              <w:t>investiţii</w:t>
            </w:r>
            <w:proofErr w:type="spellEnd"/>
          </w:p>
        </w:tc>
        <w:tc>
          <w:tcPr>
            <w:tcW w:w="594" w:type="dxa"/>
            <w:tcBorders>
              <w:top w:val="single" w:sz="8" w:space="0" w:color="auto"/>
              <w:left w:val="nil"/>
              <w:bottom w:val="single" w:sz="8" w:space="0" w:color="auto"/>
              <w:right w:val="single" w:sz="4" w:space="0" w:color="auto"/>
            </w:tcBorders>
            <w:shd w:val="clear" w:color="FFFFFF" w:fill="FFFFFF"/>
            <w:vAlign w:val="center"/>
            <w:hideMark/>
          </w:tcPr>
          <w:p w14:paraId="120048BB" w14:textId="77777777" w:rsidR="0022774B" w:rsidRPr="0022774B" w:rsidRDefault="0022774B" w:rsidP="0022774B">
            <w:pPr>
              <w:spacing w:before="0"/>
              <w:jc w:val="center"/>
              <w:rPr>
                <w:rFonts w:ascii="Trebuchet MS" w:hAnsi="Trebuchet MS" w:cs="Calibri"/>
                <w:b/>
                <w:bCs/>
                <w:sz w:val="24"/>
                <w:lang w:eastAsia="ro-RO"/>
              </w:rPr>
            </w:pPr>
            <w:r w:rsidRPr="0022774B">
              <w:rPr>
                <w:rFonts w:ascii="Trebuchet MS" w:hAnsi="Trebuchet MS" w:cs="Calibri"/>
                <w:b/>
                <w:bCs/>
                <w:sz w:val="24"/>
                <w:lang w:eastAsia="ro-RO"/>
              </w:rPr>
              <w:t>AA /AI sau CF</w:t>
            </w:r>
          </w:p>
        </w:tc>
        <w:tc>
          <w:tcPr>
            <w:tcW w:w="2028" w:type="dxa"/>
            <w:tcBorders>
              <w:top w:val="single" w:sz="8" w:space="0" w:color="auto"/>
              <w:left w:val="nil"/>
              <w:bottom w:val="single" w:sz="8" w:space="0" w:color="auto"/>
              <w:right w:val="single" w:sz="8" w:space="0" w:color="auto"/>
            </w:tcBorders>
            <w:shd w:val="clear" w:color="auto" w:fill="auto"/>
            <w:vAlign w:val="center"/>
            <w:hideMark/>
          </w:tcPr>
          <w:p w14:paraId="2FF2DC3E" w14:textId="77777777" w:rsidR="0022774B" w:rsidRPr="0022774B" w:rsidRDefault="0022774B" w:rsidP="0022774B">
            <w:pPr>
              <w:spacing w:before="0"/>
              <w:jc w:val="center"/>
              <w:rPr>
                <w:rFonts w:ascii="Trebuchet MS" w:hAnsi="Trebuchet MS" w:cs="Calibri"/>
                <w:b/>
                <w:bCs/>
                <w:sz w:val="24"/>
                <w:lang w:eastAsia="ro-RO"/>
              </w:rPr>
            </w:pPr>
            <w:r w:rsidRPr="0022774B">
              <w:rPr>
                <w:rFonts w:ascii="Trebuchet MS" w:hAnsi="Trebuchet MS" w:cs="Calibri"/>
                <w:b/>
                <w:bCs/>
                <w:sz w:val="24"/>
                <w:lang w:eastAsia="ro-RO"/>
              </w:rPr>
              <w:t>Suma alocată</w:t>
            </w:r>
          </w:p>
        </w:tc>
      </w:tr>
      <w:tr w:rsidR="004C2BC9" w:rsidRPr="0022774B" w14:paraId="350DDD37" w14:textId="77777777" w:rsidTr="004C2BC9">
        <w:trPr>
          <w:trHeight w:val="1292"/>
        </w:trPr>
        <w:tc>
          <w:tcPr>
            <w:tcW w:w="573" w:type="dxa"/>
            <w:tcBorders>
              <w:top w:val="nil"/>
              <w:left w:val="single" w:sz="8" w:space="0" w:color="000000"/>
              <w:bottom w:val="single" w:sz="8" w:space="0" w:color="000000"/>
              <w:right w:val="single" w:sz="8" w:space="0" w:color="000000"/>
            </w:tcBorders>
            <w:shd w:val="clear" w:color="auto" w:fill="auto"/>
            <w:vAlign w:val="center"/>
            <w:hideMark/>
          </w:tcPr>
          <w:p w14:paraId="4CA590EB" w14:textId="460790A5" w:rsidR="004C2BC9" w:rsidRPr="0022774B" w:rsidRDefault="004C2BC9" w:rsidP="004C2BC9">
            <w:pPr>
              <w:spacing w:before="0"/>
              <w:jc w:val="center"/>
              <w:rPr>
                <w:rFonts w:ascii="Trebuchet MS" w:hAnsi="Trebuchet MS" w:cs="Calibri"/>
                <w:b/>
                <w:bCs/>
                <w:color w:val="000000"/>
                <w:sz w:val="22"/>
                <w:szCs w:val="22"/>
                <w:lang w:eastAsia="ro-RO"/>
              </w:rPr>
            </w:pPr>
            <w:r>
              <w:rPr>
                <w:rFonts w:ascii="Trebuchet MS" w:hAnsi="Trebuchet MS" w:cs="Calibri"/>
                <w:b/>
                <w:bCs/>
                <w:color w:val="000000"/>
                <w:sz w:val="22"/>
                <w:szCs w:val="22"/>
              </w:rPr>
              <w:t>43</w:t>
            </w:r>
          </w:p>
        </w:tc>
        <w:tc>
          <w:tcPr>
            <w:tcW w:w="1419" w:type="dxa"/>
            <w:tcBorders>
              <w:top w:val="nil"/>
              <w:left w:val="single" w:sz="8" w:space="0" w:color="CCCCCC"/>
              <w:bottom w:val="single" w:sz="8" w:space="0" w:color="000000"/>
              <w:right w:val="single" w:sz="8" w:space="0" w:color="000000"/>
            </w:tcBorders>
            <w:shd w:val="clear" w:color="auto" w:fill="auto"/>
            <w:vAlign w:val="center"/>
            <w:hideMark/>
          </w:tcPr>
          <w:p w14:paraId="06B55646" w14:textId="0DC09760" w:rsidR="004C2BC9" w:rsidRPr="0022774B" w:rsidRDefault="004C2BC9" w:rsidP="004C2BC9">
            <w:pPr>
              <w:spacing w:before="0"/>
              <w:jc w:val="center"/>
              <w:rPr>
                <w:rFonts w:ascii="Trebuchet MS" w:hAnsi="Trebuchet MS" w:cs="Calibri"/>
                <w:b/>
                <w:bCs/>
                <w:color w:val="000000"/>
                <w:sz w:val="22"/>
                <w:szCs w:val="22"/>
                <w:lang w:eastAsia="ro-RO"/>
              </w:rPr>
            </w:pPr>
            <w:r>
              <w:rPr>
                <w:rFonts w:ascii="Trebuchet MS" w:hAnsi="Trebuchet MS" w:cs="Calibri"/>
                <w:b/>
                <w:bCs/>
                <w:color w:val="000000"/>
                <w:sz w:val="22"/>
                <w:szCs w:val="22"/>
              </w:rPr>
              <w:t>13/02/2023</w:t>
            </w:r>
          </w:p>
        </w:tc>
        <w:tc>
          <w:tcPr>
            <w:tcW w:w="793" w:type="dxa"/>
            <w:tcBorders>
              <w:top w:val="nil"/>
              <w:left w:val="single" w:sz="8" w:space="0" w:color="CCCCCC"/>
              <w:bottom w:val="single" w:sz="8" w:space="0" w:color="000000"/>
              <w:right w:val="single" w:sz="8" w:space="0" w:color="000000"/>
            </w:tcBorders>
            <w:shd w:val="clear" w:color="auto" w:fill="auto"/>
            <w:vAlign w:val="center"/>
            <w:hideMark/>
          </w:tcPr>
          <w:p w14:paraId="75BB792B" w14:textId="1C460E1F" w:rsidR="004C2BC9" w:rsidRPr="0022774B" w:rsidRDefault="004C2BC9" w:rsidP="004C2BC9">
            <w:pPr>
              <w:spacing w:before="0"/>
              <w:jc w:val="center"/>
              <w:rPr>
                <w:rFonts w:ascii="Trebuchet MS" w:hAnsi="Trebuchet MS" w:cs="Calibri"/>
                <w:color w:val="000000"/>
                <w:sz w:val="22"/>
                <w:szCs w:val="22"/>
                <w:lang w:eastAsia="ro-RO"/>
              </w:rPr>
            </w:pPr>
            <w:r>
              <w:rPr>
                <w:rFonts w:ascii="Trebuchet MS" w:hAnsi="Trebuchet MS" w:cs="Calibri"/>
                <w:color w:val="000000"/>
                <w:sz w:val="22"/>
                <w:szCs w:val="22"/>
              </w:rPr>
              <w:t>2976</w:t>
            </w:r>
          </w:p>
        </w:tc>
        <w:tc>
          <w:tcPr>
            <w:tcW w:w="1271" w:type="dxa"/>
            <w:tcBorders>
              <w:top w:val="nil"/>
              <w:left w:val="single" w:sz="8" w:space="0" w:color="CCCCCC"/>
              <w:bottom w:val="single" w:sz="8" w:space="0" w:color="000000"/>
              <w:right w:val="single" w:sz="8" w:space="0" w:color="000000"/>
            </w:tcBorders>
            <w:shd w:val="clear" w:color="auto" w:fill="auto"/>
            <w:vAlign w:val="center"/>
            <w:hideMark/>
          </w:tcPr>
          <w:p w14:paraId="34245A3D" w14:textId="641BD4F4" w:rsidR="004C2BC9" w:rsidRPr="0022774B" w:rsidRDefault="004C2BC9" w:rsidP="004C2BC9">
            <w:pPr>
              <w:spacing w:before="0"/>
              <w:jc w:val="left"/>
              <w:rPr>
                <w:rFonts w:ascii="Trebuchet MS" w:hAnsi="Trebuchet MS" w:cs="Calibri"/>
                <w:color w:val="000000"/>
                <w:sz w:val="22"/>
                <w:szCs w:val="22"/>
                <w:lang w:eastAsia="ro-RO"/>
              </w:rPr>
            </w:pPr>
            <w:r>
              <w:rPr>
                <w:rFonts w:ascii="Trebuchet MS" w:hAnsi="Trebuchet MS" w:cs="Calibri"/>
                <w:color w:val="000000"/>
                <w:sz w:val="22"/>
                <w:szCs w:val="22"/>
              </w:rPr>
              <w:t>Hunedoara</w:t>
            </w:r>
          </w:p>
        </w:tc>
        <w:tc>
          <w:tcPr>
            <w:tcW w:w="1163" w:type="dxa"/>
            <w:tcBorders>
              <w:top w:val="nil"/>
              <w:left w:val="single" w:sz="8" w:space="0" w:color="CCCCCC"/>
              <w:bottom w:val="single" w:sz="8" w:space="0" w:color="000000"/>
              <w:right w:val="single" w:sz="8" w:space="0" w:color="000000"/>
            </w:tcBorders>
            <w:shd w:val="clear" w:color="auto" w:fill="auto"/>
            <w:vAlign w:val="center"/>
            <w:hideMark/>
          </w:tcPr>
          <w:p w14:paraId="71A69420" w14:textId="289897E5" w:rsidR="004C2BC9" w:rsidRPr="0022774B" w:rsidRDefault="004C2BC9" w:rsidP="004C2BC9">
            <w:pPr>
              <w:spacing w:before="0"/>
              <w:jc w:val="left"/>
              <w:rPr>
                <w:rFonts w:ascii="Trebuchet MS" w:hAnsi="Trebuchet MS" w:cs="Calibri"/>
                <w:color w:val="000000"/>
                <w:sz w:val="22"/>
                <w:szCs w:val="22"/>
                <w:lang w:eastAsia="ro-RO"/>
              </w:rPr>
            </w:pPr>
            <w:r>
              <w:rPr>
                <w:rFonts w:ascii="Trebuchet MS" w:hAnsi="Trebuchet MS" w:cs="Calibri"/>
                <w:color w:val="000000"/>
                <w:sz w:val="22"/>
                <w:szCs w:val="22"/>
              </w:rPr>
              <w:t>Beriu</w:t>
            </w:r>
          </w:p>
        </w:tc>
        <w:tc>
          <w:tcPr>
            <w:tcW w:w="1790" w:type="dxa"/>
            <w:tcBorders>
              <w:top w:val="nil"/>
              <w:left w:val="single" w:sz="8" w:space="0" w:color="CCCCCC"/>
              <w:bottom w:val="single" w:sz="8" w:space="0" w:color="000000"/>
              <w:right w:val="single" w:sz="8" w:space="0" w:color="000000"/>
            </w:tcBorders>
            <w:shd w:val="clear" w:color="auto" w:fill="auto"/>
            <w:vAlign w:val="center"/>
            <w:hideMark/>
          </w:tcPr>
          <w:p w14:paraId="1E8D71C9" w14:textId="26B4CDF1" w:rsidR="004C2BC9" w:rsidRPr="0022774B" w:rsidRDefault="004C2BC9" w:rsidP="004C2BC9">
            <w:pPr>
              <w:spacing w:before="0"/>
              <w:jc w:val="left"/>
              <w:rPr>
                <w:rFonts w:ascii="Trebuchet MS" w:hAnsi="Trebuchet MS" w:cs="Calibri"/>
                <w:color w:val="000000"/>
                <w:sz w:val="22"/>
                <w:szCs w:val="22"/>
                <w:lang w:eastAsia="ro-RO"/>
              </w:rPr>
            </w:pPr>
            <w:r>
              <w:rPr>
                <w:rFonts w:ascii="Trebuchet MS" w:hAnsi="Trebuchet MS" w:cs="Calibri"/>
                <w:color w:val="000000"/>
                <w:sz w:val="22"/>
                <w:szCs w:val="22"/>
              </w:rPr>
              <w:t xml:space="preserve">Modernizare DC 54 </w:t>
            </w:r>
            <w:proofErr w:type="spellStart"/>
            <w:r>
              <w:rPr>
                <w:rFonts w:ascii="Trebuchet MS" w:hAnsi="Trebuchet MS" w:cs="Calibri"/>
                <w:color w:val="000000"/>
                <w:sz w:val="22"/>
                <w:szCs w:val="22"/>
              </w:rPr>
              <w:t>Sibişel-Cucuiş</w:t>
            </w:r>
            <w:proofErr w:type="spellEnd"/>
            <w:r>
              <w:rPr>
                <w:rFonts w:ascii="Trebuchet MS" w:hAnsi="Trebuchet MS" w:cs="Calibri"/>
                <w:color w:val="000000"/>
                <w:sz w:val="22"/>
                <w:szCs w:val="22"/>
              </w:rPr>
              <w:t xml:space="preserve">, comuna Beriu, </w:t>
            </w:r>
            <w:proofErr w:type="spellStart"/>
            <w:r>
              <w:rPr>
                <w:rFonts w:ascii="Trebuchet MS" w:hAnsi="Trebuchet MS" w:cs="Calibri"/>
                <w:color w:val="000000"/>
                <w:sz w:val="22"/>
                <w:szCs w:val="22"/>
              </w:rPr>
              <w:t>judeţul</w:t>
            </w:r>
            <w:proofErr w:type="spellEnd"/>
            <w:r>
              <w:rPr>
                <w:rFonts w:ascii="Trebuchet MS" w:hAnsi="Trebuchet MS" w:cs="Calibri"/>
                <w:color w:val="000000"/>
                <w:sz w:val="22"/>
                <w:szCs w:val="22"/>
              </w:rPr>
              <w:t xml:space="preserve"> Hunedoara</w:t>
            </w:r>
          </w:p>
        </w:tc>
        <w:tc>
          <w:tcPr>
            <w:tcW w:w="594" w:type="dxa"/>
            <w:tcBorders>
              <w:top w:val="nil"/>
              <w:left w:val="single" w:sz="8" w:space="0" w:color="CCCCCC"/>
              <w:bottom w:val="single" w:sz="8" w:space="0" w:color="000000"/>
              <w:right w:val="single" w:sz="8" w:space="0" w:color="000000"/>
            </w:tcBorders>
            <w:shd w:val="clear" w:color="auto" w:fill="auto"/>
            <w:vAlign w:val="center"/>
            <w:hideMark/>
          </w:tcPr>
          <w:p w14:paraId="3352DDB3" w14:textId="0ECFD831" w:rsidR="004C2BC9" w:rsidRPr="0022774B" w:rsidRDefault="004C2BC9" w:rsidP="004C2BC9">
            <w:pPr>
              <w:spacing w:before="0"/>
              <w:jc w:val="center"/>
              <w:rPr>
                <w:rFonts w:ascii="Trebuchet MS" w:hAnsi="Trebuchet MS" w:cs="Calibri"/>
                <w:color w:val="000000"/>
                <w:sz w:val="22"/>
                <w:szCs w:val="22"/>
                <w:lang w:eastAsia="ro-RO"/>
              </w:rPr>
            </w:pPr>
            <w:r>
              <w:rPr>
                <w:rFonts w:ascii="Trebuchet MS" w:hAnsi="Trebuchet MS" w:cs="Calibri"/>
                <w:color w:val="000000"/>
                <w:sz w:val="22"/>
                <w:szCs w:val="22"/>
              </w:rPr>
              <w:t>CF</w:t>
            </w:r>
          </w:p>
        </w:tc>
        <w:tc>
          <w:tcPr>
            <w:tcW w:w="2028" w:type="dxa"/>
            <w:tcBorders>
              <w:top w:val="nil"/>
              <w:left w:val="single" w:sz="8" w:space="0" w:color="CCCCCC"/>
              <w:bottom w:val="single" w:sz="8" w:space="0" w:color="000000"/>
              <w:right w:val="single" w:sz="8" w:space="0" w:color="000000"/>
            </w:tcBorders>
            <w:shd w:val="clear" w:color="auto" w:fill="auto"/>
            <w:vAlign w:val="center"/>
            <w:hideMark/>
          </w:tcPr>
          <w:p w14:paraId="0D0FDFEA" w14:textId="2785FE13" w:rsidR="004C2BC9" w:rsidRPr="0022774B" w:rsidRDefault="004C2BC9" w:rsidP="004C2BC9">
            <w:pPr>
              <w:spacing w:before="0"/>
              <w:jc w:val="center"/>
              <w:rPr>
                <w:rFonts w:ascii="Trebuchet MS" w:hAnsi="Trebuchet MS" w:cs="Calibri"/>
                <w:color w:val="000000"/>
                <w:sz w:val="22"/>
                <w:szCs w:val="22"/>
                <w:lang w:eastAsia="ro-RO"/>
              </w:rPr>
            </w:pPr>
            <w:r>
              <w:rPr>
                <w:rFonts w:ascii="Trebuchet MS" w:hAnsi="Trebuchet MS" w:cs="Calibri"/>
                <w:color w:val="000000"/>
                <w:sz w:val="22"/>
                <w:szCs w:val="22"/>
              </w:rPr>
              <w:t>2.637.887,08</w:t>
            </w:r>
          </w:p>
        </w:tc>
      </w:tr>
    </w:tbl>
    <w:p w14:paraId="2FBF33C8" w14:textId="77777777" w:rsidR="0022774B" w:rsidRPr="0022774B" w:rsidRDefault="0022774B" w:rsidP="0022774B">
      <w:pPr>
        <w:rPr>
          <w:b/>
        </w:rPr>
      </w:pPr>
      <w:r w:rsidRPr="0022774B">
        <w:rPr>
          <w:b/>
        </w:rPr>
        <w:t>Documente</w:t>
      </w:r>
    </w:p>
    <w:p w14:paraId="55324EC8" w14:textId="77777777" w:rsidR="0022774B" w:rsidRPr="0022774B" w:rsidRDefault="00B83B67" w:rsidP="0022774B">
      <w:hyperlink r:id="rId20" w:tooltip="Lista contracte semnate prin programul Anghel Saligny.xlsx" w:history="1">
        <w:r w:rsidR="0022774B" w:rsidRPr="0022774B">
          <w:rPr>
            <w:rStyle w:val="Hyperlink"/>
            <w:szCs w:val="24"/>
          </w:rPr>
          <w:t>Lista contracte semnate prin programul Anghel Saligny.xlsx</w:t>
        </w:r>
      </w:hyperlink>
    </w:p>
    <w:p w14:paraId="29B4647D" w14:textId="79698B8A" w:rsidR="0022774B" w:rsidRPr="0022774B" w:rsidRDefault="0022774B" w:rsidP="0022774B">
      <w:pPr>
        <w:pStyle w:val="Stilsursa"/>
      </w:pPr>
      <w:r w:rsidRPr="0022774B">
        <w:t>Sursa: MDLPA</w:t>
      </w:r>
    </w:p>
    <w:p w14:paraId="475CBAD1" w14:textId="4B77C9C1" w:rsidR="0022774B" w:rsidRPr="0022774B" w:rsidRDefault="0022774B" w:rsidP="0022774B">
      <w:pPr>
        <w:pStyle w:val="separatorarticole"/>
      </w:pPr>
      <w:r>
        <w:t>*</w:t>
      </w:r>
    </w:p>
    <w:p w14:paraId="78D48FD1" w14:textId="77777777" w:rsidR="004E09CC" w:rsidRPr="004E09CC" w:rsidRDefault="004E09CC" w:rsidP="004E09CC">
      <w:pPr>
        <w:pStyle w:val="TitluArticolinINFOUE"/>
      </w:pPr>
      <w:bookmarkStart w:id="139" w:name="_Toc127781521"/>
      <w:r w:rsidRPr="004E09CC">
        <w:t>Ministerul Culturii: Noile norme metodologice privind regulile și criteriile specifice de acordare a finanțărilor nerambursabile</w:t>
      </w:r>
      <w:bookmarkEnd w:id="139"/>
    </w:p>
    <w:p w14:paraId="09BB0CBD" w14:textId="77777777" w:rsidR="004E09CC" w:rsidRPr="004E09CC" w:rsidRDefault="004E09CC" w:rsidP="004E09CC">
      <w:r w:rsidRPr="004E09CC">
        <w:t>Ministerul Culturii a publicat miercuri, 15 februarie 2023, noile norme metodologice privind regulile și criteriile specifice de acordare a finanțărilor nerambursabile aplicabile proiectelor care se vor desfășura în anul 2023. Acestea pot fi consultate </w:t>
      </w:r>
      <w:hyperlink r:id="rId21" w:tgtFrame="_blank" w:history="1">
        <w:r w:rsidRPr="004E09CC">
          <w:rPr>
            <w:rStyle w:val="Hyperlink"/>
            <w:b/>
            <w:bCs/>
            <w:i/>
            <w:iCs/>
            <w:szCs w:val="24"/>
          </w:rPr>
          <w:t>aici</w:t>
        </w:r>
      </w:hyperlink>
      <w:r w:rsidRPr="004E09CC">
        <w:t>.</w:t>
      </w:r>
    </w:p>
    <w:p w14:paraId="67E46AC0" w14:textId="77777777" w:rsidR="004E09CC" w:rsidRPr="004E09CC" w:rsidRDefault="004E09CC" w:rsidP="004E09CC">
      <w:pPr>
        <w:pStyle w:val="Stilsursa"/>
      </w:pPr>
      <w:r w:rsidRPr="004E09CC">
        <w:t>Sursa: Ministerul Culturii</w:t>
      </w:r>
    </w:p>
    <w:p w14:paraId="7B744361" w14:textId="60997184" w:rsidR="004E09CC" w:rsidRPr="004E09CC" w:rsidRDefault="004E09CC" w:rsidP="004E09CC">
      <w:pPr>
        <w:pStyle w:val="separatorarticole"/>
      </w:pPr>
      <w:r>
        <w:t>*</w:t>
      </w:r>
    </w:p>
    <w:p w14:paraId="7080F76F" w14:textId="77777777" w:rsidR="00856298" w:rsidRPr="00856298" w:rsidRDefault="00856298" w:rsidP="00340F04">
      <w:pPr>
        <w:pStyle w:val="TitluArticolinINFOUE"/>
      </w:pPr>
      <w:bookmarkStart w:id="140" w:name="_Toc127781522"/>
      <w:r w:rsidRPr="00856298">
        <w:t>Comisia Europeană stabilește norme vizând hidrogenul din surse regenerabile</w:t>
      </w:r>
      <w:bookmarkEnd w:id="140"/>
    </w:p>
    <w:p w14:paraId="2E434497" w14:textId="77777777" w:rsidR="00856298" w:rsidRPr="00856298" w:rsidRDefault="00856298" w:rsidP="00856298">
      <w:r w:rsidRPr="00856298">
        <w:t>Luni, 13 februarie 2023, Comisia Europeană a propus norme detaliate pentru a defini ceea ce înseamnă în UE hidrogen din surse regenerabile prin adoptarea a două acte delegate necesare în temeiul Directivei privind energia din surse regenerabile.</w:t>
      </w:r>
    </w:p>
    <w:p w14:paraId="65AB1571" w14:textId="77777777" w:rsidR="00856298" w:rsidRPr="00856298" w:rsidRDefault="00856298" w:rsidP="00856298">
      <w:r w:rsidRPr="00856298">
        <w:t xml:space="preserve">Aceste acte fac parte dintr-un cadru amplu de reglementare al UE care vizează hidrogenul și care include investiții în infrastructura energetică și norme privind ajutoarele de stat, precum și obiective legislative vizând hidrogenul din surse regenerabile pentru sectorul industrial și cel al transporturilor. Ele vor asigura faptul că toți combustibilii din surse regenerabile de origine nebiologică (cunoscuți și sub denumirea de </w:t>
      </w:r>
      <w:proofErr w:type="spellStart"/>
      <w:r w:rsidRPr="00856298">
        <w:t>RFNBOs</w:t>
      </w:r>
      <w:proofErr w:type="spellEnd"/>
      <w:r w:rsidRPr="00856298">
        <w:t xml:space="preserve"> (</w:t>
      </w:r>
      <w:proofErr w:type="spellStart"/>
      <w:r w:rsidRPr="00856298">
        <w:t>renewable</w:t>
      </w:r>
      <w:proofErr w:type="spellEnd"/>
      <w:r w:rsidRPr="00856298">
        <w:t xml:space="preserve"> </w:t>
      </w:r>
      <w:proofErr w:type="spellStart"/>
      <w:r w:rsidRPr="00856298">
        <w:t>fuels</w:t>
      </w:r>
      <w:proofErr w:type="spellEnd"/>
      <w:r w:rsidRPr="00856298">
        <w:t xml:space="preserve"> of non-</w:t>
      </w:r>
      <w:proofErr w:type="spellStart"/>
      <w:r w:rsidRPr="00856298">
        <w:t>biological</w:t>
      </w:r>
      <w:proofErr w:type="spellEnd"/>
      <w:r w:rsidRPr="00856298">
        <w:t xml:space="preserve"> </w:t>
      </w:r>
      <w:proofErr w:type="spellStart"/>
      <w:r w:rsidRPr="00856298">
        <w:t>origin</w:t>
      </w:r>
      <w:proofErr w:type="spellEnd"/>
      <w:r w:rsidRPr="00856298">
        <w:t xml:space="preserve">) sunt produși din energie electrică provenită din surse regenerabile. Cele două acte sunt interconectate și ambele sunt necesare astfel încât combustibilii să fie luați în calcul în vederea atingerii obiectivelor statelor membre în domeniul energiei din surse regenerabile. Ele vor oferi investitorilor certitudine în materie de reglementare, în condițiile în care UE urmărește să producă intern 10 milioane de tone de hidrogen din surse regenerabile și să importe 10 milioane de tone de hidrogen din surse regenerabile, în conformitate cu planul </w:t>
      </w:r>
      <w:proofErr w:type="spellStart"/>
      <w:r w:rsidRPr="00856298">
        <w:t>REPowerEU</w:t>
      </w:r>
      <w:proofErr w:type="spellEnd"/>
      <w:r w:rsidRPr="00856298">
        <w:t>.</w:t>
      </w:r>
    </w:p>
    <w:p w14:paraId="6F627FEB" w14:textId="77777777" w:rsidR="00856298" w:rsidRPr="00856298" w:rsidRDefault="00856298" w:rsidP="00856298">
      <w:r w:rsidRPr="00856298">
        <w:t>Pentru mai multe detalii click </w:t>
      </w:r>
      <w:hyperlink r:id="rId22" w:tgtFrame="_blank" w:history="1">
        <w:r w:rsidRPr="00856298">
          <w:rPr>
            <w:rStyle w:val="Hyperlink"/>
            <w:b/>
            <w:bCs/>
            <w:i/>
            <w:iCs/>
            <w:szCs w:val="24"/>
          </w:rPr>
          <w:t>aici</w:t>
        </w:r>
      </w:hyperlink>
      <w:r w:rsidRPr="00856298">
        <w:t>.</w:t>
      </w:r>
    </w:p>
    <w:p w14:paraId="30D23B7B" w14:textId="77777777" w:rsidR="00856298" w:rsidRPr="00856298" w:rsidRDefault="00856298" w:rsidP="00340F04">
      <w:pPr>
        <w:pStyle w:val="Stilsursa"/>
      </w:pPr>
      <w:r w:rsidRPr="00856298">
        <w:t>Sursa: Reprezentanța Comisiei Europene în România</w:t>
      </w:r>
    </w:p>
    <w:p w14:paraId="7F6A49CC" w14:textId="77777777" w:rsidR="005F5469" w:rsidRDefault="005F5469">
      <w:pPr>
        <w:spacing w:before="0"/>
        <w:jc w:val="left"/>
        <w:rPr>
          <w:color w:val="3366FF"/>
        </w:rPr>
      </w:pPr>
      <w:r>
        <w:br w:type="page"/>
      </w:r>
    </w:p>
    <w:p w14:paraId="666EBD98" w14:textId="30A685DD" w:rsidR="00856298" w:rsidRPr="00856298" w:rsidRDefault="00856298" w:rsidP="00340F04">
      <w:pPr>
        <w:pStyle w:val="separatorarticole"/>
      </w:pPr>
      <w:r>
        <w:lastRenderedPageBreak/>
        <w:t>*</w:t>
      </w:r>
    </w:p>
    <w:p w14:paraId="5684C3D9" w14:textId="77777777" w:rsidR="00856298" w:rsidRPr="00856298" w:rsidRDefault="00856298" w:rsidP="00340F04">
      <w:pPr>
        <w:pStyle w:val="TitluArticolinINFOUE"/>
      </w:pPr>
      <w:bookmarkStart w:id="141" w:name="_Toc127781523"/>
      <w:r w:rsidRPr="00856298">
        <w:t xml:space="preserve">Ministrul </w:t>
      </w:r>
      <w:proofErr w:type="spellStart"/>
      <w:r w:rsidRPr="00856298">
        <w:t>Boloș</w:t>
      </w:r>
      <w:proofErr w:type="spellEnd"/>
      <w:r w:rsidRPr="00856298">
        <w:t>, despre cele patru schimbări din PNRR pe care le va cere România. Bugetul pensiilor de 9,4% este pe listă</w:t>
      </w:r>
      <w:bookmarkEnd w:id="141"/>
    </w:p>
    <w:p w14:paraId="0CE8C348" w14:textId="0813D082" w:rsidR="00856298" w:rsidRPr="00856298" w:rsidRDefault="00856298" w:rsidP="00856298">
      <w:r w:rsidRPr="00856298">
        <w:rPr>
          <w:noProof/>
          <w:lang w:eastAsia="ro-RO"/>
        </w:rPr>
        <w:drawing>
          <wp:anchor distT="0" distB="0" distL="114300" distR="114300" simplePos="0" relativeHeight="252077056" behindDoc="0" locked="0" layoutInCell="1" allowOverlap="1" wp14:anchorId="66C7EA66" wp14:editId="6889C33C">
            <wp:simplePos x="0" y="0"/>
            <wp:positionH relativeFrom="column">
              <wp:posOffset>2540</wp:posOffset>
            </wp:positionH>
            <wp:positionV relativeFrom="paragraph">
              <wp:posOffset>35560</wp:posOffset>
            </wp:positionV>
            <wp:extent cx="3037737" cy="1707428"/>
            <wp:effectExtent l="0" t="0" r="0" b="7620"/>
            <wp:wrapSquare wrapText="bothSides"/>
            <wp:docPr id="59" name="Picture 59" descr="Marcel Boloș, ministrul Investițiilor și Proiectelor Europene, despre marile schimbări pe care le va cere România, la Bruxelles, în privința PNRR. Solicitările se depun până pe 30 apr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rcel Boloș, ministrul Investițiilor și Proiectelor Europene, despre marile schimbări pe care le va cere România, la Bruxelles, în privința PNRR. Solicitările se depun până pe 30 aprili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37737" cy="1707428"/>
                    </a:xfrm>
                    <a:prstGeom prst="rect">
                      <a:avLst/>
                    </a:prstGeom>
                    <a:noFill/>
                    <a:ln>
                      <a:noFill/>
                    </a:ln>
                  </pic:spPr>
                </pic:pic>
              </a:graphicData>
            </a:graphic>
          </wp:anchor>
        </w:drawing>
      </w:r>
      <w:r w:rsidRPr="00856298">
        <w:t xml:space="preserve">Marcel </w:t>
      </w:r>
      <w:proofErr w:type="spellStart"/>
      <w:r w:rsidRPr="00856298">
        <w:t>Boloș</w:t>
      </w:r>
      <w:proofErr w:type="spellEnd"/>
      <w:r w:rsidRPr="00856298">
        <w:t>, ministrul Investițiilor și Proiectelor Europene, despre marile schimbări pe care le va cere România, la Bruxelles, în privința PNRR. Solicitările se depun până pe 30 aprilie</w:t>
      </w:r>
    </w:p>
    <w:p w14:paraId="3D831F2A" w14:textId="77777777" w:rsidR="00856298" w:rsidRPr="00856298" w:rsidRDefault="00856298" w:rsidP="00856298">
      <w:pPr>
        <w:rPr>
          <w:b/>
          <w:bCs/>
        </w:rPr>
      </w:pPr>
      <w:r w:rsidRPr="00856298">
        <w:rPr>
          <w:b/>
          <w:bCs/>
        </w:rPr>
        <w:t>Ministrul Investițiilor și Proiectelor Europene a detaliat pentru Europa Liberă schimbările pe care le va cere România la Bruxelles, în privința Planului de Redresare și Reziliență. Bugetul alocat pensiilor de 9,4% din PIB este printre solicitări. Reforma pensiilor speciale nu poate fi abandonată.</w:t>
      </w:r>
    </w:p>
    <w:p w14:paraId="6A4F5836" w14:textId="77777777" w:rsidR="00856298" w:rsidRPr="00856298" w:rsidRDefault="00856298" w:rsidP="00856298">
      <w:r w:rsidRPr="00856298">
        <w:t xml:space="preserve">Sunt patru puncte majore ce vor face obiectul negocierilor de la Bruxelles. Unele cerute de țara noastră, altele cerute de Comisia Europeană, spune Marcel </w:t>
      </w:r>
      <w:proofErr w:type="spellStart"/>
      <w:r w:rsidRPr="00856298">
        <w:t>Boloș</w:t>
      </w:r>
      <w:proofErr w:type="spellEnd"/>
      <w:r w:rsidRPr="00856298">
        <w:t>.</w:t>
      </w:r>
    </w:p>
    <w:p w14:paraId="00F7F42D" w14:textId="77777777" w:rsidR="00856298" w:rsidRPr="00856298" w:rsidRDefault="00856298" w:rsidP="00856298">
      <w:r w:rsidRPr="00856298">
        <w:rPr>
          <w:b/>
          <w:bCs/>
        </w:rPr>
        <w:t>Europa Liberă: Domnule ministru, ce modificări preconizați că va solicita țara noastră, având în vedere că s-a deschis posibilitatea negocierii PNRR. Cererile trebuie depuse până pe 30 aprilie.</w:t>
      </w:r>
    </w:p>
    <w:p w14:paraId="435F0CAF" w14:textId="77777777" w:rsidR="00856298" w:rsidRPr="00856298" w:rsidRDefault="00856298" w:rsidP="00856298">
      <w:r w:rsidRPr="00856298">
        <w:rPr>
          <w:b/>
          <w:bCs/>
        </w:rPr>
        <w:t xml:space="preserve">Marcel </w:t>
      </w:r>
      <w:proofErr w:type="spellStart"/>
      <w:r w:rsidRPr="00856298">
        <w:rPr>
          <w:b/>
          <w:bCs/>
        </w:rPr>
        <w:t>Boloș</w:t>
      </w:r>
      <w:proofErr w:type="spellEnd"/>
      <w:r w:rsidRPr="00856298">
        <w:rPr>
          <w:b/>
          <w:bCs/>
        </w:rPr>
        <w:t>: </w:t>
      </w:r>
      <w:r w:rsidRPr="00856298">
        <w:t>Avem patru solicitări majore în ceea ce privește Planul Național de Redresare și Reziliență.</w:t>
      </w:r>
    </w:p>
    <w:p w14:paraId="3076611B" w14:textId="77777777" w:rsidR="00856298" w:rsidRPr="00856298" w:rsidRDefault="00856298" w:rsidP="00856298">
      <w:r w:rsidRPr="00856298">
        <w:t>Prima este, de fapt, o obligație și se referă la reducerea grantului, ca urmare a creșterii economice din 2021 față de 2020. Avem de redus 2,1 miliarde euro, o sarcină grea, pentru că presupune afectarea unora dintre jaloanele la care ne-am angajat, implicit a unor investiții cuprinse în plan.</w:t>
      </w:r>
    </w:p>
    <w:p w14:paraId="48780B58" w14:textId="77777777" w:rsidR="00856298" w:rsidRPr="00856298" w:rsidRDefault="00856298" w:rsidP="00856298">
      <w:r w:rsidRPr="00856298">
        <w:t>Ce vrea România să modifice în PNRR</w:t>
      </w:r>
    </w:p>
    <w:p w14:paraId="40581432" w14:textId="77777777" w:rsidR="00856298" w:rsidRPr="00856298" w:rsidRDefault="00856298" w:rsidP="00856298">
      <w:r w:rsidRPr="00856298">
        <w:t>Pe scurt</w:t>
      </w:r>
    </w:p>
    <w:p w14:paraId="0E0BAB38" w14:textId="77777777" w:rsidR="00856298" w:rsidRPr="00856298" w:rsidRDefault="00856298" w:rsidP="00D51097">
      <w:pPr>
        <w:numPr>
          <w:ilvl w:val="0"/>
          <w:numId w:val="22"/>
        </w:numPr>
      </w:pPr>
      <w:r w:rsidRPr="00856298">
        <w:t>Reducerea grantului cu 2,1 miliarde de euro (solicitare de la Bruxelles)</w:t>
      </w:r>
    </w:p>
    <w:p w14:paraId="70B429C8" w14:textId="77777777" w:rsidR="00856298" w:rsidRPr="00856298" w:rsidRDefault="00856298" w:rsidP="00D51097">
      <w:pPr>
        <w:numPr>
          <w:ilvl w:val="0"/>
          <w:numId w:val="22"/>
        </w:numPr>
      </w:pPr>
      <w:r w:rsidRPr="00856298">
        <w:t>Creșterea grantului cu 2,2 miliarde de euro (solicitarea României)</w:t>
      </w:r>
    </w:p>
    <w:p w14:paraId="4AB3BE77" w14:textId="77777777" w:rsidR="00856298" w:rsidRPr="00856298" w:rsidRDefault="00856298" w:rsidP="00D51097">
      <w:pPr>
        <w:numPr>
          <w:ilvl w:val="0"/>
          <w:numId w:val="22"/>
        </w:numPr>
      </w:pPr>
      <w:r w:rsidRPr="00856298">
        <w:t xml:space="preserve">Suplimentarea grantului cu 1,4 miliarde de euro pentru </w:t>
      </w:r>
      <w:proofErr w:type="spellStart"/>
      <w:r w:rsidRPr="00856298">
        <w:t>RePower</w:t>
      </w:r>
      <w:proofErr w:type="spellEnd"/>
      <w:r w:rsidRPr="00856298">
        <w:t xml:space="preserve"> EU (acord încheiat deja între Bruxelles și statele membre)</w:t>
      </w:r>
    </w:p>
    <w:p w14:paraId="6C9EA8C7" w14:textId="77777777" w:rsidR="00856298" w:rsidRPr="00856298" w:rsidRDefault="00856298" w:rsidP="00D51097">
      <w:pPr>
        <w:numPr>
          <w:ilvl w:val="0"/>
          <w:numId w:val="22"/>
        </w:numPr>
      </w:pPr>
      <w:r w:rsidRPr="00856298">
        <w:t>Renegocierea bugetului alocat pensiilor de 9,4% din PIB și prelungirea termenelor pentru proiectele de infrastructură până la limită, adică 31 august 2026 (solicitarea României)</w:t>
      </w:r>
    </w:p>
    <w:p w14:paraId="1DBDDA6C" w14:textId="77777777" w:rsidR="00856298" w:rsidRPr="00856298" w:rsidRDefault="00856298" w:rsidP="00856298">
      <w:r w:rsidRPr="00856298">
        <w:t>A doua situație care ne-a afectat este cea referitoare la creșterea prețurilor materialelor de construcții și a manoperei, dar și creșterea costurilor cu utilitățile pentru proiectele de infrastructură. Impactul este de 2,2 miliarde de euro.</w:t>
      </w:r>
    </w:p>
    <w:p w14:paraId="17712C17" w14:textId="77777777" w:rsidR="00856298" w:rsidRPr="00856298" w:rsidRDefault="00856298" w:rsidP="00856298">
      <w:r w:rsidRPr="00856298">
        <w:t xml:space="preserve">A treia solicitare privește investițiile în </w:t>
      </w:r>
      <w:proofErr w:type="spellStart"/>
      <w:r w:rsidRPr="00856298">
        <w:t>RePower</w:t>
      </w:r>
      <w:proofErr w:type="spellEnd"/>
      <w:r w:rsidRPr="00856298">
        <w:t xml:space="preserve"> EU. România a beneficiat de o suplimentare a grantului pentru acest capitol de 1,4 miliarde euro. Acum trebuie să stabilim categoriile de investiții în independență energetică pe care le susținem.</w:t>
      </w:r>
    </w:p>
    <w:p w14:paraId="6BB53370" w14:textId="77777777" w:rsidR="00856298" w:rsidRPr="00856298" w:rsidRDefault="00856298" w:rsidP="00856298">
      <w:r w:rsidRPr="00856298">
        <w:rPr>
          <w:b/>
          <w:bCs/>
        </w:rPr>
        <w:t>România vrea prelungirea termenelor pentru proiectele de infrastructură și renegocierea procentului de 9,4% alocat pensiilor</w:t>
      </w:r>
    </w:p>
    <w:p w14:paraId="21833BA9" w14:textId="77777777" w:rsidR="00856298" w:rsidRPr="00856298" w:rsidRDefault="00856298" w:rsidP="00856298">
      <w:r w:rsidRPr="00856298">
        <w:t>Al patrulea element principal se referă la circumstanțele obiective ale jaloanelor și țintelor care fac obiectul negocierii. Printre cele mai importante e plafonul de 9,4% din PIB alocat pensiilor.</w:t>
      </w:r>
    </w:p>
    <w:p w14:paraId="4294927E" w14:textId="77777777" w:rsidR="00856298" w:rsidRPr="00856298" w:rsidRDefault="00856298" w:rsidP="00856298">
      <w:r w:rsidRPr="00856298">
        <w:t>Al doilea jalon este cel referitor la înlocuirea Magistralei 4 cu Magistrala 6 de metrou.</w:t>
      </w:r>
    </w:p>
    <w:p w14:paraId="58C4CC48" w14:textId="77777777" w:rsidR="00856298" w:rsidRPr="00856298" w:rsidRDefault="00856298" w:rsidP="00856298">
      <w:r w:rsidRPr="00856298">
        <w:t>Și un altul se referă la jaloane și ținte ce țin de proiectele de infrastructură, cu termene care trebuie împinse până în 31 august 2026.</w:t>
      </w:r>
    </w:p>
    <w:p w14:paraId="10DDBE33" w14:textId="77777777" w:rsidR="00856298" w:rsidRPr="00856298" w:rsidRDefault="00856298" w:rsidP="00856298">
      <w:r w:rsidRPr="00856298">
        <w:rPr>
          <w:b/>
          <w:bCs/>
        </w:rPr>
        <w:t>Jaloanele care nu se pot negocia</w:t>
      </w:r>
    </w:p>
    <w:p w14:paraId="25D66E6A" w14:textId="77777777" w:rsidR="00856298" w:rsidRPr="00856298" w:rsidRDefault="00856298" w:rsidP="00856298">
      <w:r w:rsidRPr="00856298">
        <w:t>Linii roșii în PNRR</w:t>
      </w:r>
    </w:p>
    <w:p w14:paraId="2E56A1B7" w14:textId="77777777" w:rsidR="00856298" w:rsidRPr="00856298" w:rsidRDefault="00856298" w:rsidP="00D51097">
      <w:pPr>
        <w:numPr>
          <w:ilvl w:val="0"/>
          <w:numId w:val="23"/>
        </w:numPr>
      </w:pPr>
      <w:r w:rsidRPr="00856298">
        <w:lastRenderedPageBreak/>
        <w:t>Pensiile speciale</w:t>
      </w:r>
    </w:p>
    <w:p w14:paraId="4C86AEB7" w14:textId="77777777" w:rsidR="00856298" w:rsidRPr="00856298" w:rsidRDefault="00856298" w:rsidP="00D51097">
      <w:pPr>
        <w:numPr>
          <w:ilvl w:val="0"/>
          <w:numId w:val="23"/>
        </w:numPr>
      </w:pPr>
      <w:r w:rsidRPr="00856298">
        <w:t>Reforma mare a pensiilor</w:t>
      </w:r>
    </w:p>
    <w:p w14:paraId="65E97606" w14:textId="77777777" w:rsidR="00856298" w:rsidRPr="00856298" w:rsidRDefault="00856298" w:rsidP="00D51097">
      <w:pPr>
        <w:numPr>
          <w:ilvl w:val="0"/>
          <w:numId w:val="23"/>
        </w:numPr>
      </w:pPr>
      <w:r w:rsidRPr="00856298">
        <w:t>Decarbonizarea</w:t>
      </w:r>
    </w:p>
    <w:p w14:paraId="4861B253" w14:textId="77777777" w:rsidR="00856298" w:rsidRPr="00856298" w:rsidRDefault="00856298" w:rsidP="00856298">
      <w:r w:rsidRPr="00856298">
        <w:rPr>
          <w:b/>
          <w:bCs/>
        </w:rPr>
        <w:t>Europa Liberă: Va cere România și modificarea jalonului care se referă la pensii speciale?</w:t>
      </w:r>
    </w:p>
    <w:p w14:paraId="6702F470" w14:textId="77777777" w:rsidR="00856298" w:rsidRPr="00856298" w:rsidRDefault="00856298" w:rsidP="00856298">
      <w:r w:rsidRPr="00856298">
        <w:rPr>
          <w:b/>
          <w:bCs/>
        </w:rPr>
        <w:t xml:space="preserve">Marcel </w:t>
      </w:r>
      <w:proofErr w:type="spellStart"/>
      <w:r w:rsidRPr="00856298">
        <w:rPr>
          <w:b/>
          <w:bCs/>
        </w:rPr>
        <w:t>Boloș</w:t>
      </w:r>
      <w:proofErr w:type="spellEnd"/>
      <w:r w:rsidRPr="00856298">
        <w:t xml:space="preserve">: În privința pensiilor speciale, România are un jalon de tip </w:t>
      </w:r>
      <w:proofErr w:type="spellStart"/>
      <w:r w:rsidRPr="00856298">
        <w:t>red</w:t>
      </w:r>
      <w:proofErr w:type="spellEnd"/>
      <w:r w:rsidRPr="00856298">
        <w:t xml:space="preserve"> line, adică este linie roșie. Atunci când s-a aprobat PNRR, s-a aprobat cu două condiții.</w:t>
      </w:r>
    </w:p>
    <w:p w14:paraId="7768682B" w14:textId="77777777" w:rsidR="00856298" w:rsidRPr="00856298" w:rsidRDefault="00856298" w:rsidP="00856298">
      <w:r w:rsidRPr="00856298">
        <w:t>O primă condiție se referă la decarbonizare și angajamentele noastre pentru a scoate din funcțiune grupurile energetice pe bază de cărbune.</w:t>
      </w:r>
    </w:p>
    <w:p w14:paraId="7B7120A5" w14:textId="77777777" w:rsidR="00856298" w:rsidRPr="00856298" w:rsidRDefault="00856298" w:rsidP="00856298">
      <w:r w:rsidRPr="00856298">
        <w:t>Al doilea pilon mare este cel privitor la pensii, unde România a avut un volum foarte mare de cheltuieli cu pensiile, care depășesc deja ordinul a 100 de miliarde de lei (20 de miliarde de euro).</w:t>
      </w:r>
    </w:p>
    <w:p w14:paraId="3DFE50DA" w14:textId="77777777" w:rsidR="00856298" w:rsidRPr="00856298" w:rsidRDefault="00856298" w:rsidP="00856298">
      <w:r w:rsidRPr="00856298">
        <w:rPr>
          <w:b/>
          <w:bCs/>
        </w:rPr>
        <w:t>Comisia Europeană așteaptă propunerile statelor până la final de aprilie</w:t>
      </w:r>
    </w:p>
    <w:p w14:paraId="60709F39" w14:textId="77777777" w:rsidR="00856298" w:rsidRPr="00856298" w:rsidRDefault="00856298" w:rsidP="00856298">
      <w:r w:rsidRPr="00856298">
        <w:t>Europarlamentarul PSD, Victor Negrescu, este cel care a anunțat că țara noastră poate cere, în sfârșit, oficial, ca PNRR să fie modificat. Acesta a pus reușita pe seama PSD, într-o postare pe pagina de Facebook.</w:t>
      </w:r>
    </w:p>
    <w:p w14:paraId="5B993A5A" w14:textId="77777777" w:rsidR="00856298" w:rsidRPr="00856298" w:rsidRDefault="00856298" w:rsidP="00856298">
      <w:r w:rsidRPr="00856298">
        <w:t>„Am reușit! Solicitările Partidului Social Democrat, cuprinse în amendamentul pe care l-am propus și negociat la nivel european, prin intermediul cărora Planurile de Redresare și Reziliență pot fi modificate mai ușor, au fost transpuse în regulamentele europene. Comisia Europeană tocmai a transmis către statele membre un nou ghid privind modul în care se pot face aceste modificări”, a scris europarlamentarul pe rețeaua de socializare.</w:t>
      </w:r>
    </w:p>
    <w:p w14:paraId="20607713" w14:textId="77777777" w:rsidR="00856298" w:rsidRPr="00856298" w:rsidRDefault="00856298" w:rsidP="00856298">
      <w:r w:rsidRPr="00856298">
        <w:rPr>
          <w:b/>
          <w:bCs/>
        </w:rPr>
        <w:t>Președintele a anunțat oficial că România va cere unele schimbări în PNRR</w:t>
      </w:r>
    </w:p>
    <w:p w14:paraId="2FC4C85A" w14:textId="77777777" w:rsidR="00856298" w:rsidRPr="00856298" w:rsidRDefault="00856298" w:rsidP="00856298">
      <w:r w:rsidRPr="00856298">
        <w:t>Prezent la Consiliul European de la Bruxelles, șeful statului a declarat că unele ajustări ale Planului Național de Redresare și Reziliență sunt necesare, pentru că realitățile geopolitice și economice s-au modificat.</w:t>
      </w:r>
    </w:p>
    <w:p w14:paraId="5E7A159C" w14:textId="77777777" w:rsidR="00856298" w:rsidRPr="00856298" w:rsidRDefault="00856298" w:rsidP="00856298">
      <w:r w:rsidRPr="00856298">
        <w:t xml:space="preserve">Președintele Klaus </w:t>
      </w:r>
      <w:proofErr w:type="spellStart"/>
      <w:r w:rsidRPr="00856298">
        <w:t>Iohannis</w:t>
      </w:r>
      <w:proofErr w:type="spellEnd"/>
      <w:r w:rsidRPr="00856298">
        <w:t>, aflat la Consiliul European, la Bruxelles, a dat tonul în privința modificărilor pe care le va cere România, în privința PNRR</w:t>
      </w:r>
    </w:p>
    <w:p w14:paraId="0C9BFB22" w14:textId="77777777" w:rsidR="00856298" w:rsidRPr="00856298" w:rsidRDefault="00856298" w:rsidP="00856298">
      <w:r w:rsidRPr="00856298">
        <w:t>„Există o temere generalizată în Uniunea Europeană că, în situația în care avem criză energetică, avem inflație, există riscul să pierdem din competitivitate. Asta și în contextul în care Statele Unite ale Americii au acel act de reducere a inflației, care este un instrument foarte puternic, și noi trebuie să găsim căi să nu rămânem în urmă”, a spus șeful statului.</w:t>
      </w:r>
    </w:p>
    <w:p w14:paraId="56FE0BAF" w14:textId="77777777" w:rsidR="00856298" w:rsidRPr="00856298" w:rsidRDefault="00856298" w:rsidP="00856298">
      <w:r w:rsidRPr="00856298">
        <w:t xml:space="preserve">Klaus </w:t>
      </w:r>
      <w:proofErr w:type="spellStart"/>
      <w:r w:rsidRPr="00856298">
        <w:t>Iohannis</w:t>
      </w:r>
      <w:proofErr w:type="spellEnd"/>
      <w:r w:rsidRPr="00856298">
        <w:t xml:space="preserve"> a punctat câteva modificări necesare. Unele nu țin de PNRR, altele, da.</w:t>
      </w:r>
    </w:p>
    <w:p w14:paraId="6B132B96" w14:textId="77777777" w:rsidR="00856298" w:rsidRPr="00856298" w:rsidRDefault="00856298" w:rsidP="00856298">
      <w:r w:rsidRPr="00856298">
        <w:t>„Eu personal voi solicita o flexibilizare în două zone. În zona ajutorului de stat – dacă vrem să atragem investiții relevante, investiții de înaltă tehnologie, este clar că trebuie să folosim, într-o oarecare măsură, și ajutorul de stat pentru a face România interesantă și importantă din punct de vedere economic”, a spus președintele.</w:t>
      </w:r>
    </w:p>
    <w:p w14:paraId="597C12BA" w14:textId="77777777" w:rsidR="00856298" w:rsidRPr="00856298" w:rsidRDefault="00856298" w:rsidP="00856298">
      <w:r w:rsidRPr="00856298">
        <w:t>Cea de-a doua solicitare se referă la fondurile europene.</w:t>
      </w:r>
    </w:p>
    <w:p w14:paraId="07E73F84" w14:textId="77777777" w:rsidR="00856298" w:rsidRPr="00856298" w:rsidRDefault="00856298" w:rsidP="00856298">
      <w:r w:rsidRPr="00856298">
        <w:t xml:space="preserve">„Noi am aprobat fondurile europene și PNRR înainte de criză, înainte de război. E nevoie de o flexibilizare și decizia de asemenea trebuie să fie mult mai rapidă”, a mai spus Klaus </w:t>
      </w:r>
      <w:proofErr w:type="spellStart"/>
      <w:r w:rsidRPr="00856298">
        <w:t>Iohannis</w:t>
      </w:r>
      <w:proofErr w:type="spellEnd"/>
      <w:r w:rsidRPr="00856298">
        <w:t>.</w:t>
      </w:r>
    </w:p>
    <w:p w14:paraId="5487B2D9" w14:textId="4CEDBA06" w:rsidR="00856298" w:rsidRPr="00856298" w:rsidRDefault="00856298" w:rsidP="00340F04">
      <w:pPr>
        <w:pStyle w:val="Stilsursa"/>
      </w:pPr>
      <w:r>
        <w:t xml:space="preserve">Sursa: </w:t>
      </w:r>
      <w:r w:rsidRPr="00856298">
        <w:t>https://romania.europalibera.org/a/marcel-bolo%C8%99-modific%C4%83ri-pnrr/32264817.html</w:t>
      </w:r>
    </w:p>
    <w:p w14:paraId="6426F86F" w14:textId="46159882" w:rsidR="00340F04" w:rsidRDefault="00340F04" w:rsidP="00340F04">
      <w:pPr>
        <w:pStyle w:val="separatorarticole"/>
      </w:pPr>
      <w:r>
        <w:t>*</w:t>
      </w:r>
    </w:p>
    <w:p w14:paraId="5F0383C7" w14:textId="77777777" w:rsidR="00991342" w:rsidRPr="00991342" w:rsidRDefault="00991342" w:rsidP="00340F04">
      <w:pPr>
        <w:pStyle w:val="TitluArticolinINFOUE"/>
      </w:pPr>
      <w:bookmarkStart w:id="142" w:name="_Toc127781524"/>
      <w:r w:rsidRPr="00991342">
        <w:t>MDLPA: Plăți de peste 17 milioane de lei, pentru investiții realizate prin Programul „Anghel Saligny”</w:t>
      </w:r>
      <w:bookmarkEnd w:id="142"/>
    </w:p>
    <w:p w14:paraId="406D602D" w14:textId="77777777" w:rsidR="00991342" w:rsidRPr="00991342" w:rsidRDefault="00991342" w:rsidP="00991342">
      <w:r w:rsidRPr="00991342">
        <w:t>Ministerul Dezvoltării, Lucrărilor Publice și Administrației (MDLPA) a virat luni, 13 februarie 2023, suma de 17.268.132,84 de lei, în vederea decontării facturilor pentru 11 obiective de investiții finanțate prin Programul Național de Investiții „Anghel Saligny”.</w:t>
      </w:r>
    </w:p>
    <w:p w14:paraId="3F0F6CCC" w14:textId="77777777" w:rsidR="00991342" w:rsidRPr="00991342" w:rsidRDefault="00991342" w:rsidP="00991342">
      <w:r w:rsidRPr="00991342">
        <w:t xml:space="preserve">Facturile au fost depuse de </w:t>
      </w:r>
      <w:proofErr w:type="spellStart"/>
      <w:r w:rsidRPr="00991342">
        <w:t>autorităţile</w:t>
      </w:r>
      <w:proofErr w:type="spellEnd"/>
      <w:r w:rsidRPr="00991342">
        <w:t xml:space="preserve"> locale pentru lucrări de modernizare a unor străzi și drumuri de interes local, precum și pentru extinderea și modernizarea unor rețele de alimentare cu apă și de canalizare.</w:t>
      </w:r>
    </w:p>
    <w:p w14:paraId="4DCDAEC4" w14:textId="77777777" w:rsidR="00991342" w:rsidRPr="00991342" w:rsidRDefault="00991342" w:rsidP="00340F04">
      <w:pPr>
        <w:pStyle w:val="Stilsursa"/>
      </w:pPr>
      <w:r w:rsidRPr="00991342">
        <w:lastRenderedPageBreak/>
        <w:t>Sursa: MDLPA</w:t>
      </w:r>
    </w:p>
    <w:p w14:paraId="6C6D01C1" w14:textId="04B63B4A" w:rsidR="00991342" w:rsidRPr="00991342" w:rsidRDefault="00991342" w:rsidP="00340F04">
      <w:pPr>
        <w:pStyle w:val="separatorarticole"/>
      </w:pPr>
      <w:r>
        <w:t>*</w:t>
      </w:r>
    </w:p>
    <w:p w14:paraId="7A3CBE4B" w14:textId="77777777" w:rsidR="00991342" w:rsidRPr="00991342" w:rsidRDefault="00991342" w:rsidP="00340F04">
      <w:pPr>
        <w:pStyle w:val="TitluArticolinINFOUE"/>
      </w:pPr>
      <w:bookmarkStart w:id="143" w:name="_Toc127781525"/>
      <w:r w:rsidRPr="00991342">
        <w:t>Întrebări și răspunsuri privind apelul dedicat digitalizării IMM-urilor</w:t>
      </w:r>
      <w:bookmarkEnd w:id="143"/>
    </w:p>
    <w:p w14:paraId="1CD80838" w14:textId="77777777" w:rsidR="00991342" w:rsidRPr="00991342" w:rsidRDefault="00991342" w:rsidP="00991342">
      <w:r w:rsidRPr="00991342">
        <w:t xml:space="preserve">Ministerul Investițiilor și Proiectelor Europene a publicat luni, 13 februarie 2023, un centralizator al întrebărilor adresate de către potențialii </w:t>
      </w:r>
      <w:proofErr w:type="spellStart"/>
      <w:r w:rsidRPr="00991342">
        <w:t>aplicanți</w:t>
      </w:r>
      <w:proofErr w:type="spellEnd"/>
      <w:r w:rsidRPr="00991342">
        <w:t xml:space="preserve"> și răspunsurile formulate aferente apelului de proiecte numărul 1 – Digitalizarea IMM-urilor – grant de până la 100.000 euro pe întreprindere care să sprijine IMM-urile în adoptarea tehnologiilor digitale, din cadrul Investiției  I3 – Scheme de ajutor pentru sectorul privat, Componenta C9 – Suport pentru sectorul privat, cercetare, dezvoltare și inovare, finanțat prin PNRR.</w:t>
      </w:r>
    </w:p>
    <w:p w14:paraId="26C01F37" w14:textId="77777777" w:rsidR="00991342" w:rsidRPr="00991342" w:rsidRDefault="00B83B67" w:rsidP="00991342">
      <w:hyperlink r:id="rId24" w:tgtFrame="_blank" w:history="1">
        <w:r w:rsidR="00991342" w:rsidRPr="00991342">
          <w:rPr>
            <w:rStyle w:val="Hyperlink"/>
            <w:b/>
            <w:bCs/>
            <w:i/>
            <w:iCs/>
            <w:szCs w:val="24"/>
          </w:rPr>
          <w:t>Descarcă </w:t>
        </w:r>
      </w:hyperlink>
      <w:r w:rsidR="00991342" w:rsidRPr="00991342">
        <w:t>centralizatorul</w:t>
      </w:r>
    </w:p>
    <w:p w14:paraId="337A56C6" w14:textId="77777777" w:rsidR="00991342" w:rsidRPr="00991342" w:rsidRDefault="00991342" w:rsidP="00991342">
      <w:r w:rsidRPr="00991342">
        <w:t>Apelul de proiecte va fi deschis începând cu data de 15.02.2023 până la data de 30.06.2023, iar cererile de finanțare, împreună cu documentele suport se vor încărca în </w:t>
      </w:r>
      <w:hyperlink r:id="rId25" w:anchor="/home" w:tgtFrame="_blank" w:history="1">
        <w:r w:rsidRPr="00991342">
          <w:rPr>
            <w:rStyle w:val="Hyperlink"/>
            <w:b/>
            <w:bCs/>
            <w:i/>
            <w:iCs/>
            <w:szCs w:val="24"/>
          </w:rPr>
          <w:t>platforma electronică dedicată PNRR</w:t>
        </w:r>
      </w:hyperlink>
      <w:r w:rsidRPr="00991342">
        <w:t>. </w:t>
      </w:r>
    </w:p>
    <w:p w14:paraId="775FC2F1" w14:textId="77777777" w:rsidR="00991342" w:rsidRPr="00991342" w:rsidRDefault="00991342" w:rsidP="00991342">
      <w:r w:rsidRPr="00991342">
        <w:t>Pentru mai multe detalii referitoare la acest apel click </w:t>
      </w:r>
      <w:hyperlink r:id="rId26" w:tgtFrame="_blank" w:history="1">
        <w:r w:rsidRPr="00991342">
          <w:rPr>
            <w:rStyle w:val="Hyperlink"/>
            <w:b/>
            <w:bCs/>
            <w:i/>
            <w:iCs/>
            <w:szCs w:val="24"/>
          </w:rPr>
          <w:t>aici</w:t>
        </w:r>
      </w:hyperlink>
      <w:r w:rsidRPr="00991342">
        <w:t>.</w:t>
      </w:r>
    </w:p>
    <w:p w14:paraId="6F186416" w14:textId="77777777" w:rsidR="00991342" w:rsidRPr="00991342" w:rsidRDefault="00991342" w:rsidP="00340F04">
      <w:pPr>
        <w:pStyle w:val="Stilsursa"/>
      </w:pPr>
      <w:r w:rsidRPr="00991342">
        <w:t>Sursa: MIPE</w:t>
      </w:r>
    </w:p>
    <w:p w14:paraId="659743DE" w14:textId="0A06E59A" w:rsidR="00991342" w:rsidRPr="00991342" w:rsidRDefault="00991342" w:rsidP="00340F04">
      <w:pPr>
        <w:pStyle w:val="separatorarticole"/>
      </w:pPr>
      <w:r>
        <w:t>*</w:t>
      </w:r>
    </w:p>
    <w:p w14:paraId="26B018E7" w14:textId="77777777" w:rsidR="004D1776" w:rsidRPr="004D1776" w:rsidRDefault="004D1776" w:rsidP="00340F04">
      <w:pPr>
        <w:pStyle w:val="TitluArticolinINFOUE"/>
      </w:pPr>
      <w:bookmarkStart w:id="144" w:name="_Toc127781526"/>
      <w:r w:rsidRPr="004D1776">
        <w:t>MDLPA: Peste 601 milioane lei pentru drumuri, poduri, alimentare cu apă și canalizare</w:t>
      </w:r>
      <w:bookmarkEnd w:id="144"/>
    </w:p>
    <w:p w14:paraId="4FDC44DB" w14:textId="77777777" w:rsidR="004D1776" w:rsidRPr="004D1776" w:rsidRDefault="004D1776" w:rsidP="004D1776">
      <w:r w:rsidRPr="004D1776">
        <w:t xml:space="preserve">Ministrul Dezvoltării, Lucrărilor Publice și Administrației, </w:t>
      </w:r>
      <w:proofErr w:type="spellStart"/>
      <w:r w:rsidRPr="004D1776">
        <w:t>Cseke</w:t>
      </w:r>
      <w:proofErr w:type="spellEnd"/>
      <w:r w:rsidRPr="004D1776">
        <w:t xml:space="preserve"> Attila, a semnat vineri, 10 februarie 2023, 50 de noi contracte de finanțare prin Programul Național de Investiții „Anghel Saligny”, în valoare totală de 601.337.950,44 de lei.</w:t>
      </w:r>
    </w:p>
    <w:p w14:paraId="504A6DC8" w14:textId="77777777" w:rsidR="004D1776" w:rsidRPr="004D1776" w:rsidRDefault="004D1776" w:rsidP="004D1776">
      <w:r w:rsidRPr="004D1776">
        <w:t>Contractele semnate vizează modernizarea unor drumuri județene, străzi și drumuri de interes local, reabilitarea unor poduri și înființarea, modernizarea sau extinderea unor sisteme de alimentare cu apă, a unor rețele de canalizare și a unor stații de epurare a apelor uzate.</w:t>
      </w:r>
    </w:p>
    <w:p w14:paraId="526284E5" w14:textId="77777777" w:rsidR="004D1776" w:rsidRPr="004D1776" w:rsidRDefault="004D1776" w:rsidP="004D1776">
      <w:r w:rsidRPr="004D1776">
        <w:t>Cu aceste proiecte, numărul contractelor semnate, până în prezent, în cadrul Programului Național de Investiții „Anghel Saligny”, se ridică la 457, în valoare totală de 4.854.703.632,21 de lei.</w:t>
      </w:r>
    </w:p>
    <w:p w14:paraId="28912CF8" w14:textId="77777777" w:rsidR="004D1776" w:rsidRPr="004D1776" w:rsidRDefault="00B83B67" w:rsidP="004D1776">
      <w:hyperlink r:id="rId27" w:tgtFrame="_blank" w:history="1">
        <w:r w:rsidR="004D1776" w:rsidRPr="004D1776">
          <w:rPr>
            <w:rStyle w:val="Hyperlink"/>
            <w:b/>
            <w:bCs/>
            <w:i/>
            <w:iCs/>
            <w:szCs w:val="24"/>
          </w:rPr>
          <w:t>Descarcă</w:t>
        </w:r>
      </w:hyperlink>
      <w:r w:rsidR="004D1776" w:rsidRPr="004D1776">
        <w:t> lista</w:t>
      </w:r>
    </w:p>
    <w:p w14:paraId="6476EF86" w14:textId="77777777" w:rsidR="004D1776" w:rsidRPr="004D1776" w:rsidRDefault="004D1776" w:rsidP="00340F04">
      <w:pPr>
        <w:pStyle w:val="Stilsursa"/>
      </w:pPr>
      <w:r w:rsidRPr="004D1776">
        <w:t>Sursa: MDLPA</w:t>
      </w:r>
    </w:p>
    <w:p w14:paraId="1EB23A18" w14:textId="18778BC1" w:rsidR="004D1776" w:rsidRPr="004D1776" w:rsidRDefault="004D1776" w:rsidP="00340F04">
      <w:pPr>
        <w:pStyle w:val="separatorarticole"/>
      </w:pPr>
      <w:r>
        <w:t>*</w:t>
      </w:r>
    </w:p>
    <w:p w14:paraId="3604154F" w14:textId="77777777" w:rsidR="004D1776" w:rsidRPr="004D1776" w:rsidRDefault="004D1776" w:rsidP="00340F04">
      <w:pPr>
        <w:pStyle w:val="TitluArticolinINFOUE"/>
      </w:pPr>
      <w:bookmarkStart w:id="145" w:name="_Toc127781527"/>
      <w:r w:rsidRPr="004D1776">
        <w:t>Sporul pentru personalul din administrația locală implicat în derularea proiectelor finanțate din fonduri europene, majorat doar în baza performanței</w:t>
      </w:r>
      <w:bookmarkEnd w:id="145"/>
    </w:p>
    <w:p w14:paraId="3217AD86" w14:textId="77777777" w:rsidR="004D1776" w:rsidRPr="004D1776" w:rsidRDefault="004D1776" w:rsidP="004D1776">
      <w:r w:rsidRPr="004D1776">
        <w:t>Ministerul Investițiilor și Proiectelor Europene a publicat joi, 9 februarie 2023, în consultare Regulamentul – cadru în baza căruia se vor calcula majorările salariale aplicabile personalului din administrație implicat în derularea proiectelor finanțate din fonduri europene.</w:t>
      </w:r>
    </w:p>
    <w:p w14:paraId="5168CDE3" w14:textId="77777777" w:rsidR="004D1776" w:rsidRPr="004D1776" w:rsidRDefault="004D1776" w:rsidP="004D1776">
      <w:r w:rsidRPr="004D1776">
        <w:t>Potrivit comunicatului oficial, la elaborarea acestui proiect de Regulament-cadru s-a pornit de la prevederile Hotărârii Guvernului nr. 325/2018 pentru aprobarea Regulamentului-cadru privind stabilirea condițiilor de înființare a posturilor în afara organigramei și a criteriilor pe baza cărora se stabilește procentul de majorare salarială pentru activitatea prestată în proiecte finanțate din fonduri europene nerambursabile și conține reglementări tehnice privind:</w:t>
      </w:r>
    </w:p>
    <w:p w14:paraId="3CAF5FFF" w14:textId="77777777" w:rsidR="004D1776" w:rsidRPr="004D1776" w:rsidRDefault="004D1776" w:rsidP="00D51097">
      <w:pPr>
        <w:numPr>
          <w:ilvl w:val="0"/>
          <w:numId w:val="8"/>
        </w:numPr>
      </w:pPr>
      <w:r w:rsidRPr="004D1776">
        <w:t xml:space="preserve">condițiile de înființare a posturilor în afara organigramei pentru implementarea proiectelor </w:t>
      </w:r>
      <w:proofErr w:type="spellStart"/>
      <w:r w:rsidRPr="004D1776">
        <w:t>finanţate</w:t>
      </w:r>
      <w:proofErr w:type="spellEnd"/>
      <w:r w:rsidRPr="004D1776">
        <w:t xml:space="preserve"> din fonduri europene nerambursabile, inclusiv pentru proiectele aferente implementării Mecanismului de redresare </w:t>
      </w:r>
      <w:proofErr w:type="spellStart"/>
      <w:r w:rsidRPr="004D1776">
        <w:t>şi</w:t>
      </w:r>
      <w:proofErr w:type="spellEnd"/>
      <w:r w:rsidRPr="004D1776">
        <w:t xml:space="preserve"> </w:t>
      </w:r>
      <w:proofErr w:type="spellStart"/>
      <w:r w:rsidRPr="004D1776">
        <w:t>rezilienţă</w:t>
      </w:r>
      <w:proofErr w:type="spellEnd"/>
      <w:r w:rsidRPr="004D1776">
        <w:t>;</w:t>
      </w:r>
    </w:p>
    <w:p w14:paraId="2F028E02" w14:textId="77777777" w:rsidR="004D1776" w:rsidRPr="004D1776" w:rsidRDefault="004D1776" w:rsidP="00D51097">
      <w:pPr>
        <w:numPr>
          <w:ilvl w:val="0"/>
          <w:numId w:val="8"/>
        </w:numPr>
      </w:pPr>
      <w:r w:rsidRPr="004D1776">
        <w:t xml:space="preserve">criteriile de acordare a procentului de majorare salarială pentru personalul cu funcția de bază în </w:t>
      </w:r>
      <w:proofErr w:type="spellStart"/>
      <w:r w:rsidRPr="004D1776">
        <w:t>instituţiile</w:t>
      </w:r>
      <w:proofErr w:type="spellEnd"/>
      <w:r w:rsidRPr="004D1776">
        <w:t xml:space="preserve"> </w:t>
      </w:r>
      <w:proofErr w:type="spellStart"/>
      <w:r w:rsidRPr="004D1776">
        <w:t>şi</w:t>
      </w:r>
      <w:proofErr w:type="spellEnd"/>
      <w:r w:rsidRPr="004D1776">
        <w:t xml:space="preserve">/sau </w:t>
      </w:r>
      <w:proofErr w:type="spellStart"/>
      <w:r w:rsidRPr="004D1776">
        <w:t>autorităţile</w:t>
      </w:r>
      <w:proofErr w:type="spellEnd"/>
      <w:r w:rsidRPr="004D1776">
        <w:t xml:space="preserve"> publice nominalizat în echipele de proiecte </w:t>
      </w:r>
      <w:proofErr w:type="spellStart"/>
      <w:r w:rsidRPr="004D1776">
        <w:t>finanţate</w:t>
      </w:r>
      <w:proofErr w:type="spellEnd"/>
      <w:r w:rsidRPr="004D1776">
        <w:t xml:space="preserve"> din fonduri europene nerambursabile și/sau fonduri externe rambursabile, precum și în proiectele finanțate prin Mecanismul de redresare </w:t>
      </w:r>
      <w:proofErr w:type="spellStart"/>
      <w:r w:rsidRPr="004D1776">
        <w:t>şi</w:t>
      </w:r>
      <w:proofErr w:type="spellEnd"/>
      <w:r w:rsidRPr="004D1776">
        <w:t xml:space="preserve"> reziliență, proporțional cu timpul efectiv alocat activităților pentru fiecare proiect, după cum urmează:</w:t>
      </w:r>
    </w:p>
    <w:p w14:paraId="100EAA70" w14:textId="77777777" w:rsidR="004D1776" w:rsidRPr="004D1776" w:rsidRDefault="004D1776" w:rsidP="004D1776">
      <w:r w:rsidRPr="004D1776">
        <w:t>a) până la 20 ore se acordă o majorare salarială de 10%;</w:t>
      </w:r>
    </w:p>
    <w:p w14:paraId="1DAD37A6" w14:textId="77777777" w:rsidR="004D1776" w:rsidRPr="004D1776" w:rsidRDefault="004D1776" w:rsidP="004D1776">
      <w:r w:rsidRPr="004D1776">
        <w:lastRenderedPageBreak/>
        <w:t>b) între 21-40 ore se acordă o majorare salarială de 20%;</w:t>
      </w:r>
    </w:p>
    <w:p w14:paraId="193C8E2F" w14:textId="77777777" w:rsidR="004D1776" w:rsidRPr="004D1776" w:rsidRDefault="004D1776" w:rsidP="004D1776">
      <w:r w:rsidRPr="004D1776">
        <w:t>c) între 41-60 ore se acordă o majorare salarială de 30%;</w:t>
      </w:r>
    </w:p>
    <w:p w14:paraId="4327615D" w14:textId="77777777" w:rsidR="004D1776" w:rsidRPr="004D1776" w:rsidRDefault="004D1776" w:rsidP="004D1776">
      <w:r w:rsidRPr="004D1776">
        <w:t>d) între 61- 80 ore se acordă o majorare salarială de 40%;</w:t>
      </w:r>
    </w:p>
    <w:p w14:paraId="58CF00C7" w14:textId="77777777" w:rsidR="004D1776" w:rsidRPr="004D1776" w:rsidRDefault="004D1776" w:rsidP="004D1776">
      <w:r w:rsidRPr="004D1776">
        <w:t>e) peste 80 ore se acordă o majorare salarială de 50%.</w:t>
      </w:r>
    </w:p>
    <w:p w14:paraId="185DC3E3" w14:textId="77777777" w:rsidR="004D1776" w:rsidRPr="004D1776" w:rsidRDefault="004D1776" w:rsidP="00D51097">
      <w:pPr>
        <w:numPr>
          <w:ilvl w:val="0"/>
          <w:numId w:val="9"/>
        </w:numPr>
      </w:pPr>
      <w:r w:rsidRPr="004D1776">
        <w:t xml:space="preserve">criteriile pe baza cărora se majorează </w:t>
      </w:r>
      <w:proofErr w:type="spellStart"/>
      <w:r w:rsidRPr="004D1776">
        <w:t>indemnizaţiile</w:t>
      </w:r>
      <w:proofErr w:type="spellEnd"/>
      <w:r w:rsidRPr="004D1776">
        <w:t xml:space="preserve"> lunare ale </w:t>
      </w:r>
      <w:proofErr w:type="spellStart"/>
      <w:r w:rsidRPr="004D1776">
        <w:t>preşedinţilor</w:t>
      </w:r>
      <w:proofErr w:type="spellEnd"/>
      <w:r w:rsidRPr="004D1776">
        <w:t xml:space="preserve"> </w:t>
      </w:r>
      <w:proofErr w:type="spellStart"/>
      <w:r w:rsidRPr="004D1776">
        <w:t>şi</w:t>
      </w:r>
      <w:proofErr w:type="spellEnd"/>
      <w:r w:rsidRPr="004D1776">
        <w:t xml:space="preserve"> </w:t>
      </w:r>
      <w:proofErr w:type="spellStart"/>
      <w:r w:rsidRPr="004D1776">
        <w:t>vicepreşedinţilor</w:t>
      </w:r>
      <w:proofErr w:type="spellEnd"/>
      <w:r w:rsidRPr="004D1776">
        <w:t xml:space="preserve"> consiliilor </w:t>
      </w:r>
      <w:proofErr w:type="spellStart"/>
      <w:r w:rsidRPr="004D1776">
        <w:t>judeţene</w:t>
      </w:r>
      <w:proofErr w:type="spellEnd"/>
      <w:r w:rsidRPr="004D1776">
        <w:t xml:space="preserve"> </w:t>
      </w:r>
      <w:proofErr w:type="spellStart"/>
      <w:r w:rsidRPr="004D1776">
        <w:t>şi</w:t>
      </w:r>
      <w:proofErr w:type="spellEnd"/>
      <w:r w:rsidRPr="004D1776">
        <w:t xml:space="preserve"> primarilor </w:t>
      </w:r>
      <w:proofErr w:type="spellStart"/>
      <w:r w:rsidRPr="004D1776">
        <w:t>şi</w:t>
      </w:r>
      <w:proofErr w:type="spellEnd"/>
      <w:r w:rsidRPr="004D1776">
        <w:t xml:space="preserve"> viceprimarilor </w:t>
      </w:r>
      <w:proofErr w:type="spellStart"/>
      <w:r w:rsidRPr="004D1776">
        <w:t>unităţilor</w:t>
      </w:r>
      <w:proofErr w:type="spellEnd"/>
      <w:r w:rsidRPr="004D1776">
        <w:t xml:space="preserve"> administrativ-teritoriale care implementează proiecte </w:t>
      </w:r>
      <w:proofErr w:type="spellStart"/>
      <w:r w:rsidRPr="004D1776">
        <w:t>finanţate</w:t>
      </w:r>
      <w:proofErr w:type="spellEnd"/>
      <w:r w:rsidRPr="004D1776">
        <w:t xml:space="preserve"> din fonduri europene nerambursabile și/sau fonduri externe rambursabile, precum și prin Mecanismul de redresare și reziliență cu până la 50%.</w:t>
      </w:r>
    </w:p>
    <w:p w14:paraId="60309D07" w14:textId="77777777" w:rsidR="004D1776" w:rsidRPr="004D1776" w:rsidRDefault="004D1776" w:rsidP="004D1776">
      <w:r w:rsidRPr="004D1776">
        <w:t xml:space="preserve">Elementul de noutate îl reprezintă modificarea criteriilor pe baza cărora vor fi stimulați financiar </w:t>
      </w:r>
      <w:proofErr w:type="spellStart"/>
      <w:r w:rsidRPr="004D1776">
        <w:t>preşedinţilor</w:t>
      </w:r>
      <w:proofErr w:type="spellEnd"/>
      <w:r w:rsidRPr="004D1776">
        <w:t xml:space="preserve"> </w:t>
      </w:r>
      <w:proofErr w:type="spellStart"/>
      <w:r w:rsidRPr="004D1776">
        <w:t>şi</w:t>
      </w:r>
      <w:proofErr w:type="spellEnd"/>
      <w:r w:rsidRPr="004D1776">
        <w:t xml:space="preserve"> </w:t>
      </w:r>
      <w:proofErr w:type="spellStart"/>
      <w:r w:rsidRPr="004D1776">
        <w:t>vicepreşedinţilor</w:t>
      </w:r>
      <w:proofErr w:type="spellEnd"/>
      <w:r w:rsidRPr="004D1776">
        <w:t xml:space="preserve"> consiliilor </w:t>
      </w:r>
      <w:proofErr w:type="spellStart"/>
      <w:r w:rsidRPr="004D1776">
        <w:t>judeţene</w:t>
      </w:r>
      <w:proofErr w:type="spellEnd"/>
      <w:r w:rsidRPr="004D1776">
        <w:t xml:space="preserve"> </w:t>
      </w:r>
      <w:proofErr w:type="spellStart"/>
      <w:r w:rsidRPr="004D1776">
        <w:t>şi</w:t>
      </w:r>
      <w:proofErr w:type="spellEnd"/>
      <w:r w:rsidRPr="004D1776">
        <w:t xml:space="preserve"> primarilor </w:t>
      </w:r>
      <w:proofErr w:type="spellStart"/>
      <w:r w:rsidRPr="004D1776">
        <w:t>şi</w:t>
      </w:r>
      <w:proofErr w:type="spellEnd"/>
      <w:r w:rsidRPr="004D1776">
        <w:t xml:space="preserve"> viceprimarilor </w:t>
      </w:r>
      <w:proofErr w:type="spellStart"/>
      <w:r w:rsidRPr="004D1776">
        <w:t>unităţilor</w:t>
      </w:r>
      <w:proofErr w:type="spellEnd"/>
      <w:r w:rsidRPr="004D1776">
        <w:t xml:space="preserve"> administrativ-teritoriale, astfel că, față de reglementarea anterioara care ținea seama numai de numărul de proiecte aflate în implementare, după aprobarea noului Regulament-cadru, procentul de majorare salarială a indemnizațiilor lunare va fi stabilit în funcție de numărul proiectelor, tipul și valoarea proiectelor aflate în implementare pentru care unitățile administrativ-teritoriale au calitatea de beneficiar.</w:t>
      </w:r>
    </w:p>
    <w:p w14:paraId="4404ECE9" w14:textId="77777777" w:rsidR="004D1776" w:rsidRPr="004D1776" w:rsidRDefault="004D1776" w:rsidP="004D1776">
      <w:r w:rsidRPr="004D1776">
        <w:t>Astfel, conform noilor criterii, majorarea salarială va ține seama de numărul de proiecte de la 1 până la 5 și de valoarea cumulată a acestora până la 20.000.000 lei, diminuată cu 50% în situația în care un procent de peste 50% din valoarea cumulată a proiectelor aflate în implementare reprezintă proiecte care au ca obiect capacitatea administrativă a beneficiarului.</w:t>
      </w:r>
    </w:p>
    <w:p w14:paraId="0C01788B" w14:textId="77777777" w:rsidR="004D1776" w:rsidRPr="004D1776" w:rsidRDefault="004D1776" w:rsidP="004D1776">
      <w:r w:rsidRPr="004D1776">
        <w:t>Totodată, regulamentul stabilește condițiile de înființare a posturilor în afara organigramei în cadrul instituțiilor și autorităților publice care implementează proiecte finanțate din fonduri europene și prin Mecanismul de redresare și reziliență.</w:t>
      </w:r>
    </w:p>
    <w:p w14:paraId="2F7A346E" w14:textId="77777777" w:rsidR="004D1776" w:rsidRPr="004D1776" w:rsidRDefault="004D1776" w:rsidP="004D1776">
      <w:r w:rsidRPr="004D1776">
        <w:t>Proiectul de HG este în consultare publică pe o perioadă de 10 zile. Propunerile și sugestiile de modificare pot fi transmise la adresa: sorin.bolchis@mfe.gov.ro</w:t>
      </w:r>
    </w:p>
    <w:p w14:paraId="7E3A21D2" w14:textId="77777777" w:rsidR="004D1776" w:rsidRPr="004D1776" w:rsidRDefault="00B83B67" w:rsidP="004D1776">
      <w:hyperlink r:id="rId28" w:tgtFrame="_blank" w:history="1">
        <w:r w:rsidR="004D1776" w:rsidRPr="004D1776">
          <w:rPr>
            <w:rStyle w:val="Hyperlink"/>
            <w:b/>
            <w:bCs/>
            <w:i/>
            <w:iCs/>
            <w:szCs w:val="24"/>
          </w:rPr>
          <w:t>Descarcă </w:t>
        </w:r>
      </w:hyperlink>
      <w:r w:rsidR="004D1776" w:rsidRPr="004D1776">
        <w:t>documentele</w:t>
      </w:r>
    </w:p>
    <w:p w14:paraId="17306888" w14:textId="77777777" w:rsidR="004D1776" w:rsidRPr="004D1776" w:rsidRDefault="004D1776" w:rsidP="004D1776">
      <w:r w:rsidRPr="004D1776">
        <w:t>Reamintim că, în cursul săptămânii trecute, </w:t>
      </w:r>
      <w:hyperlink r:id="rId29" w:tgtFrame="_blank" w:history="1">
        <w:r w:rsidRPr="004D1776">
          <w:rPr>
            <w:rStyle w:val="Hyperlink"/>
            <w:b/>
            <w:bCs/>
            <w:i/>
            <w:iCs/>
            <w:szCs w:val="24"/>
          </w:rPr>
          <w:t>Guvernul a adoptat o ordonanță de urgență (OUG nr. 19/2023) </w:t>
        </w:r>
      </w:hyperlink>
      <w:r w:rsidRPr="004D1776">
        <w:t>care prevede majorarea indemnizațiilor lunare pentru personalul din unitățile administrativ teritoriale care implementează proiecte europene: aparatul propriu de la nivelul consiliilor județene, primăriilor și consiliilor locale; personalul din cadrul instituțiilor și serviciilor publice de interes local și județean, nominalizat în echipele de proiecte finanțate din fonduri europene nerambursabile și/sau fonduri externe rambursabile; personalul implicat în implementarea Mecanismului de redresare și reziliență; președinții și vicepreședinții consiliilor județene; primarii și viceprimarii unităților administrativ-teritoriale care implementează proiecte finanțate din fonduri europene nerambursabile și/sau fonduri externe rambursabile, precum și prin Mecanismul de redresare și reziliență.</w:t>
      </w:r>
    </w:p>
    <w:p w14:paraId="3726EAF8" w14:textId="77777777" w:rsidR="004D1776" w:rsidRPr="004D1776" w:rsidRDefault="004D1776" w:rsidP="004D1776">
      <w:r w:rsidRPr="004D1776">
        <w:t>Majorarea prevăzută este de până la 50%, cu încadrarea în bugetul aprobat, stabilindu-se totodată că procentul de majorare salarială va fi stabilit pe baza unor criteriile incluse într-un regulament-cadru elaborat de Ministerul Dezvoltării, Lucrărilor Publice și Administrației împreună cu Ministerul Investițiilor și Proiectelor Europene și aprobat prin hotărârea de astăzi a Guvernului.</w:t>
      </w:r>
    </w:p>
    <w:p w14:paraId="6B110375" w14:textId="77777777" w:rsidR="004D1776" w:rsidRPr="004D1776" w:rsidRDefault="004D1776" w:rsidP="004D1776">
      <w:r w:rsidRPr="004D1776">
        <w:t>Dacă 50% din valoarea cumulată a proiectelor aflate în implementare reprezintă proiecte care au ca obiect capacitatea administrativă a beneficiarului, atunci sporul primit se poate ridica la maxim 25%.</w:t>
      </w:r>
    </w:p>
    <w:p w14:paraId="06BE97C5" w14:textId="77777777" w:rsidR="004D1776" w:rsidRPr="004D1776" w:rsidRDefault="004D1776" w:rsidP="00340F04">
      <w:pPr>
        <w:pStyle w:val="Stilsursa"/>
      </w:pPr>
      <w:r w:rsidRPr="004D1776">
        <w:t>Sursa: MIPE</w:t>
      </w:r>
    </w:p>
    <w:p w14:paraId="2FFB9DEB" w14:textId="2323C7C5" w:rsidR="00184171" w:rsidRPr="00184171" w:rsidRDefault="00E51F1A" w:rsidP="00E51F1A">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D564DA1" w14:textId="0AF1925D" w:rsidR="008F3715" w:rsidRPr="00B264A0" w:rsidRDefault="006674DE" w:rsidP="00B264A0">
      <w:pPr>
        <w:pStyle w:val="Oportunitati"/>
        <w:rPr>
          <w:color w:val="FF0000"/>
        </w:rPr>
      </w:pPr>
      <w:bookmarkStart w:id="146" w:name="_Toc127781528"/>
      <w:r w:rsidRPr="006674DE">
        <w:rPr>
          <w:color w:val="FF0000"/>
        </w:rPr>
        <w:t>PNRR</w:t>
      </w:r>
      <w:bookmarkEnd w:id="146"/>
    </w:p>
    <w:p w14:paraId="630081B4" w14:textId="77777777" w:rsidR="008F3715" w:rsidRDefault="008F3715" w:rsidP="008F3715">
      <w:pPr>
        <w:pStyle w:val="TitluArticolinINFOUE"/>
      </w:pPr>
      <w:bookmarkStart w:id="147" w:name="_Toc127781529"/>
      <w:r w:rsidRPr="008F3715">
        <w:t>MIPE: Cererea de plată numărul II din Planul Național de Redresare și Reziliență al României nu este blocată</w:t>
      </w:r>
      <w:bookmarkEnd w:id="147"/>
    </w:p>
    <w:p w14:paraId="6656505B" w14:textId="13F9B56D" w:rsidR="009A548B" w:rsidRPr="009A548B" w:rsidRDefault="009A548B" w:rsidP="009A548B">
      <w:r w:rsidRPr="009A548B">
        <w:t>Ministerul Investițiilor și Proiectelor Europene a anunțat că </w:t>
      </w:r>
      <w:r w:rsidRPr="009A548B">
        <w:rPr>
          <w:b/>
          <w:bCs/>
          <w:i/>
          <w:iCs/>
        </w:rPr>
        <w:t>cea de-a doua cerere de plată nu este în niciun pericol</w:t>
      </w:r>
      <w:r w:rsidRPr="009A548B">
        <w:t>, iar evaluarea documentației transmise spre validare urmează parcursul procedural firesc prevăzut în prevederile Regulamentului (UE) 2021/241 al Parlamentului European si al Consiliului din 12 februarie 2021 de instituire a Mecanismului de Redresare și Reziliență.</w:t>
      </w:r>
    </w:p>
    <w:p w14:paraId="18559CB6" w14:textId="77777777" w:rsidR="009A548B" w:rsidRPr="009A548B" w:rsidRDefault="009A548B" w:rsidP="009A548B">
      <w:r w:rsidRPr="009A548B">
        <w:lastRenderedPageBreak/>
        <w:t>Cererea de plată numărul II a fost transmisă către Comisia Europeană în data de 15 decembrie 2022 și are o valoare de 3.227.690.000 EUR (2.147.490.000 EUR – sprijin financiar nerambursabil și 1.080.200.000 – sprijin sub formă de împrumut) și a cuprins documentația de realizare a unui număr de 51 de ținte și jaloane aferente trimestrelor I și II ale anului 2022.</w:t>
      </w:r>
    </w:p>
    <w:p w14:paraId="2769A9F1" w14:textId="77777777" w:rsidR="009A548B" w:rsidRPr="009A548B" w:rsidRDefault="009A548B" w:rsidP="009A548B">
      <w:r w:rsidRPr="009A548B">
        <w:t>Potrivit comunicatului oficial,</w:t>
      </w:r>
      <w:r w:rsidRPr="009A548B">
        <w:rPr>
          <w:b/>
          <w:bCs/>
          <w:i/>
          <w:iCs/>
        </w:rPr>
        <w:t> toate documentele privind îndeplinirea jaloanelor și țintelor aferente, precum și completările solicitate de către Comisia Europeană în procesul de validare a țintelor și jaloanelor, au fost transmise în termenele indicate</w:t>
      </w:r>
      <w:r w:rsidRPr="009A548B">
        <w:t>. În cadrul procesului de avizare prealabilă, Comisia Europeană poate solicita clarificări suplimentare față de documentația prin care un Stat Membru justifică realizarea țintelor și jaloanelor aferente Cererii de plată, această practică fiind una obișnuită în procesul de analiză a cererilor de plată, nu numai în cazul României, dar și în cazul altor State Membre.</w:t>
      </w:r>
    </w:p>
    <w:p w14:paraId="1BA94264" w14:textId="77777777" w:rsidR="009A548B" w:rsidRPr="009A548B" w:rsidRDefault="009A548B" w:rsidP="009A548B">
      <w:r w:rsidRPr="009A548B">
        <w:t>În vederea clarificării tuturor aspectelor necesare, Guvernul României, prin Ministerul Investițiilor și Proiectelor Europene, va continua în următoarea perioadă să răspundă prompt, împreună cu toți coordonatori de reformă și investiții tuturor cererilor de clarificări ce pot apărea din partea Comisiei Europene.</w:t>
      </w:r>
    </w:p>
    <w:p w14:paraId="4764C6E0" w14:textId="77777777" w:rsidR="009A548B" w:rsidRPr="009A548B" w:rsidRDefault="009A548B" w:rsidP="009A548B">
      <w:r w:rsidRPr="009A548B">
        <w:t>MIPE a menționat că, în anumite situații, în cazul țintelor și jaloanelor, există aspecte care au diferite interpretări în funcție de perspectiva din care sunt analizate. De aceea, anumite situații se pot clarifica deseori prin schimburi de corespondență cu Comisia Europeană sau prin reuniuni tehnice care implică atât reprezentații CE, cât și ai ministerelor de resort implicate în implementarea reformelor și investițiilor aferente PNRR.</w:t>
      </w:r>
    </w:p>
    <w:p w14:paraId="002E6355" w14:textId="77777777" w:rsidR="009A548B" w:rsidRPr="009A548B" w:rsidRDefault="009A548B" w:rsidP="009A548B">
      <w:pPr>
        <w:pStyle w:val="Stilsursa"/>
      </w:pPr>
      <w:r w:rsidRPr="009A548B">
        <w:t>Sursa: MIPE</w:t>
      </w:r>
    </w:p>
    <w:p w14:paraId="28744282" w14:textId="02D60DAC" w:rsidR="009A548B" w:rsidRPr="009A548B" w:rsidRDefault="009A548B" w:rsidP="009A548B">
      <w:pPr>
        <w:pStyle w:val="separatorarticole"/>
      </w:pPr>
      <w:r>
        <w:t>*</w:t>
      </w:r>
    </w:p>
    <w:p w14:paraId="4E196ECA" w14:textId="77777777" w:rsidR="004C2BC9" w:rsidRPr="004C2BC9" w:rsidRDefault="004C2BC9" w:rsidP="004C2BC9">
      <w:pPr>
        <w:pStyle w:val="TitluArticolinINFOUE"/>
      </w:pPr>
      <w:bookmarkStart w:id="148" w:name="_Toc127781530"/>
      <w:r w:rsidRPr="004C2BC9">
        <w:t>PNRR: 120 de noi proiecte au fost aprobate de Ministerul Dezvoltării</w:t>
      </w:r>
      <w:bookmarkEnd w:id="148"/>
    </w:p>
    <w:p w14:paraId="5FA9ED87" w14:textId="77777777" w:rsidR="004C2BC9" w:rsidRPr="004C2BC9" w:rsidRDefault="004C2BC9" w:rsidP="004C2BC9">
      <w:r w:rsidRPr="004C2BC9">
        <w:t>Ministerul Dezvoltării, Lucrărilor Publice și Administrației a anunțat joi, 16 februarie 2023, faptul că finanțează 120 de noi investiții, în 90 de localități din România, prin Planul Național de Redresare și Reziliență (PNRR).</w:t>
      </w:r>
    </w:p>
    <w:p w14:paraId="150A41D1" w14:textId="77777777" w:rsidR="004C2BC9" w:rsidRPr="004C2BC9" w:rsidRDefault="004C2BC9" w:rsidP="004C2BC9">
      <w:r w:rsidRPr="004C2BC9">
        <w:t>Proiectele, în valoare totală de 348.534.149,19 lei, au fost depuse în cadrul celei de-a doua runde de atragere de fonduri pe componentele C5 - Valul Renovării și C10 - Fondul Local din PNRR.</w:t>
      </w:r>
    </w:p>
    <w:p w14:paraId="458BA65F" w14:textId="77777777" w:rsidR="004C2BC9" w:rsidRPr="004C2BC9" w:rsidRDefault="004C2BC9" w:rsidP="004C2BC9">
      <w:r w:rsidRPr="004C2BC9">
        <w:t>Astfel, pentru Valul Renovării, au fost aprobate 10 noi proiecte, în valoare totală de 135.000.166,12 lei, depuse de 9 autorități locale, pentru reabilitarea, modernizarea și eficientizarea energetică a unor instituții publice și a unor clădiri rezidențiale multifamiliale.</w:t>
      </w:r>
    </w:p>
    <w:p w14:paraId="09CA06F4" w14:textId="77777777" w:rsidR="004C2BC9" w:rsidRPr="004C2BC9" w:rsidRDefault="004C2BC9" w:rsidP="004C2BC9">
      <w:r w:rsidRPr="004C2BC9">
        <w:t>Pentru Fondul Local, au fost aprobate 110 noi proiecte, în valoare totală de 213.533.983,07 lei, depuse de 81 de autorități locale, pentru reabilitarea și eficientizarea energetică a unor instituții publice (unități medicale, sociale, culturale, de învățământ, administrative) și asigurarea infrastructurii pentru transportul verde.</w:t>
      </w:r>
    </w:p>
    <w:p w14:paraId="1D57EC59" w14:textId="1C759F91" w:rsidR="004C2BC9" w:rsidRPr="004C2BC9" w:rsidRDefault="004C2BC9" w:rsidP="004C2BC9"/>
    <w:p w14:paraId="04BECFB7" w14:textId="77777777" w:rsidR="00437B74" w:rsidRPr="00437B74" w:rsidRDefault="00437B74" w:rsidP="004C2BC9">
      <w:pPr>
        <w:rPr>
          <w:b/>
        </w:rPr>
      </w:pPr>
      <w:r w:rsidRPr="00437B74">
        <w:rPr>
          <w:b/>
        </w:rPr>
        <w:t>Documente</w:t>
      </w:r>
    </w:p>
    <w:p w14:paraId="273355E2" w14:textId="77777777" w:rsidR="00437B74" w:rsidRPr="004C2BC9" w:rsidRDefault="00B83B67" w:rsidP="004C2BC9">
      <w:hyperlink r:id="rId30" w:tooltip="Cereri de finanțare aprobate - C5 - Valul Renovării.pdf" w:history="1">
        <w:r w:rsidR="00437B74" w:rsidRPr="004C2BC9">
          <w:rPr>
            <w:rStyle w:val="Hyperlink"/>
            <w:szCs w:val="24"/>
          </w:rPr>
          <w:t>Cereri de finanțare aprobate - C5 - Valul Renovării.pdf</w:t>
        </w:r>
      </w:hyperlink>
    </w:p>
    <w:p w14:paraId="7772849F" w14:textId="77777777" w:rsidR="00437B74" w:rsidRDefault="00B83B67" w:rsidP="004C2BC9">
      <w:hyperlink r:id="rId31" w:tooltip="Cereri de finanțare aprobate - C10 - Fondul Local.pdf" w:history="1">
        <w:r w:rsidR="00437B74" w:rsidRPr="004C2BC9">
          <w:rPr>
            <w:rStyle w:val="Hyperlink"/>
            <w:szCs w:val="24"/>
          </w:rPr>
          <w:t>Cereri de finanțare aprobate - C10 - Fondul Local.pdf</w:t>
        </w:r>
      </w:hyperlink>
    </w:p>
    <w:p w14:paraId="2A0448C7" w14:textId="77777777" w:rsidR="00851C78" w:rsidRDefault="00851C78" w:rsidP="004C2BC9"/>
    <w:p w14:paraId="0168C1DB" w14:textId="04B4955C" w:rsidR="00851C78" w:rsidRPr="00A67855" w:rsidRDefault="00851C78" w:rsidP="004C2BC9">
      <w:pPr>
        <w:rPr>
          <w:b/>
        </w:rPr>
      </w:pPr>
      <w:r w:rsidRPr="00A67855">
        <w:rPr>
          <w:b/>
        </w:rPr>
        <w:t>Cereri de finanțare aprobate - Componenta C10 - Fondul Local - RUNDA 2</w:t>
      </w:r>
    </w:p>
    <w:tbl>
      <w:tblPr>
        <w:tblStyle w:val="TableGrid"/>
        <w:tblW w:w="9724" w:type="dxa"/>
        <w:tblLook w:val="04A0" w:firstRow="1" w:lastRow="0" w:firstColumn="1" w:lastColumn="0" w:noHBand="0" w:noVBand="1"/>
      </w:tblPr>
      <w:tblGrid>
        <w:gridCol w:w="1335"/>
        <w:gridCol w:w="5323"/>
        <w:gridCol w:w="1443"/>
        <w:gridCol w:w="1623"/>
      </w:tblGrid>
      <w:tr w:rsidR="00851C78" w:rsidRPr="00AD6660" w14:paraId="7B42A57A" w14:textId="77777777" w:rsidTr="00851C78">
        <w:tc>
          <w:tcPr>
            <w:tcW w:w="1335" w:type="dxa"/>
            <w:vAlign w:val="center"/>
          </w:tcPr>
          <w:p w14:paraId="353CD86B" w14:textId="04E67505" w:rsidR="00851C78" w:rsidRPr="00AD6660" w:rsidRDefault="00851C78" w:rsidP="00851C78">
            <w:pPr>
              <w:jc w:val="center"/>
              <w:rPr>
                <w:b/>
              </w:rPr>
            </w:pPr>
            <w:r w:rsidRPr="00AD6660">
              <w:rPr>
                <w:b/>
              </w:rPr>
              <w:t>UAT</w:t>
            </w:r>
          </w:p>
        </w:tc>
        <w:tc>
          <w:tcPr>
            <w:tcW w:w="5323" w:type="dxa"/>
            <w:vAlign w:val="center"/>
          </w:tcPr>
          <w:p w14:paraId="7A475024" w14:textId="64D974CB" w:rsidR="00851C78" w:rsidRPr="00AD6660" w:rsidRDefault="00851C78" w:rsidP="00851C78">
            <w:pPr>
              <w:jc w:val="center"/>
              <w:rPr>
                <w:b/>
              </w:rPr>
            </w:pPr>
            <w:r w:rsidRPr="00AD6660">
              <w:rPr>
                <w:b/>
              </w:rPr>
              <w:t>Denumire proiect</w:t>
            </w:r>
          </w:p>
        </w:tc>
        <w:tc>
          <w:tcPr>
            <w:tcW w:w="1443" w:type="dxa"/>
            <w:vAlign w:val="center"/>
          </w:tcPr>
          <w:p w14:paraId="1CDA7C07" w14:textId="22BD0CF7" w:rsidR="00851C78" w:rsidRPr="00AD6660" w:rsidRDefault="00851C78" w:rsidP="00851C78">
            <w:pPr>
              <w:jc w:val="center"/>
              <w:rPr>
                <w:b/>
              </w:rPr>
            </w:pPr>
            <w:r w:rsidRPr="00AD6660">
              <w:rPr>
                <w:b/>
              </w:rPr>
              <w:t>Valoare lei fără TVA</w:t>
            </w:r>
          </w:p>
        </w:tc>
        <w:tc>
          <w:tcPr>
            <w:tcW w:w="1623" w:type="dxa"/>
            <w:vAlign w:val="center"/>
          </w:tcPr>
          <w:p w14:paraId="04D4D145" w14:textId="59B58CB6" w:rsidR="00851C78" w:rsidRPr="00AD6660" w:rsidRDefault="00851C78" w:rsidP="00851C78">
            <w:pPr>
              <w:jc w:val="center"/>
              <w:rPr>
                <w:b/>
              </w:rPr>
            </w:pPr>
            <w:r w:rsidRPr="00AD6660">
              <w:rPr>
                <w:b/>
              </w:rPr>
              <w:t>TVA Valoare totală proiect + TVA</w:t>
            </w:r>
          </w:p>
        </w:tc>
      </w:tr>
      <w:tr w:rsidR="00851C78" w14:paraId="2A236204" w14:textId="77777777" w:rsidTr="00851C78">
        <w:tc>
          <w:tcPr>
            <w:tcW w:w="1335" w:type="dxa"/>
          </w:tcPr>
          <w:p w14:paraId="46D33720" w14:textId="10393680" w:rsidR="00851C78" w:rsidRPr="00851C78" w:rsidRDefault="00851C78" w:rsidP="00851C78">
            <w:pPr>
              <w:jc w:val="center"/>
            </w:pPr>
            <w:r w:rsidRPr="00851C78">
              <w:t>BĂIȚA</w:t>
            </w:r>
          </w:p>
        </w:tc>
        <w:tc>
          <w:tcPr>
            <w:tcW w:w="5323" w:type="dxa"/>
            <w:vAlign w:val="center"/>
          </w:tcPr>
          <w:p w14:paraId="2FF69F91" w14:textId="133A8D86" w:rsidR="00851C78" w:rsidRDefault="00851C78" w:rsidP="00851C78">
            <w:pPr>
              <w:jc w:val="left"/>
            </w:pPr>
            <w:r>
              <w:t>Renovarea energetică moderată a clădirilor publice, Cămin cultural Săliște, Loc. Săliște</w:t>
            </w:r>
          </w:p>
        </w:tc>
        <w:tc>
          <w:tcPr>
            <w:tcW w:w="1443" w:type="dxa"/>
          </w:tcPr>
          <w:p w14:paraId="23544875" w14:textId="4F88023F" w:rsidR="00851C78" w:rsidRDefault="00851C78" w:rsidP="00437B74">
            <w:pPr>
              <w:jc w:val="right"/>
            </w:pPr>
            <w:r>
              <w:t>758.095,80</w:t>
            </w:r>
          </w:p>
        </w:tc>
        <w:tc>
          <w:tcPr>
            <w:tcW w:w="1623" w:type="dxa"/>
          </w:tcPr>
          <w:p w14:paraId="5AF16827" w14:textId="77777777" w:rsidR="00851C78" w:rsidRDefault="00851C78" w:rsidP="007B359A">
            <w:pPr>
              <w:jc w:val="right"/>
            </w:pPr>
            <w:r>
              <w:t>902.134,00</w:t>
            </w:r>
          </w:p>
          <w:p w14:paraId="736C6E9E" w14:textId="77777777" w:rsidR="00851C78" w:rsidRDefault="00851C78" w:rsidP="00437B74">
            <w:pPr>
              <w:jc w:val="right"/>
            </w:pPr>
          </w:p>
        </w:tc>
      </w:tr>
      <w:tr w:rsidR="00851C78" w14:paraId="194B1B45" w14:textId="77777777" w:rsidTr="00851C78">
        <w:tc>
          <w:tcPr>
            <w:tcW w:w="1335" w:type="dxa"/>
          </w:tcPr>
          <w:p w14:paraId="2A73F518" w14:textId="7D32877C" w:rsidR="00851C78" w:rsidRPr="00851C78" w:rsidRDefault="00851C78" w:rsidP="00851C78">
            <w:pPr>
              <w:jc w:val="center"/>
            </w:pPr>
            <w:r w:rsidRPr="00851C78">
              <w:lastRenderedPageBreak/>
              <w:t>BĂIȚA</w:t>
            </w:r>
          </w:p>
        </w:tc>
        <w:tc>
          <w:tcPr>
            <w:tcW w:w="5323" w:type="dxa"/>
            <w:vAlign w:val="center"/>
          </w:tcPr>
          <w:p w14:paraId="3D8E51B1" w14:textId="11295BA6" w:rsidR="00851C78" w:rsidRDefault="00851C78" w:rsidP="00851C78">
            <w:pPr>
              <w:jc w:val="left"/>
            </w:pPr>
            <w:r>
              <w:t>Renovarea energetică moderată a clădirilor publice, Cămin cultural, Loc. Trestia</w:t>
            </w:r>
          </w:p>
        </w:tc>
        <w:tc>
          <w:tcPr>
            <w:tcW w:w="1443" w:type="dxa"/>
          </w:tcPr>
          <w:p w14:paraId="17E0C114" w14:textId="547397C6" w:rsidR="00851C78" w:rsidRDefault="00851C78" w:rsidP="00AD6660">
            <w:pPr>
              <w:jc w:val="right"/>
            </w:pPr>
            <w:r>
              <w:t>277.246,46</w:t>
            </w:r>
          </w:p>
        </w:tc>
        <w:tc>
          <w:tcPr>
            <w:tcW w:w="1623" w:type="dxa"/>
          </w:tcPr>
          <w:p w14:paraId="78573FAA" w14:textId="77777777" w:rsidR="00851C78" w:rsidRDefault="00851C78" w:rsidP="00AD6660">
            <w:pPr>
              <w:jc w:val="right"/>
            </w:pPr>
            <w:r>
              <w:t>329.923,29</w:t>
            </w:r>
          </w:p>
          <w:p w14:paraId="245BE493" w14:textId="77777777" w:rsidR="00851C78" w:rsidRDefault="00851C78" w:rsidP="00AD6660">
            <w:pPr>
              <w:jc w:val="right"/>
            </w:pPr>
          </w:p>
        </w:tc>
      </w:tr>
      <w:tr w:rsidR="00851C78" w14:paraId="49411802" w14:textId="77777777" w:rsidTr="00851C78">
        <w:tc>
          <w:tcPr>
            <w:tcW w:w="1335" w:type="dxa"/>
          </w:tcPr>
          <w:p w14:paraId="7161E1EE" w14:textId="168488E0" w:rsidR="00851C78" w:rsidRPr="00851C78" w:rsidRDefault="00851C78" w:rsidP="00851C78">
            <w:pPr>
              <w:jc w:val="center"/>
            </w:pPr>
            <w:r w:rsidRPr="00851C78">
              <w:t>BĂIȚA</w:t>
            </w:r>
          </w:p>
        </w:tc>
        <w:tc>
          <w:tcPr>
            <w:tcW w:w="5323" w:type="dxa"/>
            <w:vAlign w:val="center"/>
          </w:tcPr>
          <w:p w14:paraId="53256CAF" w14:textId="27DCA176" w:rsidR="00851C78" w:rsidRDefault="00851C78" w:rsidP="00851C78">
            <w:pPr>
              <w:jc w:val="left"/>
            </w:pPr>
            <w:r>
              <w:t>Renovarea energetică moderată a clădirilor publice, Școala primară și Cămin Cultural, loc. Fizeș</w:t>
            </w:r>
          </w:p>
        </w:tc>
        <w:tc>
          <w:tcPr>
            <w:tcW w:w="1443" w:type="dxa"/>
          </w:tcPr>
          <w:p w14:paraId="5DC74DEA" w14:textId="052D5391" w:rsidR="00851C78" w:rsidRDefault="00851C78" w:rsidP="00AD6660">
            <w:pPr>
              <w:jc w:val="right"/>
            </w:pPr>
            <w:r>
              <w:t>662.792,33</w:t>
            </w:r>
          </w:p>
        </w:tc>
        <w:tc>
          <w:tcPr>
            <w:tcW w:w="1623" w:type="dxa"/>
          </w:tcPr>
          <w:p w14:paraId="4204E9C4" w14:textId="5BEE9F05" w:rsidR="00851C78" w:rsidRDefault="00851C78" w:rsidP="00AD6660">
            <w:pPr>
              <w:jc w:val="right"/>
            </w:pPr>
            <w:r>
              <w:t>788.722,87</w:t>
            </w:r>
          </w:p>
        </w:tc>
      </w:tr>
      <w:tr w:rsidR="00851C78" w14:paraId="233DE1BD" w14:textId="77777777" w:rsidTr="00851C78">
        <w:tc>
          <w:tcPr>
            <w:tcW w:w="1335" w:type="dxa"/>
          </w:tcPr>
          <w:p w14:paraId="6142E6A8" w14:textId="1392F411" w:rsidR="00851C78" w:rsidRPr="00851C78" w:rsidRDefault="00851C78" w:rsidP="00851C78">
            <w:pPr>
              <w:jc w:val="center"/>
            </w:pPr>
            <w:r w:rsidRPr="00851C78">
              <w:t>PETRILA</w:t>
            </w:r>
          </w:p>
        </w:tc>
        <w:tc>
          <w:tcPr>
            <w:tcW w:w="5323" w:type="dxa"/>
            <w:vAlign w:val="center"/>
          </w:tcPr>
          <w:p w14:paraId="5E97A461" w14:textId="70B25A3F" w:rsidR="00851C78" w:rsidRPr="00AD6660" w:rsidRDefault="00851C78" w:rsidP="00851C78">
            <w:pPr>
              <w:jc w:val="left"/>
              <w:rPr>
                <w:lang w:val="en-GB"/>
              </w:rPr>
            </w:pPr>
            <w:r>
              <w:t xml:space="preserve">HUNEDOARA </w:t>
            </w:r>
            <w:proofErr w:type="spellStart"/>
            <w:r>
              <w:t>Lucrari</w:t>
            </w:r>
            <w:proofErr w:type="spellEnd"/>
            <w:r>
              <w:t xml:space="preserve"> de </w:t>
            </w:r>
            <w:proofErr w:type="spellStart"/>
            <w:r>
              <w:t>interventie</w:t>
            </w:r>
            <w:proofErr w:type="spellEnd"/>
            <w:r>
              <w:t xml:space="preserve"> </w:t>
            </w:r>
            <w:proofErr w:type="spellStart"/>
            <w:r>
              <w:t>la‚’’Colegiul</w:t>
            </w:r>
            <w:proofErr w:type="spellEnd"/>
            <w:r>
              <w:t xml:space="preserve"> Tehnic Constantin </w:t>
            </w:r>
            <w:proofErr w:type="spellStart"/>
            <w:r>
              <w:t>Brancusi</w:t>
            </w:r>
            <w:proofErr w:type="spellEnd"/>
            <w:r>
              <w:t xml:space="preserve"> – Structura </w:t>
            </w:r>
            <w:proofErr w:type="spellStart"/>
            <w:r>
              <w:t>Scoala</w:t>
            </w:r>
            <w:proofErr w:type="spellEnd"/>
            <w:r>
              <w:t xml:space="preserve"> Gimnaziala, Nr.5</w:t>
            </w:r>
            <w:r>
              <w:rPr>
                <w:lang w:val="en-GB"/>
              </w:rPr>
              <w:t>”</w:t>
            </w:r>
          </w:p>
        </w:tc>
        <w:tc>
          <w:tcPr>
            <w:tcW w:w="1443" w:type="dxa"/>
          </w:tcPr>
          <w:p w14:paraId="7A8A05E9" w14:textId="3CBD3FE4" w:rsidR="00851C78" w:rsidRDefault="00851C78" w:rsidP="00437B74">
            <w:pPr>
              <w:jc w:val="right"/>
            </w:pPr>
            <w:r>
              <w:t>4.853.979,11</w:t>
            </w:r>
          </w:p>
        </w:tc>
        <w:tc>
          <w:tcPr>
            <w:tcW w:w="1623" w:type="dxa"/>
          </w:tcPr>
          <w:p w14:paraId="1C11B255" w14:textId="33644DAA" w:rsidR="00851C78" w:rsidRDefault="00851C78" w:rsidP="00851C78">
            <w:pPr>
              <w:jc w:val="right"/>
            </w:pPr>
            <w:r>
              <w:t>5.776.235,14</w:t>
            </w:r>
          </w:p>
        </w:tc>
      </w:tr>
    </w:tbl>
    <w:p w14:paraId="6A8B176C" w14:textId="77777777" w:rsidR="00EF2BC2" w:rsidRDefault="00EF2BC2" w:rsidP="00437B74">
      <w:pPr>
        <w:jc w:val="right"/>
      </w:pPr>
    </w:p>
    <w:p w14:paraId="5EF87F84" w14:textId="67773772" w:rsidR="004C2BC9" w:rsidRPr="004C2BC9" w:rsidRDefault="00437B74" w:rsidP="008F3715">
      <w:pPr>
        <w:pStyle w:val="Stilsursa"/>
      </w:pPr>
      <w:r w:rsidRPr="004C2BC9">
        <w:t>Sursa: MDLPA</w:t>
      </w:r>
    </w:p>
    <w:p w14:paraId="5A70EB67" w14:textId="3903B9B7" w:rsidR="004C2BC9" w:rsidRPr="004C2BC9" w:rsidRDefault="004C2BC9" w:rsidP="004C2BC9">
      <w:pPr>
        <w:pStyle w:val="separatorarticole"/>
      </w:pPr>
      <w:r>
        <w:t>*</w:t>
      </w:r>
    </w:p>
    <w:p w14:paraId="6F798B47" w14:textId="77777777" w:rsidR="00EB6FBC" w:rsidRPr="00EB6FBC" w:rsidRDefault="00EB6FBC" w:rsidP="00EB6FBC">
      <w:pPr>
        <w:pStyle w:val="TitluArticolinINFOUE"/>
      </w:pPr>
      <w:bookmarkStart w:id="149" w:name="_Toc127781531"/>
      <w:r w:rsidRPr="00EB6FBC">
        <w:t>PNRR: Consultare publică privind Statutul lucrătorului cultural profesionist</w:t>
      </w:r>
      <w:bookmarkEnd w:id="149"/>
    </w:p>
    <w:p w14:paraId="68E66663" w14:textId="77777777" w:rsidR="00EB6FBC" w:rsidRPr="00EB6FBC" w:rsidRDefault="00EB6FBC" w:rsidP="00EB6FBC">
      <w:r w:rsidRPr="00EB6FBC">
        <w:t>Ministerul Culturii, prin Unitatea de Management a Proiectului, în calitate de coordonator de reforme și investiții, a lansat miercuri, 15 februarie 2023, în consultare publică Statutul lucrătorului cultural profesionist, elaborat în cadrul Reformei 3 - Reformarea sistemului de finanțare a sectorului cultural, finanțate prin PNRR, Componenta 11 – Turism și Cultură.</w:t>
      </w:r>
    </w:p>
    <w:p w14:paraId="69F2E297" w14:textId="77777777" w:rsidR="00EB6FBC" w:rsidRPr="00EB6FBC" w:rsidRDefault="00B83B67" w:rsidP="00EB6FBC">
      <w:hyperlink r:id="rId32" w:tgtFrame="_blank" w:history="1">
        <w:r w:rsidR="00EB6FBC" w:rsidRPr="00EB6FBC">
          <w:rPr>
            <w:rStyle w:val="Hyperlink"/>
            <w:b/>
            <w:bCs/>
            <w:i/>
            <w:iCs/>
            <w:szCs w:val="24"/>
          </w:rPr>
          <w:t>Descarcă </w:t>
        </w:r>
      </w:hyperlink>
      <w:r w:rsidR="00EB6FBC" w:rsidRPr="00EB6FBC">
        <w:t>documentele</w:t>
      </w:r>
    </w:p>
    <w:p w14:paraId="25EBBA03" w14:textId="77777777" w:rsidR="00EB6FBC" w:rsidRPr="00EB6FBC" w:rsidRDefault="00EB6FBC" w:rsidP="00EB6FBC">
      <w:r w:rsidRPr="00EB6FBC">
        <w:t>Observațiile se transmit la adresa de e-mail: legislativ@cultura.ro, până la data de 25 februarie 2023, exclusiv prin completarea Formularului de propuneri.</w:t>
      </w:r>
    </w:p>
    <w:p w14:paraId="5F4BC1EE" w14:textId="77777777" w:rsidR="00EB6FBC" w:rsidRPr="00EB6FBC" w:rsidRDefault="00EB6FBC" w:rsidP="00EB6FBC">
      <w:pPr>
        <w:pStyle w:val="Stilsursa"/>
      </w:pPr>
      <w:r w:rsidRPr="00EB6FBC">
        <w:t>Sursa: Unitatea de Management a Proiectului</w:t>
      </w:r>
    </w:p>
    <w:p w14:paraId="56D6C60F" w14:textId="41D07EA1" w:rsidR="00EB6FBC" w:rsidRPr="00EB6FBC" w:rsidRDefault="00EB6FBC" w:rsidP="00EB6FBC">
      <w:pPr>
        <w:pStyle w:val="separatorarticole"/>
      </w:pPr>
      <w:r>
        <w:t>*</w:t>
      </w:r>
    </w:p>
    <w:p w14:paraId="27769346" w14:textId="77777777" w:rsidR="00856298" w:rsidRPr="00856298" w:rsidRDefault="00856298" w:rsidP="00340F04">
      <w:pPr>
        <w:pStyle w:val="TitluArticolinINFOUE"/>
      </w:pPr>
      <w:bookmarkStart w:id="150" w:name="_Toc127781532"/>
      <w:r w:rsidRPr="00856298">
        <w:t>PNRR: Lansare apel pentru refacerea potențialului forestier afectat de incendii, de fenomene meteorologice nefavorabile</w:t>
      </w:r>
      <w:bookmarkEnd w:id="150"/>
    </w:p>
    <w:p w14:paraId="1CA933EA" w14:textId="77777777" w:rsidR="00856298" w:rsidRPr="00856298" w:rsidRDefault="00856298" w:rsidP="00856298">
      <w:r w:rsidRPr="00856298">
        <w:t xml:space="preserve">Ministerul Mediului, Apelor și Pădurilor a anunțat ieri, 14 februarie 2023, lansarea apelului de proiecte în cadrul Investiției I1. „Campania națională de împădurire și reîmpădurire, inclusiv păduri urbane”, </w:t>
      </w:r>
      <w:proofErr w:type="spellStart"/>
      <w:r w:rsidRPr="00856298">
        <w:t>Subinvestiția</w:t>
      </w:r>
      <w:proofErr w:type="spellEnd"/>
      <w:r w:rsidRPr="00856298">
        <w:t xml:space="preserve"> I.1.B - „Sprijin pentru refacerea potențialului forestier afectat de incendii, de fenomene meteorologice nefavorabile care pot fi asimilate unei calamități naturale, de infestări ale plantelor cu organisme dăunătoare și de evenimente catastrofale”.</w:t>
      </w:r>
    </w:p>
    <w:p w14:paraId="2239566D" w14:textId="77777777" w:rsidR="00856298" w:rsidRPr="00856298" w:rsidRDefault="00856298" w:rsidP="00856298">
      <w:r w:rsidRPr="00856298">
        <w:rPr>
          <w:b/>
          <w:bCs/>
        </w:rPr>
        <w:t>Beneficiar</w:t>
      </w:r>
      <w:r w:rsidRPr="00856298">
        <w:t> al schemei poate fi orice deținător public sau privat, precum și formele asociative ale acestora, al unui teren aflat în fondul forestier național ce a fost afectat de acțiunea unor incendii forestiere, fenomene meteorologice nefavorabile care pot fi asimilate unei calamități naturale, de infestări ale plantelor cu organisme dăunătoare și de evenimente catastrofale, pe o suprafață compactă de minim 0,5 ha.</w:t>
      </w:r>
    </w:p>
    <w:p w14:paraId="0CB552D7" w14:textId="77777777" w:rsidR="00856298" w:rsidRPr="00856298" w:rsidRDefault="00856298" w:rsidP="001537DC">
      <w:pPr>
        <w:spacing w:before="0"/>
      </w:pPr>
      <w:r w:rsidRPr="00856298">
        <w:rPr>
          <w:b/>
          <w:bCs/>
        </w:rPr>
        <w:t>Deținători publici de teren de împădurit:</w:t>
      </w:r>
    </w:p>
    <w:p w14:paraId="2337C146" w14:textId="77777777" w:rsidR="00856298" w:rsidRPr="00856298" w:rsidRDefault="00856298" w:rsidP="001537DC">
      <w:pPr>
        <w:numPr>
          <w:ilvl w:val="0"/>
          <w:numId w:val="24"/>
        </w:numPr>
        <w:spacing w:before="0"/>
      </w:pPr>
      <w:r w:rsidRPr="00856298">
        <w:t>Regia Națională a Pădurilor – Romsilva;</w:t>
      </w:r>
    </w:p>
    <w:p w14:paraId="2CFE52A1" w14:textId="77777777" w:rsidR="00856298" w:rsidRPr="00856298" w:rsidRDefault="00856298" w:rsidP="001537DC">
      <w:pPr>
        <w:numPr>
          <w:ilvl w:val="0"/>
          <w:numId w:val="24"/>
        </w:numPr>
        <w:spacing w:before="0"/>
      </w:pPr>
      <w:r w:rsidRPr="00856298">
        <w:t xml:space="preserve">Institutul Național de Cercetare-Dezvoltare în Silvicultură „Marin </w:t>
      </w:r>
      <w:proofErr w:type="spellStart"/>
      <w:r w:rsidRPr="00856298">
        <w:t>Drăcea</w:t>
      </w:r>
      <w:proofErr w:type="spellEnd"/>
      <w:r w:rsidRPr="00856298">
        <w:t>”;</w:t>
      </w:r>
    </w:p>
    <w:p w14:paraId="33B4A6CE" w14:textId="77777777" w:rsidR="00856298" w:rsidRPr="00856298" w:rsidRDefault="00856298" w:rsidP="001537DC">
      <w:pPr>
        <w:numPr>
          <w:ilvl w:val="0"/>
          <w:numId w:val="24"/>
        </w:numPr>
        <w:spacing w:before="0"/>
      </w:pPr>
      <w:r w:rsidRPr="00856298">
        <w:t>Regia Autonomă ”</w:t>
      </w:r>
      <w:proofErr w:type="spellStart"/>
      <w:r w:rsidRPr="00856298">
        <w:t>Administraţia</w:t>
      </w:r>
      <w:proofErr w:type="spellEnd"/>
      <w:r w:rsidRPr="00856298">
        <w:t xml:space="preserve"> Patrimoniului Protocolului de Stat”;</w:t>
      </w:r>
    </w:p>
    <w:p w14:paraId="34700F25" w14:textId="77777777" w:rsidR="00856298" w:rsidRPr="00856298" w:rsidRDefault="00856298" w:rsidP="001537DC">
      <w:pPr>
        <w:numPr>
          <w:ilvl w:val="0"/>
          <w:numId w:val="24"/>
        </w:numPr>
        <w:spacing w:before="0"/>
      </w:pPr>
      <w:r w:rsidRPr="00856298">
        <w:t>unitățile administrativ-teritoriale (comune, orașe, municipii, pentru domeniul public și privat deținut de către acestea);</w:t>
      </w:r>
    </w:p>
    <w:p w14:paraId="4A01BDE8" w14:textId="77777777" w:rsidR="00856298" w:rsidRPr="00856298" w:rsidRDefault="00856298" w:rsidP="001537DC">
      <w:pPr>
        <w:numPr>
          <w:ilvl w:val="0"/>
          <w:numId w:val="24"/>
        </w:numPr>
        <w:spacing w:before="0"/>
      </w:pPr>
      <w:r w:rsidRPr="00856298">
        <w:t>alte persoane juridice de drept public, precum și formele asociative ale acestora.</w:t>
      </w:r>
    </w:p>
    <w:p w14:paraId="3FDF415A" w14:textId="77777777" w:rsidR="00856298" w:rsidRPr="00856298" w:rsidRDefault="00856298" w:rsidP="001537DC">
      <w:pPr>
        <w:spacing w:before="0"/>
      </w:pPr>
      <w:r w:rsidRPr="00856298">
        <w:rPr>
          <w:b/>
          <w:bCs/>
        </w:rPr>
        <w:t>Deținători privați de teren de împădurit:</w:t>
      </w:r>
    </w:p>
    <w:p w14:paraId="72DAEBE4" w14:textId="77777777" w:rsidR="00856298" w:rsidRPr="00856298" w:rsidRDefault="00856298" w:rsidP="001537DC">
      <w:pPr>
        <w:numPr>
          <w:ilvl w:val="0"/>
          <w:numId w:val="25"/>
        </w:numPr>
        <w:spacing w:before="0"/>
      </w:pPr>
      <w:r w:rsidRPr="00856298">
        <w:t>persoanele fizice;</w:t>
      </w:r>
    </w:p>
    <w:p w14:paraId="53986DA2" w14:textId="77777777" w:rsidR="00856298" w:rsidRPr="00856298" w:rsidRDefault="00856298" w:rsidP="001537DC">
      <w:pPr>
        <w:numPr>
          <w:ilvl w:val="0"/>
          <w:numId w:val="25"/>
        </w:numPr>
        <w:spacing w:before="0"/>
      </w:pPr>
      <w:r w:rsidRPr="00856298">
        <w:t>persoanele fizice autorizate;</w:t>
      </w:r>
    </w:p>
    <w:p w14:paraId="19B2B798" w14:textId="77777777" w:rsidR="00856298" w:rsidRPr="00856298" w:rsidRDefault="00856298" w:rsidP="001537DC">
      <w:pPr>
        <w:numPr>
          <w:ilvl w:val="0"/>
          <w:numId w:val="25"/>
        </w:numPr>
        <w:spacing w:before="0"/>
      </w:pPr>
      <w:r w:rsidRPr="00856298">
        <w:t>întreprinderile individuale;</w:t>
      </w:r>
    </w:p>
    <w:p w14:paraId="783A1097" w14:textId="77777777" w:rsidR="00856298" w:rsidRPr="00856298" w:rsidRDefault="00856298" w:rsidP="001537DC">
      <w:pPr>
        <w:numPr>
          <w:ilvl w:val="0"/>
          <w:numId w:val="25"/>
        </w:numPr>
        <w:spacing w:before="0"/>
      </w:pPr>
      <w:r w:rsidRPr="00856298">
        <w:t>întreprinderile familiale;</w:t>
      </w:r>
    </w:p>
    <w:p w14:paraId="669B70E8" w14:textId="77777777" w:rsidR="00856298" w:rsidRPr="00856298" w:rsidRDefault="00856298" w:rsidP="001537DC">
      <w:pPr>
        <w:numPr>
          <w:ilvl w:val="0"/>
          <w:numId w:val="25"/>
        </w:numPr>
        <w:spacing w:before="0"/>
      </w:pPr>
      <w:r w:rsidRPr="00856298">
        <w:t>societățile comerciale;</w:t>
      </w:r>
    </w:p>
    <w:p w14:paraId="74475E74" w14:textId="77777777" w:rsidR="00856298" w:rsidRPr="00856298" w:rsidRDefault="00856298" w:rsidP="001537DC">
      <w:pPr>
        <w:numPr>
          <w:ilvl w:val="0"/>
          <w:numId w:val="25"/>
        </w:numPr>
        <w:spacing w:before="0"/>
      </w:pPr>
      <w:r w:rsidRPr="00856298">
        <w:t>asociațiile și fundațiile;</w:t>
      </w:r>
    </w:p>
    <w:p w14:paraId="70FF70BD" w14:textId="77777777" w:rsidR="00856298" w:rsidRPr="00856298" w:rsidRDefault="00856298" w:rsidP="001537DC">
      <w:pPr>
        <w:numPr>
          <w:ilvl w:val="0"/>
          <w:numId w:val="25"/>
        </w:numPr>
        <w:spacing w:before="0"/>
      </w:pPr>
      <w:r w:rsidRPr="00856298">
        <w:t>alte persoane juridice de drept privat, precum și formele asociative ale acestora.</w:t>
      </w:r>
    </w:p>
    <w:p w14:paraId="1294F262" w14:textId="77777777" w:rsidR="00856298" w:rsidRPr="00856298" w:rsidRDefault="00856298" w:rsidP="001537DC">
      <w:pPr>
        <w:spacing w:before="0"/>
      </w:pPr>
      <w:r w:rsidRPr="00856298">
        <w:rPr>
          <w:b/>
          <w:bCs/>
        </w:rPr>
        <w:t>Bugetul </w:t>
      </w:r>
      <w:r w:rsidRPr="00856298">
        <w:t>total al apelului este de </w:t>
      </w:r>
      <w:r w:rsidRPr="00856298">
        <w:rPr>
          <w:b/>
          <w:bCs/>
        </w:rPr>
        <w:t>100.000.000</w:t>
      </w:r>
      <w:r w:rsidRPr="00856298">
        <w:t> de euro fără TVA. </w:t>
      </w:r>
    </w:p>
    <w:p w14:paraId="7723467B" w14:textId="77777777" w:rsidR="00856298" w:rsidRPr="00856298" w:rsidRDefault="00856298" w:rsidP="00856298">
      <w:r w:rsidRPr="00856298">
        <w:lastRenderedPageBreak/>
        <w:t>Depunerea cererii de sprijin însoțită de documentele ce dovedesc eligibilitatea se va realiza în </w:t>
      </w:r>
      <w:hyperlink r:id="rId33" w:anchor="/home" w:tgtFrame="_blank" w:history="1">
        <w:r w:rsidRPr="00856298">
          <w:rPr>
            <w:rStyle w:val="Hyperlink"/>
            <w:b/>
            <w:bCs/>
            <w:i/>
            <w:iCs/>
            <w:szCs w:val="24"/>
          </w:rPr>
          <w:t>sistemul informatic dedicat PNRR</w:t>
        </w:r>
      </w:hyperlink>
      <w:r w:rsidRPr="00856298">
        <w:t>, în perioada </w:t>
      </w:r>
      <w:r w:rsidRPr="00856298">
        <w:rPr>
          <w:b/>
          <w:bCs/>
        </w:rPr>
        <w:t>16.02.2023 - 23.01.2026, ora 23:59</w:t>
      </w:r>
      <w:r w:rsidRPr="00856298">
        <w:t>.</w:t>
      </w:r>
    </w:p>
    <w:p w14:paraId="1F53D552" w14:textId="77777777" w:rsidR="00856298" w:rsidRPr="00856298" w:rsidRDefault="00B83B67" w:rsidP="00856298">
      <w:hyperlink r:id="rId34" w:tgtFrame="_blank" w:history="1">
        <w:r w:rsidR="00856298" w:rsidRPr="00856298">
          <w:rPr>
            <w:rStyle w:val="Hyperlink"/>
            <w:b/>
            <w:bCs/>
            <w:i/>
            <w:iCs/>
            <w:szCs w:val="24"/>
          </w:rPr>
          <w:t>Descarcă</w:t>
        </w:r>
      </w:hyperlink>
      <w:r w:rsidR="00856298" w:rsidRPr="00856298">
        <w:t> documentele</w:t>
      </w:r>
    </w:p>
    <w:p w14:paraId="39EC137C" w14:textId="77777777" w:rsidR="00856298" w:rsidRPr="00856298" w:rsidRDefault="00856298" w:rsidP="00340F04">
      <w:pPr>
        <w:pStyle w:val="Stilsursa"/>
      </w:pPr>
      <w:r w:rsidRPr="00856298">
        <w:t>Sursa: pnrr.mmap.ro</w:t>
      </w:r>
    </w:p>
    <w:p w14:paraId="59D1E4B0" w14:textId="2BE40A60" w:rsidR="00856298" w:rsidRPr="00856298" w:rsidRDefault="00856298" w:rsidP="00340F04">
      <w:pPr>
        <w:pStyle w:val="separatorarticole"/>
      </w:pPr>
      <w:r>
        <w:t>*</w:t>
      </w:r>
    </w:p>
    <w:p w14:paraId="0D2C95DD" w14:textId="77777777" w:rsidR="00856298" w:rsidRPr="00856298" w:rsidRDefault="00856298" w:rsidP="00340F04">
      <w:pPr>
        <w:pStyle w:val="TitluArticolinINFOUE"/>
      </w:pPr>
      <w:bookmarkStart w:id="151" w:name="_Toc127781533"/>
      <w:r w:rsidRPr="00856298">
        <w:t>MIPE a actualizat manualul de utilizare a platformei electronice PNRR</w:t>
      </w:r>
      <w:bookmarkEnd w:id="151"/>
    </w:p>
    <w:p w14:paraId="3618E607" w14:textId="77777777" w:rsidR="00856298" w:rsidRPr="00856298" w:rsidRDefault="00856298" w:rsidP="00856298">
      <w:r w:rsidRPr="00856298">
        <w:t>Ministerul Investițiilor și Proiectelor Europene a publicat marți, 14 februarie 2023, forma actualizată la 13 februarie 2023 a Manualului de utilizare a platformei proiecte.pnrr.gov.ro, platforma în care se depun cereri de finanțare în cadrul apelurilor de proiecte deschise pe PNRR.</w:t>
      </w:r>
    </w:p>
    <w:p w14:paraId="743D72BC" w14:textId="77777777" w:rsidR="00856298" w:rsidRPr="00856298" w:rsidRDefault="00B83B67" w:rsidP="00856298">
      <w:hyperlink r:id="rId35" w:tgtFrame="_blank" w:history="1">
        <w:r w:rsidR="00856298" w:rsidRPr="00856298">
          <w:rPr>
            <w:rStyle w:val="Hyperlink"/>
            <w:b/>
            <w:bCs/>
            <w:i/>
            <w:iCs/>
            <w:szCs w:val="24"/>
          </w:rPr>
          <w:t>Descarcă </w:t>
        </w:r>
      </w:hyperlink>
      <w:r w:rsidR="00856298" w:rsidRPr="00856298">
        <w:t>manualul</w:t>
      </w:r>
    </w:p>
    <w:p w14:paraId="74677F1E" w14:textId="77777777" w:rsidR="00856298" w:rsidRPr="00856298" w:rsidRDefault="00856298" w:rsidP="00340F04">
      <w:pPr>
        <w:pStyle w:val="Stilsursa"/>
      </w:pPr>
      <w:r w:rsidRPr="00856298">
        <w:t>Sursa: MIPE</w:t>
      </w:r>
    </w:p>
    <w:p w14:paraId="36B5A183" w14:textId="327884B4" w:rsidR="00856298" w:rsidRPr="00856298" w:rsidRDefault="00856298" w:rsidP="00340F04">
      <w:pPr>
        <w:pStyle w:val="separatorarticole"/>
      </w:pPr>
      <w:r>
        <w:t>*</w:t>
      </w:r>
    </w:p>
    <w:p w14:paraId="5A125D65" w14:textId="77777777" w:rsidR="00991342" w:rsidRPr="00991342" w:rsidRDefault="00991342" w:rsidP="00340F04">
      <w:pPr>
        <w:pStyle w:val="TitluArticolinINFOUE"/>
      </w:pPr>
      <w:bookmarkStart w:id="152" w:name="_Toc127781534"/>
      <w:r w:rsidRPr="00991342">
        <w:t xml:space="preserve">S-a deschis perioada de depunere a proiectelor pe apelul destinat digitalizării </w:t>
      </w:r>
      <w:proofErr w:type="spellStart"/>
      <w:r w:rsidRPr="00991342">
        <w:t>IMMurilor</w:t>
      </w:r>
      <w:proofErr w:type="spellEnd"/>
      <w:r w:rsidRPr="00991342">
        <w:t>! 6 cereri deja înscrise în platforma PNRR</w:t>
      </w:r>
      <w:bookmarkEnd w:id="152"/>
    </w:p>
    <w:p w14:paraId="47E42BC4" w14:textId="77777777" w:rsidR="00991342" w:rsidRPr="00991342" w:rsidRDefault="00991342" w:rsidP="00991342">
      <w:r w:rsidRPr="00991342">
        <w:t>În perioada 15 februarie - 30 iunie 2023 pot fi depuse propunerile de proiecte în cadrul apelului de proiecte numărul 1 – Digitalizarea IMM-urilor – grant de până la 100.000 euro pe întreprindere care să sprijine IMM-urile în adoptarea tehnologiilor digitale, din cadrul Investiției  I3 – Scheme de ajutor pentru sectorul privat, Componenta C9 – Suport pentru sectorul privat, cercetare, dezvoltare și inovare, finanțat prin PNRR.</w:t>
      </w:r>
    </w:p>
    <w:p w14:paraId="176FD01A" w14:textId="77777777" w:rsidR="00991342" w:rsidRPr="00991342" w:rsidRDefault="00991342" w:rsidP="00991342">
      <w:r w:rsidRPr="00991342">
        <w:t>Evaluarea și selecția proiectelor se face  în baza punctajului obținut conform grilei de evaluare, ordinea înscrierii nefiind un element relevant  (nu se aplică principiul primul venit, primul servit). Totuși, companii interesate de aceasta linie de finanțare deja au depus proiecte. </w:t>
      </w:r>
    </w:p>
    <w:p w14:paraId="0D32741B" w14:textId="06795682" w:rsidR="00991342" w:rsidRPr="00991342" w:rsidRDefault="00991342" w:rsidP="00991342">
      <w:r w:rsidRPr="00991342">
        <w:t>La momentul publicării acestei știri, în cadrul platformei </w:t>
      </w:r>
      <w:hyperlink r:id="rId36" w:anchor="/home" w:tgtFrame="_blank" w:history="1">
        <w:r w:rsidRPr="00991342">
          <w:rPr>
            <w:rStyle w:val="Hyperlink"/>
            <w:szCs w:val="24"/>
          </w:rPr>
          <w:t>proiecte.pnrr.gov.ro</w:t>
        </w:r>
      </w:hyperlink>
      <w:r w:rsidRPr="00991342">
        <w:t> sunt înregistrate șase cereri de finanțare. </w:t>
      </w:r>
    </w:p>
    <w:p w14:paraId="639CD652" w14:textId="367716B0" w:rsidR="00991342" w:rsidRPr="00991342" w:rsidRDefault="00991342" w:rsidP="00991342">
      <w:r w:rsidRPr="00991342">
        <w:t>Reamintim faptul că Ministerul Investițiilor și Proiectelor Europene a publicat vineri, 10 februarie 2023, ghidul consolidat aferent apelului sus-menționat, în urma </w:t>
      </w:r>
      <w:hyperlink r:id="rId37" w:tgtFrame="_blank" w:history="1">
        <w:r w:rsidRPr="00991342">
          <w:rPr>
            <w:rStyle w:val="Hyperlink"/>
            <w:szCs w:val="24"/>
          </w:rPr>
          <w:t>modificărilor aduse</w:t>
        </w:r>
      </w:hyperlink>
      <w:r w:rsidRPr="00991342">
        <w:t>, precum schimbarea anului de referință din 2021 în 2022 și prelungirea perioadei de depunere a proiectelor. Documentul este disponibil </w:t>
      </w:r>
      <w:hyperlink r:id="rId38" w:tgtFrame="_blank" w:history="1">
        <w:r w:rsidRPr="00991342">
          <w:rPr>
            <w:rStyle w:val="Hyperlink"/>
            <w:b/>
            <w:bCs/>
            <w:i/>
            <w:iCs/>
            <w:szCs w:val="24"/>
          </w:rPr>
          <w:t>aici</w:t>
        </w:r>
      </w:hyperlink>
      <w:r w:rsidRPr="00991342">
        <w:t>. </w:t>
      </w:r>
    </w:p>
    <w:p w14:paraId="12D6EF91" w14:textId="77777777" w:rsidR="00991342" w:rsidRPr="00991342" w:rsidRDefault="00991342" w:rsidP="00991342">
      <w:r w:rsidRPr="00991342">
        <w:t>De asemenea, MIPE a publicat luni, 13 februarie 2023, un </w:t>
      </w:r>
      <w:hyperlink r:id="rId39" w:tgtFrame="_blank" w:history="1">
        <w:r w:rsidRPr="00991342">
          <w:rPr>
            <w:rStyle w:val="Hyperlink"/>
            <w:szCs w:val="24"/>
          </w:rPr>
          <w:t>centralizator</w:t>
        </w:r>
      </w:hyperlink>
      <w:r w:rsidRPr="00991342">
        <w:t xml:space="preserve"> al întrebărilor adresate de către potențialii </w:t>
      </w:r>
      <w:proofErr w:type="spellStart"/>
      <w:r w:rsidRPr="00991342">
        <w:t>aplicanți</w:t>
      </w:r>
      <w:proofErr w:type="spellEnd"/>
      <w:r w:rsidRPr="00991342">
        <w:t xml:space="preserve"> și răspunsurile formulate. </w:t>
      </w:r>
    </w:p>
    <w:p w14:paraId="5AB1571B" w14:textId="77777777" w:rsidR="00991342" w:rsidRPr="00991342" w:rsidRDefault="00991342" w:rsidP="00991342">
      <w:r w:rsidRPr="00991342">
        <w:t>Manualul de utilizare al platformei electronice PNRR a fost de asemenea actualizat luni, noua variantă fiind disponibilă </w:t>
      </w:r>
      <w:hyperlink r:id="rId40" w:tgtFrame="_blank" w:history="1">
        <w:r w:rsidRPr="00991342">
          <w:rPr>
            <w:rStyle w:val="Hyperlink"/>
            <w:b/>
            <w:bCs/>
            <w:i/>
            <w:iCs/>
            <w:szCs w:val="24"/>
          </w:rPr>
          <w:t>aici</w:t>
        </w:r>
      </w:hyperlink>
      <w:r w:rsidRPr="00991342">
        <w:t>. </w:t>
      </w:r>
    </w:p>
    <w:p w14:paraId="7DCAB175" w14:textId="651E242C" w:rsidR="00991342" w:rsidRPr="00340F04" w:rsidRDefault="00340F04" w:rsidP="00340F04">
      <w:pPr>
        <w:pStyle w:val="Stilsursa"/>
      </w:pPr>
      <w:r w:rsidRPr="00340F04">
        <w:t xml:space="preserve">Sursa: </w:t>
      </w:r>
      <w:hyperlink r:id="rId41" w:history="1">
        <w:r w:rsidR="00991342" w:rsidRPr="00340F04">
          <w:rPr>
            <w:rStyle w:val="Hyperlink"/>
            <w:sz w:val="14"/>
            <w:szCs w:val="24"/>
            <w:u w:val="none"/>
          </w:rPr>
          <w:t>www.fonduri-structurale.ro</w:t>
        </w:r>
      </w:hyperlink>
    </w:p>
    <w:p w14:paraId="68BDABE1" w14:textId="56E1C242" w:rsidR="00991342" w:rsidRPr="00991342" w:rsidRDefault="00991342" w:rsidP="00340F04">
      <w:pPr>
        <w:pStyle w:val="separatorarticole"/>
      </w:pPr>
      <w:r>
        <w:t>*</w:t>
      </w:r>
    </w:p>
    <w:p w14:paraId="479DD172" w14:textId="77777777" w:rsidR="00991342" w:rsidRPr="00991342" w:rsidRDefault="00991342" w:rsidP="00340F04">
      <w:pPr>
        <w:pStyle w:val="TitluArticolinINFOUE"/>
      </w:pPr>
      <w:bookmarkStart w:id="153" w:name="_Toc127781535"/>
      <w:r w:rsidRPr="00991342">
        <w:t>Rezultatele evaluării pe apelurile PNRR pentru creșterea accesului la cultură în zonele defavorizate</w:t>
      </w:r>
      <w:bookmarkEnd w:id="153"/>
    </w:p>
    <w:p w14:paraId="166C7B58" w14:textId="77777777" w:rsidR="00991342" w:rsidRPr="00991342" w:rsidRDefault="00991342" w:rsidP="00991342">
      <w:r w:rsidRPr="00991342">
        <w:t>Administrația Fondului Cultural Național a publicat vineri, 10 februarie 2023, rezultatele după etapa I de selecție pe apelurile privind creșterea accesului la cultură în zonele defavorizate din punct de vedere cultural, finanțate în cadrul Planului Național de Redresare și Reziliență.</w:t>
      </w:r>
    </w:p>
    <w:p w14:paraId="5AC4A3E7" w14:textId="77777777" w:rsidR="00991342" w:rsidRPr="00991342" w:rsidRDefault="00991342" w:rsidP="00991342">
      <w:r w:rsidRPr="00991342">
        <w:rPr>
          <w:b/>
          <w:bCs/>
        </w:rPr>
        <w:t>I5. Creșterea accesului la cultură în zonele defavorizate din punct de vedere cultural – Apel 1: proiecte culturale derulate în localități cu mai puțin de 50000 de locuitori</w:t>
      </w:r>
    </w:p>
    <w:p w14:paraId="44D0B2F4" w14:textId="77777777" w:rsidR="00991342" w:rsidRPr="00991342" w:rsidRDefault="00991342" w:rsidP="00991342">
      <w:r w:rsidRPr="00991342">
        <w:t>Solicitanți eligibili: Organizații Neguvernamentale (ONG)</w:t>
      </w:r>
    </w:p>
    <w:p w14:paraId="156E12E9" w14:textId="77777777" w:rsidR="00991342" w:rsidRPr="00991342" w:rsidRDefault="00991342" w:rsidP="00991342">
      <w:r w:rsidRPr="00991342">
        <w:t>Bugetul total estimat pentru acest apel de proiecte este de 3 milioane de euro, fără TVA.</w:t>
      </w:r>
    </w:p>
    <w:p w14:paraId="3AD82712" w14:textId="77777777" w:rsidR="00991342" w:rsidRPr="00991342" w:rsidRDefault="00B83B67" w:rsidP="00991342">
      <w:hyperlink r:id="rId42" w:tgtFrame="_blank" w:history="1">
        <w:r w:rsidR="00991342" w:rsidRPr="00991342">
          <w:rPr>
            <w:rStyle w:val="Hyperlink"/>
            <w:b/>
            <w:bCs/>
            <w:i/>
            <w:iCs/>
            <w:szCs w:val="24"/>
          </w:rPr>
          <w:t>Descarcă</w:t>
        </w:r>
      </w:hyperlink>
      <w:r w:rsidR="00991342" w:rsidRPr="00991342">
        <w:t> rezultatele</w:t>
      </w:r>
    </w:p>
    <w:p w14:paraId="115FC0BF" w14:textId="77777777" w:rsidR="00991342" w:rsidRPr="00991342" w:rsidRDefault="00991342" w:rsidP="00991342">
      <w:r w:rsidRPr="00991342">
        <w:rPr>
          <w:b/>
          <w:bCs/>
        </w:rPr>
        <w:lastRenderedPageBreak/>
        <w:t>I5. Creșterea accesului la cultură în zonele defavorizate din punct de vedere cultural – Apel 2: proiecte culturale derulate în localități cu mai puțin de 50000 de locuitor</w:t>
      </w:r>
    </w:p>
    <w:p w14:paraId="217225BF" w14:textId="77777777" w:rsidR="00991342" w:rsidRPr="00991342" w:rsidRDefault="00991342" w:rsidP="00991342">
      <w:r w:rsidRPr="00991342">
        <w:t>Solicitanți eligibili: Unități publice de învățământ</w:t>
      </w:r>
    </w:p>
    <w:p w14:paraId="331ED95E" w14:textId="77777777" w:rsidR="00991342" w:rsidRPr="00991342" w:rsidRDefault="00991342" w:rsidP="00991342">
      <w:r w:rsidRPr="00991342">
        <w:t>Bugetul total estimat pentru acest apel de proiecte este de 4 milioane euro fără TVA.</w:t>
      </w:r>
    </w:p>
    <w:p w14:paraId="4185C1D7" w14:textId="77777777" w:rsidR="00991342" w:rsidRPr="00991342" w:rsidRDefault="00B83B67" w:rsidP="00991342">
      <w:hyperlink r:id="rId43" w:tgtFrame="_blank" w:history="1">
        <w:r w:rsidR="00991342" w:rsidRPr="00991342">
          <w:rPr>
            <w:rStyle w:val="Hyperlink"/>
            <w:b/>
            <w:bCs/>
            <w:i/>
            <w:iCs/>
            <w:szCs w:val="24"/>
          </w:rPr>
          <w:t>Descarcă</w:t>
        </w:r>
      </w:hyperlink>
      <w:r w:rsidR="00991342" w:rsidRPr="00991342">
        <w:t> rezultatele</w:t>
      </w:r>
    </w:p>
    <w:p w14:paraId="436A3504" w14:textId="77777777" w:rsidR="00991342" w:rsidRPr="00991342" w:rsidRDefault="00991342" w:rsidP="00991342">
      <w:r w:rsidRPr="00991342">
        <w:t>Potrivit comunicatului oficial, eligibile pentru finanțare sunt proiectele care au obținut minimum 70 de puncte, în limita bugetului alocat apelului. În cadrul </w:t>
      </w:r>
      <w:r w:rsidRPr="00991342">
        <w:rPr>
          <w:b/>
          <w:bCs/>
        </w:rPr>
        <w:t>apelului 1</w:t>
      </w:r>
      <w:r w:rsidRPr="00991342">
        <w:t> au fost depuse </w:t>
      </w:r>
      <w:r w:rsidRPr="00991342">
        <w:rPr>
          <w:b/>
          <w:bCs/>
        </w:rPr>
        <w:t>140 </w:t>
      </w:r>
      <w:r w:rsidRPr="00991342">
        <w:t>de proiecte dintre care </w:t>
      </w:r>
      <w:r w:rsidRPr="00991342">
        <w:rPr>
          <w:b/>
          <w:bCs/>
        </w:rPr>
        <w:t>115</w:t>
      </w:r>
      <w:r w:rsidRPr="00991342">
        <w:t> au obținut un punctaj eligibil. Pentru </w:t>
      </w:r>
      <w:r w:rsidRPr="00991342">
        <w:rPr>
          <w:b/>
          <w:bCs/>
        </w:rPr>
        <w:t>apelul 2</w:t>
      </w:r>
      <w:r w:rsidRPr="00991342">
        <w:t> au fost depuse </w:t>
      </w:r>
      <w:r w:rsidRPr="00991342">
        <w:rPr>
          <w:b/>
          <w:bCs/>
        </w:rPr>
        <w:t>181 </w:t>
      </w:r>
      <w:r w:rsidRPr="00991342">
        <w:t>de proiecte dintre care </w:t>
      </w:r>
      <w:r w:rsidRPr="00991342">
        <w:rPr>
          <w:b/>
          <w:bCs/>
        </w:rPr>
        <w:t>83 </w:t>
      </w:r>
      <w:r w:rsidRPr="00991342">
        <w:t>au obținut punctajul necesar pentru a intra la finanțare.</w:t>
      </w:r>
    </w:p>
    <w:p w14:paraId="5C80A11C" w14:textId="77777777" w:rsidR="00991342" w:rsidRPr="00991342" w:rsidRDefault="00991342" w:rsidP="00991342">
      <w:r w:rsidRPr="00991342">
        <w:t>Contestațiile se pot depune în intervalul 13-15 februarie 2023.</w:t>
      </w:r>
    </w:p>
    <w:p w14:paraId="030C2529" w14:textId="77777777" w:rsidR="00991342" w:rsidRPr="00991342" w:rsidRDefault="00991342" w:rsidP="00340F04">
      <w:pPr>
        <w:pStyle w:val="Stilsursa"/>
      </w:pPr>
      <w:r w:rsidRPr="00991342">
        <w:t>Sursa: AFCN</w:t>
      </w:r>
    </w:p>
    <w:p w14:paraId="45A2F486" w14:textId="0502CBF1" w:rsidR="00991342" w:rsidRPr="00991342" w:rsidRDefault="00991342" w:rsidP="00340F04">
      <w:pPr>
        <w:pStyle w:val="separatorarticole"/>
      </w:pPr>
      <w:r>
        <w:t>*</w:t>
      </w:r>
    </w:p>
    <w:p w14:paraId="78666188" w14:textId="77777777" w:rsidR="00991342" w:rsidRPr="00991342" w:rsidRDefault="00991342" w:rsidP="00340F04">
      <w:pPr>
        <w:pStyle w:val="TitluArticolinINFOUE"/>
      </w:pPr>
      <w:bookmarkStart w:id="154" w:name="_Toc127781536"/>
      <w:r w:rsidRPr="00991342">
        <w:t>PNRR: Prelungirea apelului pentru asigurarea eficienței energetice în sectorul industrial</w:t>
      </w:r>
      <w:bookmarkEnd w:id="154"/>
    </w:p>
    <w:p w14:paraId="66EBF7E1" w14:textId="77777777" w:rsidR="00991342" w:rsidRPr="00991342" w:rsidRDefault="00991342" w:rsidP="00991342">
      <w:r w:rsidRPr="00991342">
        <w:t>Ministerul Energiei a anunțat luni, 13 februarie 2023, </w:t>
      </w:r>
      <w:r w:rsidRPr="00991342">
        <w:rPr>
          <w:b/>
          <w:bCs/>
        </w:rPr>
        <w:t>prelungirea perioadei de depunere </w:t>
      </w:r>
      <w:r w:rsidRPr="00991342">
        <w:t>a propunerilor de proiecte pentru Măsura de investiții I.5 din PNRR pentru Sprijinirea investițiilor în modernizare, monitorizarea și eficientizarea consumului de energie la nivelul operatorilor economici în vederea asigurării eficienței energetice în sectorul industrial.</w:t>
      </w:r>
    </w:p>
    <w:p w14:paraId="05916CE0" w14:textId="77777777" w:rsidR="00991342" w:rsidRPr="00991342" w:rsidRDefault="00991342" w:rsidP="00991342">
      <w:r w:rsidRPr="00991342">
        <w:t>Potrivit Ordinului nr. 152/10.02.2023, Capitolul 1, punctul 1.2, paragraful „Data și oră de închidere depunere proiecte: 15.02.2023, ora 17:00” va avea următorul cuprins: „Data și oră de închidere depunere proiecte: </w:t>
      </w:r>
      <w:r w:rsidRPr="00991342">
        <w:rPr>
          <w:b/>
          <w:bCs/>
        </w:rPr>
        <w:t>31.03.2023, ora 17:00”.</w:t>
      </w:r>
    </w:p>
    <w:p w14:paraId="370A83B3" w14:textId="77777777" w:rsidR="00991342" w:rsidRPr="00991342" w:rsidRDefault="00B83B67" w:rsidP="00991342">
      <w:hyperlink r:id="rId44" w:tgtFrame="_blank" w:history="1">
        <w:r w:rsidR="00991342" w:rsidRPr="00991342">
          <w:rPr>
            <w:rStyle w:val="Hyperlink"/>
            <w:b/>
            <w:bCs/>
            <w:i/>
            <w:iCs/>
            <w:szCs w:val="24"/>
          </w:rPr>
          <w:t>Descarcă</w:t>
        </w:r>
      </w:hyperlink>
      <w:r w:rsidR="00991342" w:rsidRPr="00991342">
        <w:t> ordinul</w:t>
      </w:r>
    </w:p>
    <w:p w14:paraId="296B37F4" w14:textId="77777777" w:rsidR="00991342" w:rsidRPr="00991342" w:rsidRDefault="00991342" w:rsidP="00340F04">
      <w:pPr>
        <w:pStyle w:val="Stilsursa"/>
      </w:pPr>
      <w:r w:rsidRPr="00991342">
        <w:t>Sursa: Ministerul Energiei</w:t>
      </w:r>
    </w:p>
    <w:p w14:paraId="75AB0862" w14:textId="543F2030" w:rsidR="00991342" w:rsidRDefault="00991342" w:rsidP="00340F04">
      <w:pPr>
        <w:pStyle w:val="separatorarticole"/>
      </w:pPr>
      <w:r>
        <w:t>*</w:t>
      </w:r>
    </w:p>
    <w:p w14:paraId="5BD6113D" w14:textId="77777777" w:rsidR="00BB4636" w:rsidRPr="00BB4636" w:rsidRDefault="00BB4636" w:rsidP="00340F04">
      <w:pPr>
        <w:pStyle w:val="TitluArticolinINFOUE"/>
      </w:pPr>
      <w:bookmarkStart w:id="155" w:name="_Toc127781537"/>
      <w:r w:rsidRPr="00BB4636">
        <w:t>PNRR: 30 de noi contracte semnate pentru eficientizare energetică</w:t>
      </w:r>
      <w:bookmarkEnd w:id="155"/>
    </w:p>
    <w:p w14:paraId="0F0FFA9E" w14:textId="77777777" w:rsidR="00BB4636" w:rsidRPr="00BB4636" w:rsidRDefault="00BB4636" w:rsidP="00BB4636">
      <w:proofErr w:type="spellStart"/>
      <w:r w:rsidRPr="00BB4636">
        <w:t>Cseke</w:t>
      </w:r>
      <w:proofErr w:type="spellEnd"/>
      <w:r w:rsidRPr="00BB4636">
        <w:t xml:space="preserve"> Attila, ministrul Dezvoltării, Lucrărilor Publice și Administrației, a semnat vineri, 10 februarie 2023, 30 de noi contracte de finanțare prin componenta C5 – Valul Renovării.</w:t>
      </w:r>
    </w:p>
    <w:p w14:paraId="730E362B" w14:textId="77777777" w:rsidR="00BB4636" w:rsidRPr="00BB4636" w:rsidRDefault="00BB4636" w:rsidP="00BB4636">
      <w:r w:rsidRPr="00BB4636">
        <w:t>Contractele, încheiate între autoritățile publice locale din 12 unități administrativ-teritoriale și Ministerul Dezvoltării, au o valoare totală de 228.141.277,02 lei și vizează lucrări de reabilitare termică și renovare energetică a unor clădiri rezidențiale multifamiliale și a unei unități de învățământ.</w:t>
      </w:r>
    </w:p>
    <w:p w14:paraId="0341075C" w14:textId="77777777" w:rsidR="00BB4636" w:rsidRPr="00BB4636" w:rsidRDefault="00B83B67" w:rsidP="00BB4636">
      <w:hyperlink r:id="rId45" w:tgtFrame="_blank" w:history="1">
        <w:r w:rsidR="00BB4636" w:rsidRPr="00BB4636">
          <w:rPr>
            <w:rStyle w:val="Hyperlink"/>
            <w:b/>
            <w:bCs/>
            <w:i/>
            <w:iCs/>
            <w:szCs w:val="24"/>
          </w:rPr>
          <w:t>Descarcă</w:t>
        </w:r>
      </w:hyperlink>
      <w:r w:rsidR="00BB4636" w:rsidRPr="00BB4636">
        <w:t> lista</w:t>
      </w:r>
    </w:p>
    <w:p w14:paraId="70C41216" w14:textId="593493CD" w:rsidR="00BB4636" w:rsidRPr="00BB4636" w:rsidRDefault="00BB4636" w:rsidP="00340F04">
      <w:pPr>
        <w:pStyle w:val="Stilsursa"/>
      </w:pPr>
    </w:p>
    <w:tbl>
      <w:tblPr>
        <w:tblW w:w="5000" w:type="pct"/>
        <w:tblLook w:val="04A0" w:firstRow="1" w:lastRow="0" w:firstColumn="1" w:lastColumn="0" w:noHBand="0" w:noVBand="1"/>
      </w:tblPr>
      <w:tblGrid>
        <w:gridCol w:w="700"/>
        <w:gridCol w:w="1061"/>
        <w:gridCol w:w="1509"/>
        <w:gridCol w:w="1849"/>
        <w:gridCol w:w="1511"/>
        <w:gridCol w:w="1398"/>
        <w:gridCol w:w="1511"/>
      </w:tblGrid>
      <w:tr w:rsidR="00BB4636" w:rsidRPr="00BB4636" w14:paraId="22C81BAA" w14:textId="77777777" w:rsidTr="00885E00">
        <w:trPr>
          <w:trHeight w:val="1155"/>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15BAD49" w14:textId="2B351CC3" w:rsidR="00BB4636" w:rsidRPr="00BB4636" w:rsidRDefault="00BB4636" w:rsidP="00885E00">
            <w:pPr>
              <w:spacing w:before="0"/>
              <w:jc w:val="center"/>
              <w:rPr>
                <w:rFonts w:asciiTheme="minorHAnsi" w:hAnsiTheme="minorHAnsi" w:cstheme="minorHAnsi"/>
                <w:szCs w:val="22"/>
                <w:lang w:eastAsia="ro-RO"/>
              </w:rPr>
            </w:pPr>
            <w:r w:rsidRPr="00BB4636">
              <w:rPr>
                <w:rFonts w:asciiTheme="minorHAnsi" w:hAnsiTheme="minorHAnsi" w:cstheme="minorHAnsi"/>
                <w:b/>
                <w:bCs/>
                <w:szCs w:val="22"/>
              </w:rPr>
              <w:t>Nr. cerere</w:t>
            </w:r>
          </w:p>
        </w:tc>
        <w:tc>
          <w:tcPr>
            <w:tcW w:w="556" w:type="pct"/>
            <w:tcBorders>
              <w:top w:val="single" w:sz="4" w:space="0" w:color="auto"/>
              <w:left w:val="nil"/>
              <w:bottom w:val="single" w:sz="4" w:space="0" w:color="auto"/>
              <w:right w:val="single" w:sz="4" w:space="0" w:color="auto"/>
            </w:tcBorders>
            <w:shd w:val="clear" w:color="auto" w:fill="auto"/>
            <w:vAlign w:val="center"/>
          </w:tcPr>
          <w:p w14:paraId="35136F0F" w14:textId="2F9D2EDF" w:rsidR="00BB4636" w:rsidRPr="00BB4636" w:rsidRDefault="00BB4636" w:rsidP="00885E00">
            <w:pPr>
              <w:spacing w:before="0"/>
              <w:jc w:val="center"/>
              <w:rPr>
                <w:rFonts w:asciiTheme="minorHAnsi" w:hAnsiTheme="minorHAnsi" w:cstheme="minorHAnsi"/>
                <w:szCs w:val="22"/>
                <w:lang w:eastAsia="ro-RO"/>
              </w:rPr>
            </w:pPr>
            <w:r w:rsidRPr="00BB4636">
              <w:rPr>
                <w:rFonts w:asciiTheme="minorHAnsi" w:hAnsiTheme="minorHAnsi" w:cstheme="minorHAnsi"/>
                <w:b/>
                <w:bCs/>
                <w:szCs w:val="22"/>
              </w:rPr>
              <w:t>Beneficiar</w:t>
            </w:r>
          </w:p>
        </w:tc>
        <w:tc>
          <w:tcPr>
            <w:tcW w:w="791" w:type="pct"/>
            <w:tcBorders>
              <w:top w:val="single" w:sz="4" w:space="0" w:color="auto"/>
              <w:left w:val="nil"/>
              <w:bottom w:val="single" w:sz="4" w:space="0" w:color="auto"/>
              <w:right w:val="single" w:sz="4" w:space="0" w:color="auto"/>
            </w:tcBorders>
            <w:shd w:val="clear" w:color="auto" w:fill="auto"/>
            <w:vAlign w:val="center"/>
          </w:tcPr>
          <w:p w14:paraId="45986C5D" w14:textId="3C1BE62C" w:rsidR="00BB4636" w:rsidRPr="00BB4636" w:rsidRDefault="00BB4636" w:rsidP="00885E00">
            <w:pPr>
              <w:spacing w:before="0"/>
              <w:jc w:val="center"/>
              <w:rPr>
                <w:rFonts w:asciiTheme="minorHAnsi" w:hAnsiTheme="minorHAnsi" w:cstheme="minorHAnsi"/>
                <w:szCs w:val="22"/>
                <w:lang w:eastAsia="ro-RO"/>
              </w:rPr>
            </w:pPr>
            <w:proofErr w:type="spellStart"/>
            <w:r w:rsidRPr="00BB4636">
              <w:rPr>
                <w:rFonts w:asciiTheme="minorHAnsi" w:hAnsiTheme="minorHAnsi" w:cstheme="minorHAnsi"/>
                <w:b/>
                <w:bCs/>
                <w:szCs w:val="22"/>
              </w:rPr>
              <w:t>Judet</w:t>
            </w:r>
            <w:proofErr w:type="spellEnd"/>
          </w:p>
        </w:tc>
        <w:tc>
          <w:tcPr>
            <w:tcW w:w="969" w:type="pct"/>
            <w:tcBorders>
              <w:top w:val="single" w:sz="4" w:space="0" w:color="auto"/>
              <w:left w:val="nil"/>
              <w:bottom w:val="single" w:sz="4" w:space="0" w:color="auto"/>
              <w:right w:val="single" w:sz="4" w:space="0" w:color="auto"/>
            </w:tcBorders>
            <w:shd w:val="clear" w:color="auto" w:fill="auto"/>
            <w:vAlign w:val="center"/>
          </w:tcPr>
          <w:p w14:paraId="03820FEE" w14:textId="1559F290" w:rsidR="00BB4636" w:rsidRPr="00BB4636" w:rsidRDefault="00BB4636" w:rsidP="00885E00">
            <w:pPr>
              <w:spacing w:before="0"/>
              <w:jc w:val="center"/>
              <w:rPr>
                <w:rFonts w:asciiTheme="minorHAnsi" w:hAnsiTheme="minorHAnsi" w:cstheme="minorHAnsi"/>
                <w:szCs w:val="22"/>
                <w:lang w:eastAsia="ro-RO"/>
              </w:rPr>
            </w:pPr>
            <w:r w:rsidRPr="00BB4636">
              <w:rPr>
                <w:rFonts w:asciiTheme="minorHAnsi" w:hAnsiTheme="minorHAnsi" w:cstheme="minorHAnsi"/>
                <w:b/>
                <w:bCs/>
                <w:szCs w:val="22"/>
              </w:rPr>
              <w:t>Lucrare</w:t>
            </w:r>
          </w:p>
        </w:tc>
        <w:tc>
          <w:tcPr>
            <w:tcW w:w="792" w:type="pct"/>
            <w:tcBorders>
              <w:top w:val="single" w:sz="4" w:space="0" w:color="auto"/>
              <w:left w:val="nil"/>
              <w:bottom w:val="single" w:sz="4" w:space="0" w:color="auto"/>
              <w:right w:val="single" w:sz="4" w:space="0" w:color="auto"/>
            </w:tcBorders>
            <w:shd w:val="clear" w:color="auto" w:fill="auto"/>
            <w:vAlign w:val="center"/>
          </w:tcPr>
          <w:p w14:paraId="2FA9DB0E" w14:textId="36BB4A37" w:rsidR="00BB4636" w:rsidRPr="00BB4636" w:rsidRDefault="00BB4636" w:rsidP="00885E00">
            <w:pPr>
              <w:spacing w:before="0"/>
              <w:jc w:val="center"/>
              <w:rPr>
                <w:rFonts w:asciiTheme="minorHAnsi" w:hAnsiTheme="minorHAnsi" w:cstheme="minorHAnsi"/>
                <w:szCs w:val="22"/>
                <w:lang w:eastAsia="ro-RO"/>
              </w:rPr>
            </w:pPr>
            <w:r w:rsidRPr="00BB4636">
              <w:rPr>
                <w:rFonts w:asciiTheme="minorHAnsi" w:hAnsiTheme="minorHAnsi" w:cstheme="minorHAnsi"/>
                <w:b/>
                <w:bCs/>
                <w:szCs w:val="22"/>
              </w:rPr>
              <w:t xml:space="preserve">Valoare totala </w:t>
            </w:r>
            <w:proofErr w:type="spellStart"/>
            <w:r w:rsidRPr="00BB4636">
              <w:rPr>
                <w:rFonts w:asciiTheme="minorHAnsi" w:hAnsiTheme="minorHAnsi" w:cstheme="minorHAnsi"/>
                <w:b/>
                <w:bCs/>
                <w:szCs w:val="22"/>
              </w:rPr>
              <w:t>fara</w:t>
            </w:r>
            <w:proofErr w:type="spellEnd"/>
            <w:r w:rsidRPr="00BB4636">
              <w:rPr>
                <w:rFonts w:asciiTheme="minorHAnsi" w:hAnsiTheme="minorHAnsi" w:cstheme="minorHAnsi"/>
                <w:b/>
                <w:bCs/>
                <w:szCs w:val="22"/>
              </w:rPr>
              <w:t xml:space="preserve"> TVA (lei)</w:t>
            </w:r>
          </w:p>
        </w:tc>
        <w:tc>
          <w:tcPr>
            <w:tcW w:w="733" w:type="pct"/>
            <w:tcBorders>
              <w:top w:val="single" w:sz="4" w:space="0" w:color="auto"/>
              <w:left w:val="nil"/>
              <w:bottom w:val="single" w:sz="4" w:space="0" w:color="auto"/>
              <w:right w:val="single" w:sz="4" w:space="0" w:color="auto"/>
            </w:tcBorders>
            <w:shd w:val="clear" w:color="auto" w:fill="auto"/>
            <w:vAlign w:val="center"/>
          </w:tcPr>
          <w:p w14:paraId="22456767" w14:textId="4A1AF9E5" w:rsidR="00BB4636" w:rsidRPr="00BB4636" w:rsidRDefault="00BB4636" w:rsidP="00885E00">
            <w:pPr>
              <w:spacing w:before="0"/>
              <w:jc w:val="center"/>
              <w:rPr>
                <w:rFonts w:asciiTheme="minorHAnsi" w:hAnsiTheme="minorHAnsi" w:cstheme="minorHAnsi"/>
                <w:szCs w:val="22"/>
                <w:lang w:eastAsia="ro-RO"/>
              </w:rPr>
            </w:pPr>
            <w:r w:rsidRPr="00BB4636">
              <w:rPr>
                <w:rFonts w:asciiTheme="minorHAnsi" w:hAnsiTheme="minorHAnsi" w:cstheme="minorHAnsi"/>
                <w:b/>
                <w:bCs/>
                <w:szCs w:val="22"/>
              </w:rPr>
              <w:t>Valoare TVA (lei)</w:t>
            </w:r>
          </w:p>
        </w:tc>
        <w:tc>
          <w:tcPr>
            <w:tcW w:w="792" w:type="pct"/>
            <w:tcBorders>
              <w:top w:val="single" w:sz="4" w:space="0" w:color="auto"/>
              <w:left w:val="single" w:sz="4" w:space="0" w:color="auto"/>
              <w:bottom w:val="single" w:sz="4" w:space="0" w:color="auto"/>
              <w:right w:val="single" w:sz="8" w:space="0" w:color="auto"/>
            </w:tcBorders>
            <w:shd w:val="clear" w:color="auto" w:fill="auto"/>
            <w:vAlign w:val="center"/>
          </w:tcPr>
          <w:p w14:paraId="5B9CA08D" w14:textId="07F19ED6" w:rsidR="00BB4636" w:rsidRPr="00BB4636" w:rsidRDefault="00BB4636" w:rsidP="00885E00">
            <w:pPr>
              <w:spacing w:before="0"/>
              <w:jc w:val="center"/>
              <w:rPr>
                <w:rFonts w:asciiTheme="minorHAnsi" w:hAnsiTheme="minorHAnsi" w:cstheme="minorHAnsi"/>
                <w:szCs w:val="22"/>
                <w:lang w:eastAsia="ro-RO"/>
              </w:rPr>
            </w:pPr>
            <w:r w:rsidRPr="00BB4636">
              <w:rPr>
                <w:rFonts w:asciiTheme="minorHAnsi" w:hAnsiTheme="minorHAnsi" w:cstheme="minorHAnsi"/>
                <w:b/>
                <w:bCs/>
                <w:szCs w:val="22"/>
              </w:rPr>
              <w:t>Valoare totala cu TVA (lei)</w:t>
            </w:r>
          </w:p>
        </w:tc>
      </w:tr>
      <w:tr w:rsidR="00BB4636" w:rsidRPr="00BB4636" w14:paraId="34739B33" w14:textId="77777777" w:rsidTr="00885E00">
        <w:trPr>
          <w:trHeight w:val="1155"/>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C80BB"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C5-A2-302</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50735E46"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URICANI</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74F4832F"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HUNEDOARA</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6359A785"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RENOVAREA ENERGETICA A BLOCURILOR DE LOCUINTE SITUATE IN ZONA MARGINALIZATA STRADA UNIRII, STRADA STERMINOS SI STRADA ALEEA BRAZILOR, ORASUL URICANI, JUDETUL HUNEDOARA</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017C867E"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21.181.393,56</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14035D7"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4.024.464,78</w:t>
            </w:r>
          </w:p>
        </w:tc>
        <w:tc>
          <w:tcPr>
            <w:tcW w:w="792"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375E3713"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25.205.858,34</w:t>
            </w:r>
          </w:p>
        </w:tc>
      </w:tr>
      <w:tr w:rsidR="00BB4636" w:rsidRPr="00BB4636" w14:paraId="7B19577D" w14:textId="77777777" w:rsidTr="00885E00">
        <w:trPr>
          <w:trHeight w:val="585"/>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5215B3AA"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lastRenderedPageBreak/>
              <w:t>C5-A2-286</w:t>
            </w:r>
          </w:p>
        </w:tc>
        <w:tc>
          <w:tcPr>
            <w:tcW w:w="556" w:type="pct"/>
            <w:tcBorders>
              <w:top w:val="nil"/>
              <w:left w:val="nil"/>
              <w:bottom w:val="single" w:sz="4" w:space="0" w:color="auto"/>
              <w:right w:val="single" w:sz="4" w:space="0" w:color="auto"/>
            </w:tcBorders>
            <w:shd w:val="clear" w:color="auto" w:fill="auto"/>
            <w:vAlign w:val="center"/>
            <w:hideMark/>
          </w:tcPr>
          <w:p w14:paraId="259A6D2E"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PETRILA</w:t>
            </w:r>
          </w:p>
        </w:tc>
        <w:tc>
          <w:tcPr>
            <w:tcW w:w="791" w:type="pct"/>
            <w:tcBorders>
              <w:top w:val="nil"/>
              <w:left w:val="nil"/>
              <w:bottom w:val="single" w:sz="4" w:space="0" w:color="auto"/>
              <w:right w:val="single" w:sz="4" w:space="0" w:color="auto"/>
            </w:tcBorders>
            <w:shd w:val="clear" w:color="auto" w:fill="auto"/>
            <w:vAlign w:val="center"/>
            <w:hideMark/>
          </w:tcPr>
          <w:p w14:paraId="305B512F"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HUNEDOARA</w:t>
            </w:r>
          </w:p>
        </w:tc>
        <w:tc>
          <w:tcPr>
            <w:tcW w:w="969" w:type="pct"/>
            <w:tcBorders>
              <w:top w:val="nil"/>
              <w:left w:val="nil"/>
              <w:bottom w:val="single" w:sz="4" w:space="0" w:color="auto"/>
              <w:right w:val="single" w:sz="4" w:space="0" w:color="auto"/>
            </w:tcBorders>
            <w:shd w:val="clear" w:color="auto" w:fill="auto"/>
            <w:vAlign w:val="center"/>
            <w:hideMark/>
          </w:tcPr>
          <w:p w14:paraId="3A4638E3"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 xml:space="preserve">Eficientizare energetica </w:t>
            </w:r>
            <w:proofErr w:type="spellStart"/>
            <w:r w:rsidRPr="00BB4636">
              <w:rPr>
                <w:rFonts w:asciiTheme="minorHAnsi" w:hAnsiTheme="minorHAnsi" w:cstheme="minorHAnsi"/>
                <w:szCs w:val="22"/>
                <w:lang w:eastAsia="ro-RO"/>
              </w:rPr>
              <w:t>cladiri</w:t>
            </w:r>
            <w:proofErr w:type="spellEnd"/>
            <w:r w:rsidRPr="00BB4636">
              <w:rPr>
                <w:rFonts w:asciiTheme="minorHAnsi" w:hAnsiTheme="minorHAnsi" w:cstheme="minorHAnsi"/>
                <w:szCs w:val="22"/>
                <w:lang w:eastAsia="ro-RO"/>
              </w:rPr>
              <w:t xml:space="preserve"> </w:t>
            </w:r>
            <w:proofErr w:type="spellStart"/>
            <w:r w:rsidRPr="00BB4636">
              <w:rPr>
                <w:rFonts w:asciiTheme="minorHAnsi" w:hAnsiTheme="minorHAnsi" w:cstheme="minorHAnsi"/>
                <w:szCs w:val="22"/>
                <w:lang w:eastAsia="ro-RO"/>
              </w:rPr>
              <w:t>rezidentiale</w:t>
            </w:r>
            <w:proofErr w:type="spellEnd"/>
            <w:r w:rsidRPr="00BB4636">
              <w:rPr>
                <w:rFonts w:asciiTheme="minorHAnsi" w:hAnsiTheme="minorHAnsi" w:cstheme="minorHAnsi"/>
                <w:szCs w:val="22"/>
                <w:lang w:eastAsia="ro-RO"/>
              </w:rPr>
              <w:t xml:space="preserve"> in </w:t>
            </w:r>
            <w:proofErr w:type="spellStart"/>
            <w:r w:rsidRPr="00BB4636">
              <w:rPr>
                <w:rFonts w:asciiTheme="minorHAnsi" w:hAnsiTheme="minorHAnsi" w:cstheme="minorHAnsi"/>
                <w:szCs w:val="22"/>
                <w:lang w:eastAsia="ro-RO"/>
              </w:rPr>
              <w:t>orasul</w:t>
            </w:r>
            <w:proofErr w:type="spellEnd"/>
            <w:r w:rsidRPr="00BB4636">
              <w:rPr>
                <w:rFonts w:asciiTheme="minorHAnsi" w:hAnsiTheme="minorHAnsi" w:cstheme="minorHAnsi"/>
                <w:szCs w:val="22"/>
                <w:lang w:eastAsia="ro-RO"/>
              </w:rPr>
              <w:t xml:space="preserve"> Petrila – Etapa XV</w:t>
            </w:r>
          </w:p>
        </w:tc>
        <w:tc>
          <w:tcPr>
            <w:tcW w:w="792" w:type="pct"/>
            <w:tcBorders>
              <w:top w:val="nil"/>
              <w:left w:val="nil"/>
              <w:bottom w:val="single" w:sz="4" w:space="0" w:color="auto"/>
              <w:right w:val="single" w:sz="4" w:space="0" w:color="auto"/>
            </w:tcBorders>
            <w:shd w:val="clear" w:color="auto" w:fill="auto"/>
            <w:vAlign w:val="center"/>
            <w:hideMark/>
          </w:tcPr>
          <w:p w14:paraId="33013AE0"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20.719.102,80</w:t>
            </w:r>
          </w:p>
        </w:tc>
        <w:tc>
          <w:tcPr>
            <w:tcW w:w="733" w:type="pct"/>
            <w:tcBorders>
              <w:top w:val="nil"/>
              <w:left w:val="nil"/>
              <w:bottom w:val="single" w:sz="4" w:space="0" w:color="auto"/>
              <w:right w:val="single" w:sz="4" w:space="0" w:color="auto"/>
            </w:tcBorders>
            <w:shd w:val="clear" w:color="auto" w:fill="auto"/>
            <w:vAlign w:val="center"/>
            <w:hideMark/>
          </w:tcPr>
          <w:p w14:paraId="513C781E"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3.936.629,53</w:t>
            </w:r>
          </w:p>
        </w:tc>
        <w:tc>
          <w:tcPr>
            <w:tcW w:w="792" w:type="pct"/>
            <w:tcBorders>
              <w:top w:val="nil"/>
              <w:left w:val="single" w:sz="4" w:space="0" w:color="auto"/>
              <w:bottom w:val="single" w:sz="4" w:space="0" w:color="auto"/>
              <w:right w:val="single" w:sz="8" w:space="0" w:color="auto"/>
            </w:tcBorders>
            <w:shd w:val="clear" w:color="auto" w:fill="auto"/>
            <w:vAlign w:val="center"/>
            <w:hideMark/>
          </w:tcPr>
          <w:p w14:paraId="17D90173"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24.655.732,33</w:t>
            </w:r>
          </w:p>
        </w:tc>
      </w:tr>
      <w:tr w:rsidR="00BB4636" w:rsidRPr="00BB4636" w14:paraId="4320B97F" w14:textId="77777777" w:rsidTr="00885E00">
        <w:trPr>
          <w:trHeight w:val="585"/>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163E57E4"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C5-A3.2-406</w:t>
            </w:r>
          </w:p>
        </w:tc>
        <w:tc>
          <w:tcPr>
            <w:tcW w:w="556" w:type="pct"/>
            <w:tcBorders>
              <w:top w:val="nil"/>
              <w:left w:val="nil"/>
              <w:bottom w:val="single" w:sz="4" w:space="0" w:color="auto"/>
              <w:right w:val="single" w:sz="4" w:space="0" w:color="auto"/>
            </w:tcBorders>
            <w:shd w:val="clear" w:color="auto" w:fill="auto"/>
            <w:vAlign w:val="center"/>
            <w:hideMark/>
          </w:tcPr>
          <w:p w14:paraId="70BE7481"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DEVA</w:t>
            </w:r>
          </w:p>
        </w:tc>
        <w:tc>
          <w:tcPr>
            <w:tcW w:w="791" w:type="pct"/>
            <w:tcBorders>
              <w:top w:val="nil"/>
              <w:left w:val="nil"/>
              <w:bottom w:val="single" w:sz="4" w:space="0" w:color="auto"/>
              <w:right w:val="single" w:sz="4" w:space="0" w:color="auto"/>
            </w:tcBorders>
            <w:shd w:val="clear" w:color="auto" w:fill="auto"/>
            <w:vAlign w:val="center"/>
            <w:hideMark/>
          </w:tcPr>
          <w:p w14:paraId="55887F49"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HUNEDOARA</w:t>
            </w:r>
          </w:p>
        </w:tc>
        <w:tc>
          <w:tcPr>
            <w:tcW w:w="969" w:type="pct"/>
            <w:tcBorders>
              <w:top w:val="nil"/>
              <w:left w:val="nil"/>
              <w:bottom w:val="single" w:sz="4" w:space="0" w:color="auto"/>
              <w:right w:val="single" w:sz="4" w:space="0" w:color="auto"/>
            </w:tcBorders>
            <w:shd w:val="clear" w:color="auto" w:fill="auto"/>
            <w:vAlign w:val="center"/>
            <w:hideMark/>
          </w:tcPr>
          <w:p w14:paraId="7087E843"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„Creșterea eficienței energetice a blocului de locuințe 66- strada Bejan din Municipiul Deva”</w:t>
            </w:r>
          </w:p>
        </w:tc>
        <w:tc>
          <w:tcPr>
            <w:tcW w:w="792" w:type="pct"/>
            <w:tcBorders>
              <w:top w:val="nil"/>
              <w:left w:val="nil"/>
              <w:bottom w:val="single" w:sz="4" w:space="0" w:color="auto"/>
              <w:right w:val="single" w:sz="4" w:space="0" w:color="auto"/>
            </w:tcBorders>
            <w:shd w:val="clear" w:color="auto" w:fill="auto"/>
            <w:vAlign w:val="center"/>
            <w:hideMark/>
          </w:tcPr>
          <w:p w14:paraId="28E63CE4"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8.369.820,68</w:t>
            </w:r>
          </w:p>
        </w:tc>
        <w:tc>
          <w:tcPr>
            <w:tcW w:w="733" w:type="pct"/>
            <w:tcBorders>
              <w:top w:val="nil"/>
              <w:left w:val="nil"/>
              <w:bottom w:val="single" w:sz="4" w:space="0" w:color="auto"/>
              <w:right w:val="single" w:sz="4" w:space="0" w:color="auto"/>
            </w:tcBorders>
            <w:shd w:val="clear" w:color="auto" w:fill="auto"/>
            <w:vAlign w:val="center"/>
            <w:hideMark/>
          </w:tcPr>
          <w:p w14:paraId="23BAB5B2"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1.590.265,93</w:t>
            </w:r>
          </w:p>
        </w:tc>
        <w:tc>
          <w:tcPr>
            <w:tcW w:w="792" w:type="pct"/>
            <w:tcBorders>
              <w:top w:val="nil"/>
              <w:left w:val="single" w:sz="4" w:space="0" w:color="auto"/>
              <w:bottom w:val="single" w:sz="4" w:space="0" w:color="auto"/>
              <w:right w:val="single" w:sz="8" w:space="0" w:color="auto"/>
            </w:tcBorders>
            <w:shd w:val="clear" w:color="auto" w:fill="auto"/>
            <w:vAlign w:val="center"/>
            <w:hideMark/>
          </w:tcPr>
          <w:p w14:paraId="4CD9305A"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9.960.086,61</w:t>
            </w:r>
          </w:p>
        </w:tc>
      </w:tr>
      <w:tr w:rsidR="00BB4636" w:rsidRPr="00BB4636" w14:paraId="5AA807C3" w14:textId="77777777" w:rsidTr="00885E00">
        <w:trPr>
          <w:trHeight w:val="585"/>
        </w:trPr>
        <w:tc>
          <w:tcPr>
            <w:tcW w:w="367" w:type="pct"/>
            <w:tcBorders>
              <w:top w:val="nil"/>
              <w:left w:val="single" w:sz="4" w:space="0" w:color="auto"/>
              <w:bottom w:val="single" w:sz="4" w:space="0" w:color="auto"/>
              <w:right w:val="single" w:sz="4" w:space="0" w:color="auto"/>
            </w:tcBorders>
            <w:shd w:val="clear" w:color="auto" w:fill="auto"/>
            <w:vAlign w:val="center"/>
            <w:hideMark/>
          </w:tcPr>
          <w:p w14:paraId="59791DF1"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C5-A3.1-2152</w:t>
            </w:r>
          </w:p>
        </w:tc>
        <w:tc>
          <w:tcPr>
            <w:tcW w:w="556" w:type="pct"/>
            <w:tcBorders>
              <w:top w:val="nil"/>
              <w:left w:val="nil"/>
              <w:bottom w:val="single" w:sz="4" w:space="0" w:color="auto"/>
              <w:right w:val="single" w:sz="4" w:space="0" w:color="auto"/>
            </w:tcBorders>
            <w:shd w:val="clear" w:color="auto" w:fill="auto"/>
            <w:vAlign w:val="center"/>
            <w:hideMark/>
          </w:tcPr>
          <w:p w14:paraId="167E9A78"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DEVA</w:t>
            </w:r>
          </w:p>
        </w:tc>
        <w:tc>
          <w:tcPr>
            <w:tcW w:w="791" w:type="pct"/>
            <w:tcBorders>
              <w:top w:val="nil"/>
              <w:left w:val="nil"/>
              <w:bottom w:val="single" w:sz="4" w:space="0" w:color="auto"/>
              <w:right w:val="single" w:sz="4" w:space="0" w:color="auto"/>
            </w:tcBorders>
            <w:shd w:val="clear" w:color="auto" w:fill="auto"/>
            <w:vAlign w:val="center"/>
            <w:hideMark/>
          </w:tcPr>
          <w:p w14:paraId="11F8A0FF"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HUNEDOARA</w:t>
            </w:r>
          </w:p>
        </w:tc>
        <w:tc>
          <w:tcPr>
            <w:tcW w:w="969" w:type="pct"/>
            <w:tcBorders>
              <w:top w:val="nil"/>
              <w:left w:val="nil"/>
              <w:bottom w:val="single" w:sz="4" w:space="0" w:color="auto"/>
              <w:right w:val="single" w:sz="4" w:space="0" w:color="auto"/>
            </w:tcBorders>
            <w:shd w:val="clear" w:color="auto" w:fill="auto"/>
            <w:vAlign w:val="center"/>
            <w:hideMark/>
          </w:tcPr>
          <w:p w14:paraId="0A452158"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“Creșterea eficienței  energetice a blocului de locuințe 8 – Bulevardul 22 Decembrie din Municipiul Deva”</w:t>
            </w:r>
          </w:p>
        </w:tc>
        <w:tc>
          <w:tcPr>
            <w:tcW w:w="792" w:type="pct"/>
            <w:tcBorders>
              <w:top w:val="nil"/>
              <w:left w:val="nil"/>
              <w:bottom w:val="single" w:sz="4" w:space="0" w:color="auto"/>
              <w:right w:val="single" w:sz="4" w:space="0" w:color="auto"/>
            </w:tcBorders>
            <w:shd w:val="clear" w:color="auto" w:fill="auto"/>
            <w:vAlign w:val="center"/>
            <w:hideMark/>
          </w:tcPr>
          <w:p w14:paraId="191CE41E"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3.224.860,77</w:t>
            </w:r>
          </w:p>
        </w:tc>
        <w:tc>
          <w:tcPr>
            <w:tcW w:w="733" w:type="pct"/>
            <w:tcBorders>
              <w:top w:val="nil"/>
              <w:left w:val="nil"/>
              <w:bottom w:val="single" w:sz="4" w:space="0" w:color="auto"/>
              <w:right w:val="single" w:sz="4" w:space="0" w:color="auto"/>
            </w:tcBorders>
            <w:shd w:val="clear" w:color="auto" w:fill="auto"/>
            <w:vAlign w:val="center"/>
            <w:hideMark/>
          </w:tcPr>
          <w:p w14:paraId="046820C1"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612.723,55</w:t>
            </w:r>
          </w:p>
        </w:tc>
        <w:tc>
          <w:tcPr>
            <w:tcW w:w="792" w:type="pct"/>
            <w:tcBorders>
              <w:top w:val="nil"/>
              <w:left w:val="single" w:sz="4" w:space="0" w:color="auto"/>
              <w:bottom w:val="single" w:sz="4" w:space="0" w:color="auto"/>
              <w:right w:val="single" w:sz="8" w:space="0" w:color="auto"/>
            </w:tcBorders>
            <w:shd w:val="clear" w:color="auto" w:fill="auto"/>
            <w:vAlign w:val="center"/>
            <w:hideMark/>
          </w:tcPr>
          <w:p w14:paraId="29BD3507" w14:textId="77777777" w:rsidR="00BB4636" w:rsidRPr="00BB4636" w:rsidRDefault="00BB4636" w:rsidP="00885E00">
            <w:pPr>
              <w:spacing w:before="0"/>
              <w:jc w:val="left"/>
              <w:rPr>
                <w:rFonts w:asciiTheme="minorHAnsi" w:hAnsiTheme="minorHAnsi" w:cstheme="minorHAnsi"/>
                <w:szCs w:val="22"/>
                <w:lang w:eastAsia="ro-RO"/>
              </w:rPr>
            </w:pPr>
            <w:r w:rsidRPr="00BB4636">
              <w:rPr>
                <w:rFonts w:asciiTheme="minorHAnsi" w:hAnsiTheme="minorHAnsi" w:cstheme="minorHAnsi"/>
                <w:szCs w:val="22"/>
                <w:lang w:eastAsia="ro-RO"/>
              </w:rPr>
              <w:t>3.837.584,32</w:t>
            </w:r>
          </w:p>
        </w:tc>
      </w:tr>
    </w:tbl>
    <w:p w14:paraId="58C748EE" w14:textId="5117000E" w:rsidR="00BB4636" w:rsidRPr="00BB4636" w:rsidRDefault="00340F04" w:rsidP="00340F04">
      <w:pPr>
        <w:pStyle w:val="Stilsursa"/>
      </w:pPr>
      <w:r w:rsidRPr="00BB4636">
        <w:t>Sursa: MDLPA</w:t>
      </w:r>
    </w:p>
    <w:p w14:paraId="6E8BD18F" w14:textId="77777777" w:rsidR="00B0630F" w:rsidRPr="00B0630F" w:rsidRDefault="00B0630F" w:rsidP="00B0630F">
      <w:pPr>
        <w:jc w:val="center"/>
      </w:pPr>
      <w:bookmarkStart w:id="156" w:name="_Hlk126220084"/>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bookmarkEnd w:id="156"/>
    </w:p>
    <w:p w14:paraId="23C8A713" w14:textId="6E22603A" w:rsidR="009C61D6" w:rsidRDefault="009C61D6" w:rsidP="009C61D6">
      <w:pPr>
        <w:pStyle w:val="Oportunitati"/>
      </w:pPr>
      <w:bookmarkStart w:id="157" w:name="_Toc101174490"/>
      <w:bookmarkStart w:id="158" w:name="_Toc75263875"/>
      <w:bookmarkStart w:id="159" w:name="_Hlk109028946"/>
      <w:bookmarkStart w:id="160" w:name="_Toc127781538"/>
      <w:r>
        <w:t>Consultări publice</w:t>
      </w:r>
      <w:bookmarkEnd w:id="160"/>
    </w:p>
    <w:p w14:paraId="377F85DD" w14:textId="77777777" w:rsidR="004E09CC" w:rsidRPr="004E09CC" w:rsidRDefault="004E09CC" w:rsidP="004E09CC">
      <w:pPr>
        <w:pStyle w:val="TitluArticolinINFOUE"/>
      </w:pPr>
      <w:bookmarkStart w:id="161" w:name="_Toc127781539"/>
      <w:r w:rsidRPr="004E09CC">
        <w:t>Proiect de Hotărâre de Guvern privind aprobarea Programului național „Microbuze electrice pentru elevi”, lansat în consultare publică</w:t>
      </w:r>
      <w:bookmarkEnd w:id="161"/>
    </w:p>
    <w:p w14:paraId="323F4F1F" w14:textId="77777777" w:rsidR="004E09CC" w:rsidRPr="004E09CC" w:rsidRDefault="004E09CC" w:rsidP="004E09CC">
      <w:r w:rsidRPr="004E09CC">
        <w:t> </w:t>
      </w:r>
    </w:p>
    <w:p w14:paraId="41CB17F3" w14:textId="77777777" w:rsidR="004E09CC" w:rsidRPr="004E09CC" w:rsidRDefault="004E09CC" w:rsidP="004E09CC">
      <w:r w:rsidRPr="004E09CC">
        <w:t>Ministerul Educației, în calitate de coordonator de reforme și investiții finanțate prin Planul Național de Redresare și Reziliență (PNRR), a lansat joi, 16 februarie 2023,  în consultare publică proiectul de Hotărâre de Guvern privind aprobarea Programului național „Microbuze electrice pentru elevi”.</w:t>
      </w:r>
    </w:p>
    <w:p w14:paraId="2762AE41" w14:textId="77777777" w:rsidR="004E09CC" w:rsidRPr="004E09CC" w:rsidRDefault="00B83B67" w:rsidP="004E09CC">
      <w:hyperlink r:id="rId46" w:tgtFrame="_blank" w:history="1">
        <w:r w:rsidR="004E09CC" w:rsidRPr="004E09CC">
          <w:rPr>
            <w:rStyle w:val="Hyperlink"/>
            <w:b/>
            <w:bCs/>
            <w:i/>
            <w:iCs/>
            <w:szCs w:val="24"/>
          </w:rPr>
          <w:t>Descarcă</w:t>
        </w:r>
      </w:hyperlink>
      <w:r w:rsidR="004E09CC" w:rsidRPr="004E09CC">
        <w:t> documentele</w:t>
      </w:r>
    </w:p>
    <w:p w14:paraId="0FC3B973" w14:textId="77777777" w:rsidR="004E09CC" w:rsidRPr="004E09CC" w:rsidRDefault="004E09CC" w:rsidP="004E09CC">
      <w:r w:rsidRPr="004E09CC">
        <w:t>Propunerile și sugestiile cu privire la proiectul supus consultării publice pot fi trimise în 10 zile calendaristice (de la data publicării) pe adresa de e-mail consultare.digitala@edu.gov.ro.</w:t>
      </w:r>
    </w:p>
    <w:p w14:paraId="62AE2F57" w14:textId="77777777" w:rsidR="004E09CC" w:rsidRPr="004E09CC" w:rsidRDefault="004E09CC" w:rsidP="004E09CC">
      <w:pPr>
        <w:pStyle w:val="Stilsursa"/>
      </w:pPr>
      <w:r w:rsidRPr="004E09CC">
        <w:t>Sursa: Ministerul Educației</w:t>
      </w:r>
    </w:p>
    <w:p w14:paraId="4EAC0B45" w14:textId="1DF92E5C" w:rsidR="004E09CC" w:rsidRPr="004E09CC" w:rsidRDefault="004E09CC" w:rsidP="004E09CC">
      <w:pPr>
        <w:pStyle w:val="separatorarticole"/>
      </w:pPr>
      <w:r>
        <w:t>*</w:t>
      </w:r>
    </w:p>
    <w:p w14:paraId="71167F61" w14:textId="77777777" w:rsidR="00856298" w:rsidRPr="00856298" w:rsidRDefault="00856298" w:rsidP="00340F04">
      <w:pPr>
        <w:pStyle w:val="TitluArticolinINFOUE"/>
      </w:pPr>
      <w:bookmarkStart w:id="162" w:name="_Toc127781540"/>
      <w:r w:rsidRPr="00856298">
        <w:t>MADR: Ordinul privind cadrul general de implementare a intervențiilor din sectoarele vegetal și zootehnic, lansat în dezbatere publică</w:t>
      </w:r>
      <w:bookmarkEnd w:id="162"/>
    </w:p>
    <w:p w14:paraId="2DE1EAD7" w14:textId="77777777" w:rsidR="00856298" w:rsidRPr="00856298" w:rsidRDefault="00856298" w:rsidP="00856298">
      <w:r w:rsidRPr="00856298">
        <w:t xml:space="preserve">Ministerul Agriculturii și Dezvoltării Rurale a publicat marți, 14 februarie 2023, în dezbatere publică proiectul de ordin privind criteriile de eligibilitate, documentele justificative, condițiile </w:t>
      </w:r>
      <w:proofErr w:type="spellStart"/>
      <w:r w:rsidRPr="00856298">
        <w:t>şi</w:t>
      </w:r>
      <w:proofErr w:type="spellEnd"/>
      <w:r w:rsidRPr="00856298">
        <w:t xml:space="preserve"> modul de implementare a intervențiilor aferente sectoarelor vegetal și zootehnic prevăzute la art. 1 alin. (2) lit. a)–c) din Hotărârea Guvernului nr. 1571/2022 privind stabilirea cadrului general de implementare a </w:t>
      </w:r>
      <w:proofErr w:type="spellStart"/>
      <w:r w:rsidRPr="00856298">
        <w:t>intervenţiilor</w:t>
      </w:r>
      <w:proofErr w:type="spellEnd"/>
      <w:r w:rsidRPr="00856298">
        <w:t xml:space="preserve"> aferente sectoarelor vegetal </w:t>
      </w:r>
      <w:proofErr w:type="spellStart"/>
      <w:r w:rsidRPr="00856298">
        <w:t>şi</w:t>
      </w:r>
      <w:proofErr w:type="spellEnd"/>
      <w:r w:rsidRPr="00856298">
        <w:t xml:space="preserve"> zootehnic din cadrul Planului Strategic PAC 2023-2027, </w:t>
      </w:r>
      <w:proofErr w:type="spellStart"/>
      <w:r w:rsidRPr="00856298">
        <w:t>finanţate</w:t>
      </w:r>
      <w:proofErr w:type="spellEnd"/>
      <w:r w:rsidRPr="00856298">
        <w:t xml:space="preserve"> din Fondul european de garantare agricolă </w:t>
      </w:r>
      <w:proofErr w:type="spellStart"/>
      <w:r w:rsidRPr="00856298">
        <w:t>şi</w:t>
      </w:r>
      <w:proofErr w:type="spellEnd"/>
      <w:r w:rsidRPr="00856298">
        <w:t xml:space="preserve"> de la bugetul de stat.</w:t>
      </w:r>
    </w:p>
    <w:p w14:paraId="4EFAFD64" w14:textId="77777777" w:rsidR="00856298" w:rsidRPr="00856298" w:rsidRDefault="00856298" w:rsidP="00856298">
      <w:r w:rsidRPr="00856298">
        <w:t>Pentru continuarea efectuării de plăți neîntrerupte către fermieri și alți beneficiari, din fondurile Uniunii Europene și de la bugetul de stat, în cuantumurile alocate României pentru perioada 2023-2027, conform Planului Strategic PAC 2023-2027 este necesară crearea unui nou cadru juridic la nivel național, având în vedere că perioada reglementată prin OMADR nr. 45/2021, respectiv anii 2021 și 2022, s-a încheiat la 31 decembrie 2022.</w:t>
      </w:r>
    </w:p>
    <w:p w14:paraId="0DD7C384" w14:textId="77777777" w:rsidR="00856298" w:rsidRPr="00856298" w:rsidRDefault="00856298" w:rsidP="00856298">
      <w:r w:rsidRPr="00856298">
        <w:t>Potrivit comunicatului oficial, fermierii care depun cererea de plată pentru intervențiile de plăți aferente domeniilor vegetal și zootehnic prevăzute în Planul Strategic, începând cu 1 martie 2023, trebuie să îndeplinească criteriile de eligibilitate, condițiile/cerințele generale și condițiile/cerințele specifice prevăzute de prezentul ordin.</w:t>
      </w:r>
    </w:p>
    <w:p w14:paraId="29745ECB" w14:textId="77777777" w:rsidR="00856298" w:rsidRPr="00856298" w:rsidRDefault="00856298" w:rsidP="00856298">
      <w:r w:rsidRPr="00856298">
        <w:t>Cetățenii și instituțiile interesate pot transmite opinii/propuneri/sugestii în termen de 10 zile de la data publicării pe adresa de e-mail: politici.agricole@madr.ro.</w:t>
      </w:r>
    </w:p>
    <w:p w14:paraId="7065624B" w14:textId="77777777" w:rsidR="00856298" w:rsidRPr="00856298" w:rsidRDefault="00856298" w:rsidP="00856298">
      <w:r w:rsidRPr="00856298">
        <w:lastRenderedPageBreak/>
        <w:t xml:space="preserve">Persoanele sau </w:t>
      </w:r>
      <w:proofErr w:type="spellStart"/>
      <w:r w:rsidRPr="00856298">
        <w:t>organizaţiile</w:t>
      </w:r>
      <w:proofErr w:type="spellEnd"/>
      <w:r w:rsidRPr="00856298">
        <w:t xml:space="preserve"> interesate care transmit în scris propuneri, sugestii sau opinii cu privire la proiectul de act normativ supus dezbaterii publice vor specifica articolul sau articolele din proiectul de act normativ la care se referă, </w:t>
      </w:r>
      <w:proofErr w:type="spellStart"/>
      <w:r w:rsidRPr="00856298">
        <w:t>menţionând</w:t>
      </w:r>
      <w:proofErr w:type="spellEnd"/>
      <w:r w:rsidRPr="00856298">
        <w:t xml:space="preserve"> data trimiterii </w:t>
      </w:r>
      <w:proofErr w:type="spellStart"/>
      <w:r w:rsidRPr="00856298">
        <w:t>şi</w:t>
      </w:r>
      <w:proofErr w:type="spellEnd"/>
      <w:r w:rsidRPr="00856298">
        <w:t xml:space="preserve"> datele de contact ale expeditorului.</w:t>
      </w:r>
    </w:p>
    <w:p w14:paraId="7C78BB32" w14:textId="77777777" w:rsidR="00856298" w:rsidRPr="00856298" w:rsidRDefault="00B83B67" w:rsidP="00856298">
      <w:hyperlink r:id="rId47" w:tgtFrame="_blank" w:history="1">
        <w:r w:rsidR="00856298" w:rsidRPr="00856298">
          <w:rPr>
            <w:rStyle w:val="Hyperlink"/>
            <w:b/>
            <w:bCs/>
            <w:i/>
            <w:iCs/>
            <w:szCs w:val="24"/>
          </w:rPr>
          <w:t>Descarcă</w:t>
        </w:r>
      </w:hyperlink>
      <w:r w:rsidR="00856298" w:rsidRPr="00856298">
        <w:t> ordinul</w:t>
      </w:r>
    </w:p>
    <w:p w14:paraId="3EB2795B" w14:textId="77777777" w:rsidR="00856298" w:rsidRPr="00856298" w:rsidRDefault="00856298" w:rsidP="00340F04">
      <w:pPr>
        <w:pStyle w:val="Stilsursa"/>
      </w:pPr>
      <w:r w:rsidRPr="00856298">
        <w:t>Sursa: MADR</w:t>
      </w:r>
    </w:p>
    <w:p w14:paraId="083F45A7" w14:textId="4152F56C" w:rsidR="00856298" w:rsidRPr="00856298" w:rsidRDefault="00856298" w:rsidP="00340F04">
      <w:pPr>
        <w:pStyle w:val="separatorarticole"/>
      </w:pPr>
      <w:r>
        <w:t>*</w:t>
      </w:r>
    </w:p>
    <w:p w14:paraId="6EFDFA9F" w14:textId="77777777" w:rsidR="00856298" w:rsidRPr="00856298" w:rsidRDefault="00856298" w:rsidP="00340F04">
      <w:pPr>
        <w:pStyle w:val="TitluArticolinINFOUE"/>
      </w:pPr>
      <w:bookmarkStart w:id="163" w:name="_Toc127781541"/>
      <w:r w:rsidRPr="00856298">
        <w:t>Digitalizarea IMM-urilor: Ghid în consultare pentru dezvoltarea tehnologiilor digitale avansate</w:t>
      </w:r>
      <w:bookmarkEnd w:id="163"/>
    </w:p>
    <w:p w14:paraId="1BD16734" w14:textId="77777777" w:rsidR="00856298" w:rsidRPr="00856298" w:rsidRDefault="00856298" w:rsidP="00856298">
      <w:r w:rsidRPr="00856298">
        <w:t xml:space="preserve">Ministerul Investițiilor și Proiectelor Europene a lansat astăzi, 16 februarie 2023, spre consultare publică Ghidul de accesare a fondurilor europene aferente Planului Național de Redresare și Reziliență în cadrul apelului de proiecte C9. Suport pentru Sectorul Privat, Cercetare, Dezvoltare și Inovare, Investiția I3. Scheme de Ajutor pentru Sectorul Privat, Măsura 1. Schemă de </w:t>
      </w:r>
      <w:proofErr w:type="spellStart"/>
      <w:r w:rsidRPr="00856298">
        <w:t>Minimis</w:t>
      </w:r>
      <w:proofErr w:type="spellEnd"/>
      <w:r w:rsidRPr="00856298">
        <w:t xml:space="preserve"> și Schemă de Ajutor de Stat în Contextul Digitalizării IMM-urilor, </w:t>
      </w:r>
      <w:r w:rsidRPr="00856298">
        <w:rPr>
          <w:b/>
          <w:bCs/>
          <w:i/>
          <w:iCs/>
        </w:rPr>
        <w:t>Granturi pentru sprijinirea antreprenorilor în dezvoltarea tehnologiilor digitale avansate.</w:t>
      </w:r>
    </w:p>
    <w:p w14:paraId="4B70E518" w14:textId="77777777" w:rsidR="00856298" w:rsidRPr="00856298" w:rsidRDefault="00856298" w:rsidP="00856298">
      <w:r w:rsidRPr="00856298">
        <w:rPr>
          <w:b/>
          <w:bCs/>
        </w:rPr>
        <w:t>Solicitanții eligibili</w:t>
      </w:r>
      <w:r w:rsidRPr="00856298">
        <w:t> sunt parteneriatele formate din:</w:t>
      </w:r>
    </w:p>
    <w:p w14:paraId="4511B431" w14:textId="77777777" w:rsidR="00856298" w:rsidRPr="00856298" w:rsidRDefault="00856298" w:rsidP="00856298">
      <w:r w:rsidRPr="00856298">
        <w:rPr>
          <w:b/>
          <w:bCs/>
        </w:rPr>
        <w:t>1) Lider</w:t>
      </w:r>
      <w:r w:rsidRPr="00856298">
        <w:t xml:space="preserve">: Întreprinderi înființate în baza Legii nr. 31/1990 republicată privind societățile, Legii nr. 1/2005 republicată privind organizarea și funcționarea cooperației, respectiv OUG nr. 6/2011 actualizată pentru stimularea </w:t>
      </w:r>
      <w:proofErr w:type="spellStart"/>
      <w:r w:rsidRPr="00856298">
        <w:t>înfiinţării</w:t>
      </w:r>
      <w:proofErr w:type="spellEnd"/>
      <w:r w:rsidRPr="00856298">
        <w:t xml:space="preserve"> </w:t>
      </w:r>
      <w:proofErr w:type="spellStart"/>
      <w:r w:rsidRPr="00856298">
        <w:t>şi</w:t>
      </w:r>
      <w:proofErr w:type="spellEnd"/>
      <w:r w:rsidRPr="00856298">
        <w:t xml:space="preserve"> dezvoltării microîntreprinderilor de către întreprinzătorii </w:t>
      </w:r>
      <w:proofErr w:type="spellStart"/>
      <w:r w:rsidRPr="00856298">
        <w:t>debutanţi</w:t>
      </w:r>
      <w:proofErr w:type="spellEnd"/>
      <w:r w:rsidRPr="00856298">
        <w:t xml:space="preserve"> în afaceri, aprobată cu modificări prin Legea nr. 301/2011, cu modificările și completările ulterioare și au sediul social în România.</w:t>
      </w:r>
    </w:p>
    <w:p w14:paraId="533A99E9" w14:textId="77777777" w:rsidR="00856298" w:rsidRPr="00856298" w:rsidRDefault="00856298" w:rsidP="00856298">
      <w:r w:rsidRPr="00856298">
        <w:rPr>
          <w:b/>
          <w:bCs/>
        </w:rPr>
        <w:t>2) Partener</w:t>
      </w:r>
      <w:r w:rsidRPr="00856298">
        <w:t>: IMM-uri care îndeplinesc cumulativ următoarele condiții:</w:t>
      </w:r>
    </w:p>
    <w:p w14:paraId="0A2F5EE2" w14:textId="77777777" w:rsidR="00856298" w:rsidRPr="00856298" w:rsidRDefault="00856298" w:rsidP="00856298">
      <w:r w:rsidRPr="00856298">
        <w:t xml:space="preserve">a) înființate în baza Legii nr. 31/1990 republicată privind societățile, Legii nr. 1/2005 republicată privind organizarea și funcționarea cooperației, respectiv OUG nr. 6/2011 actualizată pentru stimularea </w:t>
      </w:r>
      <w:proofErr w:type="spellStart"/>
      <w:r w:rsidRPr="00856298">
        <w:t>înfiinţării</w:t>
      </w:r>
      <w:proofErr w:type="spellEnd"/>
      <w:r w:rsidRPr="00856298">
        <w:t xml:space="preserve"> </w:t>
      </w:r>
      <w:proofErr w:type="spellStart"/>
      <w:r w:rsidRPr="00856298">
        <w:t>şi</w:t>
      </w:r>
      <w:proofErr w:type="spellEnd"/>
      <w:r w:rsidRPr="00856298">
        <w:t xml:space="preserve"> dezvoltării microîntreprinderilor de către întreprinzătorii </w:t>
      </w:r>
      <w:proofErr w:type="spellStart"/>
      <w:r w:rsidRPr="00856298">
        <w:t>debutanţi</w:t>
      </w:r>
      <w:proofErr w:type="spellEnd"/>
      <w:r w:rsidRPr="00856298">
        <w:t xml:space="preserve"> în afaceri, aprobată cu modificări prin Legea nr. 301/2011, cu modificările și completările ulterioare și au sediul social în România.</w:t>
      </w:r>
    </w:p>
    <w:p w14:paraId="5657B268" w14:textId="77777777" w:rsidR="00856298" w:rsidRPr="00856298" w:rsidRDefault="00856298" w:rsidP="00856298">
      <w:r w:rsidRPr="00856298">
        <w:t>b) activează în cel puțin unul dintre următoarele sectoare (coduri CAEN):</w:t>
      </w:r>
    </w:p>
    <w:p w14:paraId="7D64235C" w14:textId="77777777" w:rsidR="00856298" w:rsidRPr="00856298" w:rsidRDefault="00856298" w:rsidP="00D51097">
      <w:pPr>
        <w:numPr>
          <w:ilvl w:val="0"/>
          <w:numId w:val="26"/>
        </w:numPr>
      </w:pPr>
      <w:r w:rsidRPr="00856298">
        <w:t>5829 – Activități de editare a altor produse software;</w:t>
      </w:r>
    </w:p>
    <w:p w14:paraId="05AD69A0" w14:textId="77777777" w:rsidR="00856298" w:rsidRPr="00856298" w:rsidRDefault="00856298" w:rsidP="00D51097">
      <w:pPr>
        <w:numPr>
          <w:ilvl w:val="0"/>
          <w:numId w:val="26"/>
        </w:numPr>
      </w:pPr>
      <w:r w:rsidRPr="00856298">
        <w:t>6201 – Activități de realizare a software-ului la comandă (software orientat client);</w:t>
      </w:r>
    </w:p>
    <w:p w14:paraId="68B9D37F" w14:textId="77777777" w:rsidR="00856298" w:rsidRPr="00856298" w:rsidRDefault="00856298" w:rsidP="00D51097">
      <w:pPr>
        <w:numPr>
          <w:ilvl w:val="0"/>
          <w:numId w:val="26"/>
        </w:numPr>
      </w:pPr>
      <w:r w:rsidRPr="00856298">
        <w:t>6202 – Activități de consultanță în tehnologia informației;</w:t>
      </w:r>
    </w:p>
    <w:p w14:paraId="3BF3AE11" w14:textId="77777777" w:rsidR="00856298" w:rsidRPr="00856298" w:rsidRDefault="00856298" w:rsidP="00D51097">
      <w:pPr>
        <w:numPr>
          <w:ilvl w:val="0"/>
          <w:numId w:val="26"/>
        </w:numPr>
      </w:pPr>
      <w:r w:rsidRPr="00856298">
        <w:t>6203 – Activități de management (gestiune și exploatare) a mijloacelor de calcul;</w:t>
      </w:r>
    </w:p>
    <w:p w14:paraId="0E69907B" w14:textId="77777777" w:rsidR="00856298" w:rsidRPr="00856298" w:rsidRDefault="00856298" w:rsidP="00D51097">
      <w:pPr>
        <w:numPr>
          <w:ilvl w:val="0"/>
          <w:numId w:val="26"/>
        </w:numPr>
      </w:pPr>
      <w:r w:rsidRPr="00856298">
        <w:t>6209 – Alte activități de servicii privind tehnologia informației;</w:t>
      </w:r>
    </w:p>
    <w:p w14:paraId="02D86B0C" w14:textId="77777777" w:rsidR="00856298" w:rsidRPr="00856298" w:rsidRDefault="00856298" w:rsidP="00D51097">
      <w:pPr>
        <w:numPr>
          <w:ilvl w:val="0"/>
          <w:numId w:val="26"/>
        </w:numPr>
      </w:pPr>
      <w:r w:rsidRPr="00856298">
        <w:t>6311 – Prelucrarea datelor, administrarea paginilor web și activități conexe</w:t>
      </w:r>
    </w:p>
    <w:p w14:paraId="438F4CDA" w14:textId="77777777" w:rsidR="00856298" w:rsidRPr="00856298" w:rsidRDefault="00856298" w:rsidP="00D51097">
      <w:pPr>
        <w:numPr>
          <w:ilvl w:val="0"/>
          <w:numId w:val="26"/>
        </w:numPr>
      </w:pPr>
      <w:r w:rsidRPr="00856298">
        <w:t>6312 – Activități ale portalurilor web;</w:t>
      </w:r>
    </w:p>
    <w:p w14:paraId="6B842874" w14:textId="77777777" w:rsidR="00856298" w:rsidRPr="00856298" w:rsidRDefault="00856298" w:rsidP="00D51097">
      <w:pPr>
        <w:numPr>
          <w:ilvl w:val="0"/>
          <w:numId w:val="26"/>
        </w:numPr>
      </w:pPr>
      <w:r w:rsidRPr="00856298">
        <w:t xml:space="preserve">6399 – Alte activități de servicii informaționale </w:t>
      </w:r>
      <w:proofErr w:type="spellStart"/>
      <w:r w:rsidRPr="00856298">
        <w:t>n.c.a</w:t>
      </w:r>
      <w:proofErr w:type="spellEnd"/>
      <w:r w:rsidRPr="00856298">
        <w:t>.;</w:t>
      </w:r>
    </w:p>
    <w:p w14:paraId="4810D224" w14:textId="77777777" w:rsidR="00856298" w:rsidRPr="00856298" w:rsidRDefault="00856298" w:rsidP="00D51097">
      <w:pPr>
        <w:numPr>
          <w:ilvl w:val="0"/>
          <w:numId w:val="26"/>
        </w:numPr>
      </w:pPr>
      <w:r w:rsidRPr="00856298">
        <w:t>7211 - Cercetare-dezvoltare în biotehnologie;</w:t>
      </w:r>
    </w:p>
    <w:p w14:paraId="485A8D6A" w14:textId="77777777" w:rsidR="00856298" w:rsidRPr="00856298" w:rsidRDefault="00856298" w:rsidP="00D51097">
      <w:pPr>
        <w:numPr>
          <w:ilvl w:val="0"/>
          <w:numId w:val="26"/>
        </w:numPr>
      </w:pPr>
      <w:r w:rsidRPr="00856298">
        <w:t>7219 - Cercetare-dezvoltare în alte științe naturale și inginerie.</w:t>
      </w:r>
    </w:p>
    <w:p w14:paraId="54EFE948" w14:textId="77777777" w:rsidR="00856298" w:rsidRPr="00856298" w:rsidRDefault="00856298" w:rsidP="00856298">
      <w:r w:rsidRPr="00856298">
        <w:rPr>
          <w:b/>
          <w:bCs/>
        </w:rPr>
        <w:t>Valoarea minimă eligibilă</w:t>
      </w:r>
      <w:r w:rsidRPr="00856298">
        <w:t> care poate fi solicitată în cadrul proiectului este de </w:t>
      </w:r>
      <w:r w:rsidRPr="00856298">
        <w:rPr>
          <w:b/>
          <w:bCs/>
        </w:rPr>
        <w:t>500.000 euro</w:t>
      </w:r>
      <w:r w:rsidRPr="00856298">
        <w:t>.</w:t>
      </w:r>
    </w:p>
    <w:p w14:paraId="12D55DD4" w14:textId="77777777" w:rsidR="00856298" w:rsidRPr="00856298" w:rsidRDefault="00856298" w:rsidP="00856298">
      <w:r w:rsidRPr="00856298">
        <w:rPr>
          <w:b/>
          <w:bCs/>
        </w:rPr>
        <w:t>Valoarea maximă eligibilă </w:t>
      </w:r>
      <w:r w:rsidRPr="00856298">
        <w:t>a ajutorului de stat acordat în cadrul unui proiect este de </w:t>
      </w:r>
      <w:r w:rsidRPr="00856298">
        <w:rPr>
          <w:b/>
          <w:bCs/>
        </w:rPr>
        <w:t>3.000.000</w:t>
      </w:r>
      <w:r w:rsidRPr="00856298">
        <w:t> euro/proiect (nu mai mult de 5 ori cifra de afaceri pe anul 2022), astfel:</w:t>
      </w:r>
    </w:p>
    <w:p w14:paraId="1E7D4C5C" w14:textId="77777777" w:rsidR="00856298" w:rsidRPr="00856298" w:rsidRDefault="00856298" w:rsidP="00D51097">
      <w:pPr>
        <w:numPr>
          <w:ilvl w:val="0"/>
          <w:numId w:val="27"/>
        </w:numPr>
      </w:pPr>
      <w:proofErr w:type="spellStart"/>
      <w:r w:rsidRPr="00856298">
        <w:t>Microintreprinderi</w:t>
      </w:r>
      <w:proofErr w:type="spellEnd"/>
      <w:r w:rsidRPr="00856298">
        <w:t xml:space="preserve"> – maxim 500.000 euro;</w:t>
      </w:r>
    </w:p>
    <w:p w14:paraId="47E71DB1" w14:textId="77777777" w:rsidR="00856298" w:rsidRPr="00856298" w:rsidRDefault="00856298" w:rsidP="00D51097">
      <w:pPr>
        <w:numPr>
          <w:ilvl w:val="0"/>
          <w:numId w:val="27"/>
        </w:numPr>
      </w:pPr>
      <w:r w:rsidRPr="00856298">
        <w:t>Întreprinderi mici – maxim 1.500.000 euro;</w:t>
      </w:r>
    </w:p>
    <w:p w14:paraId="086AF8F4" w14:textId="77777777" w:rsidR="00856298" w:rsidRPr="00856298" w:rsidRDefault="00856298" w:rsidP="00D51097">
      <w:pPr>
        <w:numPr>
          <w:ilvl w:val="0"/>
          <w:numId w:val="27"/>
        </w:numPr>
      </w:pPr>
      <w:r w:rsidRPr="00856298">
        <w:t>Întreprinderi mijlocii – maxim 3.000.000 euro.</w:t>
      </w:r>
    </w:p>
    <w:p w14:paraId="0ADD6077" w14:textId="77777777" w:rsidR="00856298" w:rsidRPr="00856298" w:rsidRDefault="00856298" w:rsidP="00856298">
      <w:r w:rsidRPr="00856298">
        <w:rPr>
          <w:b/>
          <w:bCs/>
        </w:rPr>
        <w:t>Cheltuieli eligibile:</w:t>
      </w:r>
    </w:p>
    <w:p w14:paraId="69CA7511" w14:textId="77777777" w:rsidR="00856298" w:rsidRPr="00856298" w:rsidRDefault="00856298" w:rsidP="00856298">
      <w:r w:rsidRPr="00856298">
        <w:lastRenderedPageBreak/>
        <w:t xml:space="preserve">Prin intermediul acestei </w:t>
      </w:r>
      <w:proofErr w:type="spellStart"/>
      <w:r w:rsidRPr="00856298">
        <w:t>operaţiuni</w:t>
      </w:r>
      <w:proofErr w:type="spellEnd"/>
      <w:r w:rsidRPr="00856298">
        <w:t xml:space="preserve"> vor fi sprijinite activități/acțiuni specifice care să sprijinite întreprinderile în dezvoltarea tehnologiilor digitale avansate cum ar fi inteligența artificială, datele și </w:t>
      </w:r>
      <w:proofErr w:type="spellStart"/>
      <w:r w:rsidRPr="00856298">
        <w:t>cloud</w:t>
      </w:r>
      <w:proofErr w:type="spellEnd"/>
      <w:r w:rsidRPr="00856298">
        <w:t xml:space="preserve"> </w:t>
      </w:r>
      <w:proofErr w:type="spellStart"/>
      <w:r w:rsidRPr="00856298">
        <w:t>computingul</w:t>
      </w:r>
      <w:proofErr w:type="spellEnd"/>
      <w:r w:rsidRPr="00856298">
        <w:t xml:space="preserve">, tehnologia </w:t>
      </w:r>
      <w:proofErr w:type="spellStart"/>
      <w:r w:rsidRPr="00856298">
        <w:t>blockchain</w:t>
      </w:r>
      <w:proofErr w:type="spellEnd"/>
      <w:r w:rsidRPr="00856298">
        <w:t>, calculul de înaltă performanță și cuantică, internetul obiectelor, securitatea cibernetică precum:</w:t>
      </w:r>
    </w:p>
    <w:p w14:paraId="16FA0417" w14:textId="77777777" w:rsidR="00856298" w:rsidRPr="00856298" w:rsidRDefault="00856298" w:rsidP="00D51097">
      <w:pPr>
        <w:numPr>
          <w:ilvl w:val="0"/>
          <w:numId w:val="28"/>
        </w:numPr>
      </w:pPr>
      <w:r w:rsidRPr="00856298">
        <w:t xml:space="preserve">achiziții de active corporale și necorporale (hardware pentru calculul de înaltă performanță și cuantică, echipamente pentru automatizări și robotică destinate fluxurilor tehnologice integrate cu soluții digitale, dezvoltarea și/sau adaptarea aplicațiilor software, inclusiv soluțiile de automatizare software de tip RPA, respectiv Robotic </w:t>
      </w:r>
      <w:proofErr w:type="spellStart"/>
      <w:r w:rsidRPr="00856298">
        <w:t>Process</w:t>
      </w:r>
      <w:proofErr w:type="spellEnd"/>
      <w:r w:rsidRPr="00856298">
        <w:t xml:space="preserve"> </w:t>
      </w:r>
      <w:proofErr w:type="spellStart"/>
      <w:r w:rsidRPr="00856298">
        <w:t>Automation</w:t>
      </w:r>
      <w:proofErr w:type="spellEnd"/>
      <w:r w:rsidRPr="00856298">
        <w:t>);</w:t>
      </w:r>
    </w:p>
    <w:p w14:paraId="107BA3F3" w14:textId="77777777" w:rsidR="00856298" w:rsidRPr="00856298" w:rsidRDefault="00856298" w:rsidP="00D51097">
      <w:pPr>
        <w:numPr>
          <w:ilvl w:val="0"/>
          <w:numId w:val="28"/>
        </w:numPr>
      </w:pPr>
      <w:r w:rsidRPr="00856298">
        <w:t xml:space="preserve">achiziții de tehnologii </w:t>
      </w:r>
      <w:proofErr w:type="spellStart"/>
      <w:r w:rsidRPr="00856298">
        <w:t>blockchain</w:t>
      </w:r>
      <w:proofErr w:type="spellEnd"/>
      <w:r w:rsidRPr="00856298">
        <w:t xml:space="preserve"> (ce favorizează în principal industria de producție și lanțul de aprovizionare prin automatizare, planificarea resurselor întreprinderii, schimb eficient de date, </w:t>
      </w:r>
      <w:proofErr w:type="spellStart"/>
      <w:r w:rsidRPr="00856298">
        <w:t>IoT</w:t>
      </w:r>
      <w:proofErr w:type="spellEnd"/>
      <w:r w:rsidRPr="00856298">
        <w:t xml:space="preserve"> (internetul obiectelor), Big Data, </w:t>
      </w:r>
      <w:proofErr w:type="spellStart"/>
      <w:r w:rsidRPr="00856298">
        <w:t>Cloud</w:t>
      </w:r>
      <w:proofErr w:type="spellEnd"/>
      <w:r w:rsidRPr="00856298">
        <w:t xml:space="preserve"> </w:t>
      </w:r>
      <w:proofErr w:type="spellStart"/>
      <w:r w:rsidRPr="00856298">
        <w:t>computing</w:t>
      </w:r>
      <w:proofErr w:type="spellEnd"/>
      <w:r w:rsidRPr="00856298">
        <w:t xml:space="preserve">, </w:t>
      </w:r>
      <w:proofErr w:type="spellStart"/>
      <w:r w:rsidRPr="00856298">
        <w:t>IIoT</w:t>
      </w:r>
      <w:proofErr w:type="spellEnd"/>
      <w:r w:rsidRPr="00856298">
        <w:t xml:space="preserve"> (internetul industrial al obiectelor) și inteligență artificială);</w:t>
      </w:r>
    </w:p>
    <w:p w14:paraId="724D6097" w14:textId="77777777" w:rsidR="00856298" w:rsidRPr="00856298" w:rsidRDefault="00856298" w:rsidP="00D51097">
      <w:pPr>
        <w:numPr>
          <w:ilvl w:val="0"/>
          <w:numId w:val="28"/>
        </w:numPr>
      </w:pPr>
      <w:r w:rsidRPr="00856298">
        <w:t>achiziții de active corporale și necorporale securitatea cibernetică;</w:t>
      </w:r>
    </w:p>
    <w:p w14:paraId="1D7F6D5B" w14:textId="77777777" w:rsidR="00856298" w:rsidRPr="00856298" w:rsidRDefault="00856298" w:rsidP="00D51097">
      <w:pPr>
        <w:numPr>
          <w:ilvl w:val="0"/>
          <w:numId w:val="28"/>
        </w:numPr>
      </w:pPr>
      <w:r w:rsidRPr="00856298">
        <w:t xml:space="preserve">achiziții de sisteme de inteligență artificială, </w:t>
      </w:r>
      <w:proofErr w:type="spellStart"/>
      <w:r w:rsidRPr="00856298">
        <w:t>machine</w:t>
      </w:r>
      <w:proofErr w:type="spellEnd"/>
      <w:r w:rsidRPr="00856298">
        <w:t xml:space="preserve"> </w:t>
      </w:r>
      <w:proofErr w:type="spellStart"/>
      <w:r w:rsidRPr="00856298">
        <w:t>learning</w:t>
      </w:r>
      <w:proofErr w:type="spellEnd"/>
      <w:r w:rsidRPr="00856298">
        <w:t xml:space="preserve">, </w:t>
      </w:r>
      <w:proofErr w:type="spellStart"/>
      <w:r w:rsidRPr="00856298">
        <w:t>augmented</w:t>
      </w:r>
      <w:proofErr w:type="spellEnd"/>
      <w:r w:rsidRPr="00856298">
        <w:t xml:space="preserve"> </w:t>
      </w:r>
      <w:proofErr w:type="spellStart"/>
      <w:r w:rsidRPr="00856298">
        <w:t>reality</w:t>
      </w:r>
      <w:proofErr w:type="spellEnd"/>
      <w:r w:rsidRPr="00856298">
        <w:t xml:space="preserve">, virtual </w:t>
      </w:r>
      <w:proofErr w:type="spellStart"/>
      <w:r w:rsidRPr="00856298">
        <w:t>reality</w:t>
      </w:r>
      <w:proofErr w:type="spellEnd"/>
      <w:r w:rsidRPr="00856298">
        <w:t>;</w:t>
      </w:r>
    </w:p>
    <w:p w14:paraId="3C92F022" w14:textId="77777777" w:rsidR="00856298" w:rsidRPr="00856298" w:rsidRDefault="00856298" w:rsidP="00D51097">
      <w:pPr>
        <w:numPr>
          <w:ilvl w:val="0"/>
          <w:numId w:val="28"/>
        </w:numPr>
      </w:pPr>
      <w:r w:rsidRPr="00856298">
        <w:t xml:space="preserve">achiziția de servicii de date și </w:t>
      </w:r>
      <w:proofErr w:type="spellStart"/>
      <w:r w:rsidRPr="00856298">
        <w:t>cloud</w:t>
      </w:r>
      <w:proofErr w:type="spellEnd"/>
      <w:r w:rsidRPr="00856298">
        <w:t xml:space="preserve"> </w:t>
      </w:r>
      <w:proofErr w:type="spellStart"/>
      <w:r w:rsidRPr="00856298">
        <w:t>computing</w:t>
      </w:r>
      <w:proofErr w:type="spellEnd"/>
      <w:r w:rsidRPr="00856298">
        <w:t>;</w:t>
      </w:r>
    </w:p>
    <w:p w14:paraId="6C132B68" w14:textId="77777777" w:rsidR="00856298" w:rsidRPr="00856298" w:rsidRDefault="00856298" w:rsidP="00D51097">
      <w:pPr>
        <w:numPr>
          <w:ilvl w:val="0"/>
          <w:numId w:val="28"/>
        </w:numPr>
      </w:pPr>
      <w:r w:rsidRPr="00856298">
        <w:t>cheltuieli eligibile ale proiectelor de cercetare și dezvoltare sunt alocate unei categorii specifice de cercetare și dezvoltare și sunt următoarele:</w:t>
      </w:r>
    </w:p>
    <w:p w14:paraId="36751391" w14:textId="77777777" w:rsidR="00856298" w:rsidRPr="00856298" w:rsidRDefault="00856298" w:rsidP="00856298">
      <w:r w:rsidRPr="00856298">
        <w:t>(a) cheltuieli cu personalul: cercetători, tehnicieni și alți membri ai personalului auxiliar, în măsura în care aceștia sunt angajați în proiect;</w:t>
      </w:r>
    </w:p>
    <w:p w14:paraId="447C72F9" w14:textId="77777777" w:rsidR="00856298" w:rsidRPr="00856298" w:rsidRDefault="00856298" w:rsidP="00856298">
      <w:r w:rsidRPr="00856298">
        <w:t>(b) cheltuieli cu instrumentele și echipamentele, în măsura în care acestea sunt utilizate în cadrul proiectului și pe durata acestei utilizări;</w:t>
      </w:r>
    </w:p>
    <w:p w14:paraId="7553975D" w14:textId="77777777" w:rsidR="00856298" w:rsidRPr="00856298" w:rsidRDefault="00856298" w:rsidP="00856298">
      <w:r w:rsidRPr="00856298">
        <w:t>(c) cheltuieli aferente cercetării contractuale, cunoștințelor și brevetelor cumpărate.</w:t>
      </w:r>
    </w:p>
    <w:p w14:paraId="22E2D3FB" w14:textId="77777777" w:rsidR="00856298" w:rsidRPr="00856298" w:rsidRDefault="00856298" w:rsidP="00856298">
      <w:r w:rsidRPr="00856298">
        <w:t>Perioada de consultare publică este: </w:t>
      </w:r>
      <w:r w:rsidRPr="00856298">
        <w:rPr>
          <w:b/>
          <w:bCs/>
        </w:rPr>
        <w:t>15.02.2023 – 31.03.2023.</w:t>
      </w:r>
    </w:p>
    <w:p w14:paraId="72EB0E23" w14:textId="77777777" w:rsidR="00856298" w:rsidRPr="00856298" w:rsidRDefault="00856298" w:rsidP="00856298">
      <w:r w:rsidRPr="00856298">
        <w:t>Observațiile și sugestiile pot fi trimise pe e-mail la: contact.implementarepnrr@mfe.gov.ro </w:t>
      </w:r>
    </w:p>
    <w:p w14:paraId="3E8A3945" w14:textId="77777777" w:rsidR="00856298" w:rsidRPr="00856298" w:rsidRDefault="00B83B67" w:rsidP="00856298">
      <w:hyperlink r:id="rId48" w:tgtFrame="_blank" w:history="1">
        <w:r w:rsidR="00856298" w:rsidRPr="00856298">
          <w:rPr>
            <w:rStyle w:val="Hyperlink"/>
            <w:b/>
            <w:bCs/>
            <w:i/>
            <w:iCs/>
            <w:szCs w:val="24"/>
          </w:rPr>
          <w:t>Descarcă </w:t>
        </w:r>
      </w:hyperlink>
      <w:r w:rsidR="00856298" w:rsidRPr="00856298">
        <w:t>documentele</w:t>
      </w:r>
    </w:p>
    <w:p w14:paraId="57C3DCEA" w14:textId="77777777" w:rsidR="00856298" w:rsidRPr="00856298" w:rsidRDefault="00856298" w:rsidP="00340F04">
      <w:pPr>
        <w:pStyle w:val="Stilsursa"/>
      </w:pPr>
      <w:r w:rsidRPr="00856298">
        <w:t>Sursa: MIPE</w:t>
      </w:r>
    </w:p>
    <w:p w14:paraId="6A443CC6" w14:textId="5416C2E2" w:rsidR="00856298" w:rsidRPr="00856298" w:rsidRDefault="00856298" w:rsidP="00340F04">
      <w:pPr>
        <w:pStyle w:val="separatorarticole"/>
      </w:pPr>
      <w:r>
        <w:t>*</w:t>
      </w:r>
    </w:p>
    <w:p w14:paraId="54D3BBAB" w14:textId="77777777" w:rsidR="00991342" w:rsidRPr="00991342" w:rsidRDefault="00991342" w:rsidP="00340F04">
      <w:pPr>
        <w:pStyle w:val="TitluArticolinINFOUE"/>
      </w:pPr>
      <w:bookmarkStart w:id="164" w:name="_Toc127781542"/>
      <w:r w:rsidRPr="00991342">
        <w:t>PR Vest 2021-2027: Ghidul dedicat microîntreprinderilor - apelul 2, lansat în consultare publică</w:t>
      </w:r>
      <w:bookmarkEnd w:id="164"/>
    </w:p>
    <w:p w14:paraId="1F5D0C4F" w14:textId="77777777" w:rsidR="00991342" w:rsidRPr="00991342" w:rsidRDefault="00991342" w:rsidP="00991342">
      <w:r w:rsidRPr="00991342">
        <w:t xml:space="preserve">ADR Vest, în calitate de Autoritate de Management pentru Programul Regional (PR) Vest 2021-2027, a lansat marți, 14 februarie 2023, în consultare publică versiunea </w:t>
      </w:r>
      <w:proofErr w:type="spellStart"/>
      <w:r w:rsidRPr="00991342">
        <w:t>draft</w:t>
      </w:r>
      <w:proofErr w:type="spellEnd"/>
      <w:r w:rsidRPr="00991342">
        <w:t xml:space="preserve"> a Ghidului de finanțare Sprijin pentru microîntreprinderi - apelul 2, destinat domeniilor de activitate aferente serviciilor.</w:t>
      </w:r>
    </w:p>
    <w:p w14:paraId="4FADE8F2" w14:textId="77777777" w:rsidR="00991342" w:rsidRPr="00991342" w:rsidRDefault="00991342" w:rsidP="00991342">
      <w:r w:rsidRPr="00991342">
        <w:rPr>
          <w:b/>
          <w:bCs/>
        </w:rPr>
        <w:t>Solicitanți eligibili</w:t>
      </w:r>
      <w:r w:rsidRPr="00991342">
        <w:t>: Microîntreprinderi cu sediul social în Regiunea Vest și locația de implementare a proiectului în mediul urban, inclusiv satele aparținătoare municipiilor și orașelor din Regiunea Vest sau în stațiunile turistice atestate din Regiunea Vest.</w:t>
      </w:r>
    </w:p>
    <w:p w14:paraId="5DCE793C" w14:textId="77777777" w:rsidR="00991342" w:rsidRPr="00991342" w:rsidRDefault="00991342" w:rsidP="00991342">
      <w:r w:rsidRPr="00991342">
        <w:rPr>
          <w:b/>
          <w:bCs/>
        </w:rPr>
        <w:t>Bugetul</w:t>
      </w:r>
      <w:r w:rsidRPr="00991342">
        <w:t> apelului este de 10 milioane euro.</w:t>
      </w:r>
    </w:p>
    <w:p w14:paraId="550DCD29" w14:textId="77777777" w:rsidR="00991342" w:rsidRPr="00991342" w:rsidRDefault="00991342" w:rsidP="00991342">
      <w:r w:rsidRPr="00991342">
        <w:rPr>
          <w:b/>
          <w:bCs/>
        </w:rPr>
        <w:t>Valoarea finanțării nerambursabile:</w:t>
      </w:r>
    </w:p>
    <w:p w14:paraId="0D8479FC" w14:textId="77777777" w:rsidR="00991342" w:rsidRPr="00991342" w:rsidRDefault="00991342" w:rsidP="00D51097">
      <w:pPr>
        <w:numPr>
          <w:ilvl w:val="0"/>
          <w:numId w:val="18"/>
        </w:numPr>
      </w:pPr>
      <w:r w:rsidRPr="00991342">
        <w:t>minim 30.000 euro;</w:t>
      </w:r>
    </w:p>
    <w:p w14:paraId="2E487517" w14:textId="77777777" w:rsidR="00991342" w:rsidRPr="00991342" w:rsidRDefault="00991342" w:rsidP="00D51097">
      <w:pPr>
        <w:numPr>
          <w:ilvl w:val="0"/>
          <w:numId w:val="18"/>
        </w:numPr>
      </w:pPr>
      <w:r w:rsidRPr="00991342">
        <w:t>max. 120.000 euro;</w:t>
      </w:r>
    </w:p>
    <w:p w14:paraId="2CC0C434" w14:textId="77777777" w:rsidR="00991342" w:rsidRPr="00991342" w:rsidRDefault="00991342" w:rsidP="00991342">
      <w:r w:rsidRPr="00991342">
        <w:t>Pentru solicitanții care au obținut venituri din codul CAEN relevant mai mari sau egale cu 30% din cifra de afaceri înregistrată în anul anterior depunerii cererii de finanțare.</w:t>
      </w:r>
    </w:p>
    <w:p w14:paraId="7A33D85A" w14:textId="77777777" w:rsidR="00991342" w:rsidRPr="00991342" w:rsidRDefault="00991342" w:rsidP="00D51097">
      <w:pPr>
        <w:numPr>
          <w:ilvl w:val="0"/>
          <w:numId w:val="19"/>
        </w:numPr>
      </w:pPr>
      <w:r w:rsidRPr="00991342">
        <w:t> max. 60.000 euro.</w:t>
      </w:r>
    </w:p>
    <w:p w14:paraId="31FFF041" w14:textId="77777777" w:rsidR="00991342" w:rsidRPr="00991342" w:rsidRDefault="00991342" w:rsidP="00991342">
      <w:r w:rsidRPr="00991342">
        <w:t>Pentru solicitanții care au obținut venituri din codul CAEN relevant mai mici de 30% din cifra de afaceri sau cei care nu au obținut venituri din codul CAEN relevant în anul anterior depunerii cererii de finanțare.</w:t>
      </w:r>
    </w:p>
    <w:p w14:paraId="42B0B552" w14:textId="77777777" w:rsidR="00991342" w:rsidRPr="00991342" w:rsidRDefault="00991342" w:rsidP="00991342">
      <w:r w:rsidRPr="00991342">
        <w:rPr>
          <w:b/>
          <w:bCs/>
        </w:rPr>
        <w:lastRenderedPageBreak/>
        <w:t>Contribuție proprie:</w:t>
      </w:r>
    </w:p>
    <w:p w14:paraId="1028DE1D" w14:textId="77777777" w:rsidR="00991342" w:rsidRPr="00991342" w:rsidRDefault="00991342" w:rsidP="00D51097">
      <w:pPr>
        <w:numPr>
          <w:ilvl w:val="0"/>
          <w:numId w:val="20"/>
        </w:numPr>
      </w:pPr>
      <w:r w:rsidRPr="00991342">
        <w:t>24% județul Timiș;</w:t>
      </w:r>
    </w:p>
    <w:p w14:paraId="0ADDB16A" w14:textId="77777777" w:rsidR="00991342" w:rsidRPr="00991342" w:rsidRDefault="00991342" w:rsidP="00D51097">
      <w:pPr>
        <w:numPr>
          <w:ilvl w:val="0"/>
          <w:numId w:val="20"/>
        </w:numPr>
      </w:pPr>
      <w:r w:rsidRPr="00991342">
        <w:t>17% județul Arad;</w:t>
      </w:r>
    </w:p>
    <w:p w14:paraId="75EBEFCB" w14:textId="77777777" w:rsidR="00991342" w:rsidRPr="00991342" w:rsidRDefault="00991342" w:rsidP="00D51097">
      <w:pPr>
        <w:numPr>
          <w:ilvl w:val="0"/>
          <w:numId w:val="20"/>
        </w:numPr>
      </w:pPr>
      <w:r w:rsidRPr="00991342">
        <w:t>10% județele Hunedoara și Caraș-Severin.</w:t>
      </w:r>
    </w:p>
    <w:p w14:paraId="775B391A" w14:textId="77777777" w:rsidR="00991342" w:rsidRPr="00991342" w:rsidRDefault="00991342" w:rsidP="00991342">
      <w:r w:rsidRPr="00991342">
        <w:rPr>
          <w:b/>
          <w:bCs/>
        </w:rPr>
        <w:t>Activități eligibile:</w:t>
      </w:r>
    </w:p>
    <w:p w14:paraId="01AA8C1E" w14:textId="77777777" w:rsidR="00991342" w:rsidRPr="00991342" w:rsidRDefault="00991342" w:rsidP="00D51097">
      <w:pPr>
        <w:numPr>
          <w:ilvl w:val="0"/>
          <w:numId w:val="21"/>
        </w:numPr>
      </w:pPr>
      <w:r w:rsidRPr="00991342">
        <w:t>Dotare cu active corporale, inclusiv instalații/echipamente specifice în scopul obținerii unei economii de energie și active necorporale exclusiv legate de funcționarea mijloacelor fixe care se achiziționează; </w:t>
      </w:r>
    </w:p>
    <w:p w14:paraId="06CDFD25" w14:textId="77777777" w:rsidR="00991342" w:rsidRPr="00991342" w:rsidRDefault="00991342" w:rsidP="00D51097">
      <w:pPr>
        <w:numPr>
          <w:ilvl w:val="0"/>
          <w:numId w:val="21"/>
        </w:numPr>
      </w:pPr>
      <w:r w:rsidRPr="00991342">
        <w:t>Activități pentru extinderea piețelor de vânzare, a gamei de produse și servicii oferite, precum și participarea la principalele canale și platforme de internaționalizare, inclusiv activități de marketing; </w:t>
      </w:r>
    </w:p>
    <w:p w14:paraId="2775284C" w14:textId="77777777" w:rsidR="00991342" w:rsidRPr="00991342" w:rsidRDefault="00991342" w:rsidP="00D51097">
      <w:pPr>
        <w:numPr>
          <w:ilvl w:val="0"/>
          <w:numId w:val="21"/>
        </w:numPr>
      </w:pPr>
      <w:r w:rsidRPr="00991342">
        <w:t>Activități din domeniul economiei circulare; </w:t>
      </w:r>
    </w:p>
    <w:p w14:paraId="5497AA64" w14:textId="77777777" w:rsidR="00991342" w:rsidRPr="00991342" w:rsidRDefault="00991342" w:rsidP="00D51097">
      <w:pPr>
        <w:numPr>
          <w:ilvl w:val="0"/>
          <w:numId w:val="21"/>
        </w:numPr>
      </w:pPr>
      <w:r w:rsidRPr="00991342">
        <w:t>Construirea/extinderea de infrastructuri multifuncționale de agrement și fitness, pentru educație fizică și sport, inclusiv infrastructuri de tratament balnear, exclusiv în stațiunile turistice atestate și exclusiv pentru investițiile aferente codurilor CAEN cuprinse în cadrul punctului B al Anexei 27 Domenii de activitate eligibile.</w:t>
      </w:r>
    </w:p>
    <w:p w14:paraId="59709129" w14:textId="77777777" w:rsidR="00991342" w:rsidRPr="00991342" w:rsidRDefault="00991342" w:rsidP="00991342">
      <w:r w:rsidRPr="00991342">
        <w:rPr>
          <w:b/>
          <w:bCs/>
        </w:rPr>
        <w:t>Perioada de consultare publică</w:t>
      </w:r>
      <w:r w:rsidRPr="00991342">
        <w:t> este de 30 zile calendaristice de la data publicării pe site-ul ADR Vest, din 14.02.2023 și până în data de </w:t>
      </w:r>
      <w:r w:rsidRPr="00991342">
        <w:rPr>
          <w:b/>
          <w:bCs/>
        </w:rPr>
        <w:t>17.03.2023, ora 12:00.</w:t>
      </w:r>
    </w:p>
    <w:p w14:paraId="4E7DB759" w14:textId="77777777" w:rsidR="00991342" w:rsidRPr="00991342" w:rsidRDefault="00991342" w:rsidP="00991342">
      <w:r w:rsidRPr="00991342">
        <w:t>Observațiile și propunerile justificate se pot trimite la adresa de e-mail: consultare@adrvest.ro.</w:t>
      </w:r>
    </w:p>
    <w:p w14:paraId="47EFA8EC" w14:textId="77777777" w:rsidR="00991342" w:rsidRPr="00991342" w:rsidRDefault="00991342" w:rsidP="00991342">
      <w:r w:rsidRPr="00991342">
        <w:t xml:space="preserve">Pentru informații suplimentare, puteți contacta Biroul de </w:t>
      </w:r>
      <w:proofErr w:type="spellStart"/>
      <w:r w:rsidRPr="00991342">
        <w:t>HelpDesk</w:t>
      </w:r>
      <w:proofErr w:type="spellEnd"/>
      <w:r w:rsidRPr="00991342">
        <w:t xml:space="preserve"> din cadrul ADR Vest: telefon/ fax: 0256-491.923, e-mail: helpdesk@adrvest.ro.</w:t>
      </w:r>
    </w:p>
    <w:p w14:paraId="50304C89" w14:textId="77777777" w:rsidR="00991342" w:rsidRPr="00991342" w:rsidRDefault="00B83B67" w:rsidP="00991342">
      <w:hyperlink r:id="rId49" w:tgtFrame="_blank" w:history="1">
        <w:r w:rsidR="00991342" w:rsidRPr="00991342">
          <w:rPr>
            <w:rStyle w:val="Hyperlink"/>
            <w:b/>
            <w:bCs/>
            <w:i/>
            <w:iCs/>
            <w:szCs w:val="24"/>
          </w:rPr>
          <w:t>Descarcă </w:t>
        </w:r>
      </w:hyperlink>
      <w:r w:rsidR="00991342" w:rsidRPr="00991342">
        <w:t>documentele</w:t>
      </w:r>
    </w:p>
    <w:p w14:paraId="1D84848D" w14:textId="77777777" w:rsidR="00991342" w:rsidRPr="00991342" w:rsidRDefault="00991342" w:rsidP="00340F04">
      <w:pPr>
        <w:pStyle w:val="Stilsursa"/>
      </w:pPr>
      <w:r w:rsidRPr="00991342">
        <w:t>Sursa: ADR Vest</w:t>
      </w:r>
    </w:p>
    <w:p w14:paraId="2DE64C6C" w14:textId="34E140F4" w:rsidR="00991342" w:rsidRPr="00991342" w:rsidRDefault="00991342" w:rsidP="00340F04">
      <w:pPr>
        <w:pStyle w:val="separatorarticole"/>
      </w:pPr>
      <w:r>
        <w:t>*</w:t>
      </w:r>
    </w:p>
    <w:p w14:paraId="649165BD" w14:textId="77777777" w:rsidR="00991342" w:rsidRPr="00991342" w:rsidRDefault="00991342" w:rsidP="00340F04">
      <w:pPr>
        <w:pStyle w:val="TitluArticolinINFOUE"/>
      </w:pPr>
      <w:bookmarkStart w:id="165" w:name="_Toc127781543"/>
      <w:r w:rsidRPr="00991342">
        <w:t>Departamentul pentru Românii de Pretutindeni: Ghidul de finanțare nerambursabilă 2023, lansat în consultare publică</w:t>
      </w:r>
      <w:bookmarkEnd w:id="165"/>
    </w:p>
    <w:p w14:paraId="41FF5F03" w14:textId="77777777" w:rsidR="00991342" w:rsidRPr="00991342" w:rsidRDefault="00991342" w:rsidP="00991342">
      <w:r w:rsidRPr="00991342">
        <w:t>Departamentul pentru Românii de Pretutindeni a publicat vineri, 10 februarie 2023, spre consultare publică Ghidul de finanțare nerambursabilă 2023.</w:t>
      </w:r>
    </w:p>
    <w:p w14:paraId="7CECCEBA" w14:textId="77777777" w:rsidR="00991342" w:rsidRPr="00991342" w:rsidRDefault="00991342" w:rsidP="00991342">
      <w:r w:rsidRPr="00991342">
        <w:rPr>
          <w:b/>
          <w:bCs/>
        </w:rPr>
        <w:t>Solicitanți eligibili:</w:t>
      </w:r>
    </w:p>
    <w:p w14:paraId="23C3B134" w14:textId="77777777" w:rsidR="00991342" w:rsidRPr="00991342" w:rsidRDefault="00991342" w:rsidP="00D51097">
      <w:pPr>
        <w:numPr>
          <w:ilvl w:val="0"/>
          <w:numId w:val="15"/>
        </w:numPr>
      </w:pPr>
      <w:proofErr w:type="spellStart"/>
      <w:r w:rsidRPr="00991342">
        <w:t>asociaţiile</w:t>
      </w:r>
      <w:proofErr w:type="spellEnd"/>
      <w:r w:rsidRPr="00991342">
        <w:t xml:space="preserve">, </w:t>
      </w:r>
      <w:proofErr w:type="spellStart"/>
      <w:r w:rsidRPr="00991342">
        <w:t>fundaţiile</w:t>
      </w:r>
      <w:proofErr w:type="spellEnd"/>
      <w:r w:rsidRPr="00991342">
        <w:t xml:space="preserve">, </w:t>
      </w:r>
      <w:proofErr w:type="spellStart"/>
      <w:r w:rsidRPr="00991342">
        <w:t>unităţile</w:t>
      </w:r>
      <w:proofErr w:type="spellEnd"/>
      <w:r w:rsidRPr="00991342">
        <w:t xml:space="preserve"> de cult, </w:t>
      </w:r>
      <w:proofErr w:type="spellStart"/>
      <w:r w:rsidRPr="00991342">
        <w:t>organizaţiile</w:t>
      </w:r>
      <w:proofErr w:type="spellEnd"/>
      <w:r w:rsidRPr="00991342">
        <w:t xml:space="preserve"> neguvernamentale ale românilor de pretutindeni, </w:t>
      </w:r>
      <w:proofErr w:type="spellStart"/>
      <w:r w:rsidRPr="00991342">
        <w:t>organizaţiile</w:t>
      </w:r>
      <w:proofErr w:type="spellEnd"/>
      <w:r w:rsidRPr="00991342">
        <w:t xml:space="preserve"> </w:t>
      </w:r>
      <w:proofErr w:type="spellStart"/>
      <w:r w:rsidRPr="00991342">
        <w:t>internaţionale</w:t>
      </w:r>
      <w:proofErr w:type="spellEnd"/>
      <w:r w:rsidRPr="00991342">
        <w:t xml:space="preserve"> înregistrate în mod legal în statul de reședință;</w:t>
      </w:r>
    </w:p>
    <w:p w14:paraId="2571E6A4" w14:textId="77777777" w:rsidR="00991342" w:rsidRPr="00991342" w:rsidRDefault="00991342" w:rsidP="00D51097">
      <w:pPr>
        <w:numPr>
          <w:ilvl w:val="0"/>
          <w:numId w:val="15"/>
        </w:numPr>
      </w:pPr>
      <w:r w:rsidRPr="00991342">
        <w:t xml:space="preserve">persoanele fizice autorizate sau persoanele juridice de drept public sau privat din România sau din străinătate care utilizează </w:t>
      </w:r>
      <w:proofErr w:type="spellStart"/>
      <w:r w:rsidRPr="00991342">
        <w:t>finanţări</w:t>
      </w:r>
      <w:proofErr w:type="spellEnd"/>
      <w:r w:rsidRPr="00991342">
        <w:t xml:space="preserve"> nerambursabile pentru derularea de proiecte sau </w:t>
      </w:r>
      <w:proofErr w:type="spellStart"/>
      <w:r w:rsidRPr="00991342">
        <w:t>acţiuni</w:t>
      </w:r>
      <w:proofErr w:type="spellEnd"/>
      <w:r w:rsidRPr="00991342">
        <w:t xml:space="preserve"> în sprijinul românilor de pretutindeni.</w:t>
      </w:r>
    </w:p>
    <w:p w14:paraId="1DA9F7C0" w14:textId="77777777" w:rsidR="00991342" w:rsidRPr="00991342" w:rsidRDefault="00991342" w:rsidP="00991342">
      <w:r w:rsidRPr="00991342">
        <w:t>Programele de finanțare sunt în domeniile:</w:t>
      </w:r>
    </w:p>
    <w:p w14:paraId="1C922FE2" w14:textId="77777777" w:rsidR="00991342" w:rsidRPr="00991342" w:rsidRDefault="00991342" w:rsidP="00D51097">
      <w:pPr>
        <w:numPr>
          <w:ilvl w:val="0"/>
          <w:numId w:val="16"/>
        </w:numPr>
      </w:pPr>
      <w:proofErr w:type="spellStart"/>
      <w:r w:rsidRPr="00991342">
        <w:rPr>
          <w:b/>
          <w:bCs/>
        </w:rPr>
        <w:t>Educaţie</w:t>
      </w:r>
      <w:proofErr w:type="spellEnd"/>
      <w:r w:rsidRPr="00991342">
        <w:t xml:space="preserve"> - păstrarea </w:t>
      </w:r>
      <w:proofErr w:type="spellStart"/>
      <w:r w:rsidRPr="00991342">
        <w:t>şi</w:t>
      </w:r>
      <w:proofErr w:type="spellEnd"/>
      <w:r w:rsidRPr="00991342">
        <w:t xml:space="preserve"> afirmarea </w:t>
      </w:r>
      <w:proofErr w:type="spellStart"/>
      <w:r w:rsidRPr="00991342">
        <w:t>identităţii</w:t>
      </w:r>
      <w:proofErr w:type="spellEnd"/>
      <w:r w:rsidRPr="00991342">
        <w:t xml:space="preserve"> lingvistice a românilor de pretutindeni </w:t>
      </w:r>
      <w:proofErr w:type="spellStart"/>
      <w:r w:rsidRPr="00991342">
        <w:t>şi</w:t>
      </w:r>
      <w:proofErr w:type="spellEnd"/>
      <w:r w:rsidRPr="00991342">
        <w:t xml:space="preserve"> formarea noii </w:t>
      </w:r>
      <w:proofErr w:type="spellStart"/>
      <w:r w:rsidRPr="00991342">
        <w:t>generaţii</w:t>
      </w:r>
      <w:proofErr w:type="spellEnd"/>
      <w:r w:rsidRPr="00991342">
        <w:t xml:space="preserve">, care să reprezinte România </w:t>
      </w:r>
      <w:proofErr w:type="spellStart"/>
      <w:r w:rsidRPr="00991342">
        <w:t>şi</w:t>
      </w:r>
      <w:proofErr w:type="spellEnd"/>
      <w:r w:rsidRPr="00991342">
        <w:t xml:space="preserve"> interesele </w:t>
      </w:r>
      <w:proofErr w:type="spellStart"/>
      <w:r w:rsidRPr="00991342">
        <w:t>româneşti</w:t>
      </w:r>
      <w:proofErr w:type="spellEnd"/>
      <w:r w:rsidRPr="00991342">
        <w:t xml:space="preserve"> în străinătate. Plafonul maxim acordat pentru proiectele depuse în cadrul acestui program este 500.000 lei pe proiect.</w:t>
      </w:r>
    </w:p>
    <w:p w14:paraId="2F43AE3F" w14:textId="77777777" w:rsidR="00991342" w:rsidRPr="00991342" w:rsidRDefault="00991342" w:rsidP="00D51097">
      <w:pPr>
        <w:numPr>
          <w:ilvl w:val="0"/>
          <w:numId w:val="16"/>
        </w:numPr>
      </w:pPr>
      <w:r w:rsidRPr="00991342">
        <w:rPr>
          <w:b/>
          <w:bCs/>
        </w:rPr>
        <w:t>Cultură</w:t>
      </w:r>
      <w:r w:rsidRPr="00991342">
        <w:t xml:space="preserve"> - păstrarea, dezvoltarea </w:t>
      </w:r>
      <w:proofErr w:type="spellStart"/>
      <w:r w:rsidRPr="00991342">
        <w:t>şi</w:t>
      </w:r>
      <w:proofErr w:type="spellEnd"/>
      <w:r w:rsidRPr="00991342">
        <w:t xml:space="preserve"> afirmarea </w:t>
      </w:r>
      <w:proofErr w:type="spellStart"/>
      <w:r w:rsidRPr="00991342">
        <w:t>identităţii</w:t>
      </w:r>
      <w:proofErr w:type="spellEnd"/>
      <w:r w:rsidRPr="00991342">
        <w:t xml:space="preserve"> etnice, culturale, religioase </w:t>
      </w:r>
      <w:proofErr w:type="spellStart"/>
      <w:r w:rsidRPr="00991342">
        <w:t>şi</w:t>
      </w:r>
      <w:proofErr w:type="spellEnd"/>
      <w:r w:rsidRPr="00991342">
        <w:t xml:space="preserve"> lingvistice a românilor din vecinătate </w:t>
      </w:r>
      <w:proofErr w:type="spellStart"/>
      <w:r w:rsidRPr="00991342">
        <w:t>şi</w:t>
      </w:r>
      <w:proofErr w:type="spellEnd"/>
      <w:r w:rsidRPr="00991342">
        <w:t xml:space="preserve"> din diaspora, precum </w:t>
      </w:r>
      <w:proofErr w:type="spellStart"/>
      <w:r w:rsidRPr="00991342">
        <w:t>şi</w:t>
      </w:r>
      <w:proofErr w:type="spellEnd"/>
      <w:r w:rsidRPr="00991342">
        <w:t xml:space="preserve"> întărirea legăturilor dintre România </w:t>
      </w:r>
      <w:proofErr w:type="spellStart"/>
      <w:r w:rsidRPr="00991342">
        <w:t>şi</w:t>
      </w:r>
      <w:proofErr w:type="spellEnd"/>
      <w:r w:rsidRPr="00991342">
        <w:t xml:space="preserve"> </w:t>
      </w:r>
      <w:proofErr w:type="spellStart"/>
      <w:r w:rsidRPr="00991342">
        <w:t>comunităţile</w:t>
      </w:r>
      <w:proofErr w:type="spellEnd"/>
      <w:r w:rsidRPr="00991342">
        <w:t xml:space="preserve"> </w:t>
      </w:r>
      <w:proofErr w:type="spellStart"/>
      <w:r w:rsidRPr="00991342">
        <w:t>româneşti</w:t>
      </w:r>
      <w:proofErr w:type="spellEnd"/>
      <w:r w:rsidRPr="00991342">
        <w:t xml:space="preserve"> din afara </w:t>
      </w:r>
      <w:proofErr w:type="spellStart"/>
      <w:r w:rsidRPr="00991342">
        <w:t>graniţelor</w:t>
      </w:r>
      <w:proofErr w:type="spellEnd"/>
      <w:r w:rsidRPr="00991342">
        <w:t xml:space="preserve"> </w:t>
      </w:r>
      <w:proofErr w:type="spellStart"/>
      <w:r w:rsidRPr="00991342">
        <w:t>ţării</w:t>
      </w:r>
      <w:proofErr w:type="spellEnd"/>
      <w:r w:rsidRPr="00991342">
        <w:t>. Plafonul maxim acordat pentru proiectele depuse în cadrul acestui program este 500.000 lei pe proiect.</w:t>
      </w:r>
    </w:p>
    <w:p w14:paraId="528062C1" w14:textId="77777777" w:rsidR="00991342" w:rsidRPr="00991342" w:rsidRDefault="00991342" w:rsidP="00D51097">
      <w:pPr>
        <w:numPr>
          <w:ilvl w:val="0"/>
          <w:numId w:val="16"/>
        </w:numPr>
      </w:pPr>
      <w:r w:rsidRPr="00991342">
        <w:rPr>
          <w:b/>
          <w:bCs/>
        </w:rPr>
        <w:t>Societatea civilă</w:t>
      </w:r>
      <w:r w:rsidRPr="00991342">
        <w:t xml:space="preserve"> - sprijinirea, consolidarea </w:t>
      </w:r>
      <w:proofErr w:type="spellStart"/>
      <w:r w:rsidRPr="00991342">
        <w:t>şi</w:t>
      </w:r>
      <w:proofErr w:type="spellEnd"/>
      <w:r w:rsidRPr="00991342">
        <w:t xml:space="preserve"> extinderea mediului asociativ în </w:t>
      </w:r>
      <w:proofErr w:type="spellStart"/>
      <w:r w:rsidRPr="00991342">
        <w:t>comunităţile</w:t>
      </w:r>
      <w:proofErr w:type="spellEnd"/>
      <w:r w:rsidRPr="00991342">
        <w:t xml:space="preserve"> locuite de români </w:t>
      </w:r>
      <w:proofErr w:type="spellStart"/>
      <w:r w:rsidRPr="00991342">
        <w:t>şi</w:t>
      </w:r>
      <w:proofErr w:type="spellEnd"/>
      <w:r w:rsidRPr="00991342">
        <w:t xml:space="preserve"> solidaritatea pe care societatea civilă o generează în rândul </w:t>
      </w:r>
      <w:proofErr w:type="spellStart"/>
      <w:r w:rsidRPr="00991342">
        <w:t>comunităţilor</w:t>
      </w:r>
      <w:proofErr w:type="spellEnd"/>
      <w:r w:rsidRPr="00991342">
        <w:t xml:space="preserve"> de </w:t>
      </w:r>
      <w:r w:rsidRPr="00991342">
        <w:lastRenderedPageBreak/>
        <w:t>români. Plafonul maxim acordat pentru proiectele depuse în cadrul acestui program este 500.000 lei pe proiect.</w:t>
      </w:r>
    </w:p>
    <w:p w14:paraId="225964FA" w14:textId="77777777" w:rsidR="00991342" w:rsidRPr="00991342" w:rsidRDefault="00991342" w:rsidP="00D51097">
      <w:pPr>
        <w:numPr>
          <w:ilvl w:val="0"/>
          <w:numId w:val="16"/>
        </w:numPr>
      </w:pPr>
      <w:r w:rsidRPr="00991342">
        <w:rPr>
          <w:b/>
          <w:bCs/>
        </w:rPr>
        <w:t>Mass-media</w:t>
      </w:r>
      <w:r w:rsidRPr="00991342">
        <w:t xml:space="preserve"> - păstrarea </w:t>
      </w:r>
      <w:proofErr w:type="spellStart"/>
      <w:r w:rsidRPr="00991342">
        <w:t>şi</w:t>
      </w:r>
      <w:proofErr w:type="spellEnd"/>
      <w:r w:rsidRPr="00991342">
        <w:t xml:space="preserve"> afirmarea </w:t>
      </w:r>
      <w:proofErr w:type="spellStart"/>
      <w:r w:rsidRPr="00991342">
        <w:t>identităţii</w:t>
      </w:r>
      <w:proofErr w:type="spellEnd"/>
      <w:r w:rsidRPr="00991342">
        <w:t xml:space="preserve"> culturale a românilor, promovarea României </w:t>
      </w:r>
      <w:proofErr w:type="spellStart"/>
      <w:r w:rsidRPr="00991342">
        <w:t>şi</w:t>
      </w:r>
      <w:proofErr w:type="spellEnd"/>
      <w:r w:rsidRPr="00991342">
        <w:t xml:space="preserve"> a valorilor </w:t>
      </w:r>
      <w:proofErr w:type="spellStart"/>
      <w:r w:rsidRPr="00991342">
        <w:t>comunităţilor</w:t>
      </w:r>
      <w:proofErr w:type="spellEnd"/>
      <w:r w:rsidRPr="00991342">
        <w:t xml:space="preserve"> </w:t>
      </w:r>
      <w:proofErr w:type="spellStart"/>
      <w:r w:rsidRPr="00991342">
        <w:t>româneşti</w:t>
      </w:r>
      <w:proofErr w:type="spellEnd"/>
      <w:r w:rsidRPr="00991342">
        <w:t xml:space="preserve">, prin sprijinirea mass-mediei de expresie românească din </w:t>
      </w:r>
      <w:proofErr w:type="spellStart"/>
      <w:r w:rsidRPr="00991342">
        <w:t>comunităţile</w:t>
      </w:r>
      <w:proofErr w:type="spellEnd"/>
      <w:r w:rsidRPr="00991342">
        <w:t xml:space="preserve"> </w:t>
      </w:r>
      <w:proofErr w:type="spellStart"/>
      <w:r w:rsidRPr="00991342">
        <w:t>româneşti</w:t>
      </w:r>
      <w:proofErr w:type="spellEnd"/>
      <w:r w:rsidRPr="00991342">
        <w:t xml:space="preserve"> de peste hotare. Plafonul maxim acordat pentru proiectele depuse în cadrul acestui program este 500.000 lei pe proiect.</w:t>
      </w:r>
    </w:p>
    <w:p w14:paraId="5A837CA5" w14:textId="77777777" w:rsidR="00991342" w:rsidRPr="00991342" w:rsidRDefault="00991342" w:rsidP="00D51097">
      <w:pPr>
        <w:numPr>
          <w:ilvl w:val="0"/>
          <w:numId w:val="16"/>
        </w:numPr>
      </w:pPr>
      <w:r w:rsidRPr="00991342">
        <w:rPr>
          <w:b/>
          <w:bCs/>
        </w:rPr>
        <w:t xml:space="preserve">Spiritualitate </w:t>
      </w:r>
      <w:proofErr w:type="spellStart"/>
      <w:r w:rsidRPr="00991342">
        <w:rPr>
          <w:b/>
          <w:bCs/>
        </w:rPr>
        <w:t>şi</w:t>
      </w:r>
      <w:proofErr w:type="spellEnd"/>
      <w:r w:rsidRPr="00991342">
        <w:rPr>
          <w:b/>
          <w:bCs/>
        </w:rPr>
        <w:t xml:space="preserve"> </w:t>
      </w:r>
      <w:proofErr w:type="spellStart"/>
      <w:r w:rsidRPr="00991342">
        <w:rPr>
          <w:b/>
          <w:bCs/>
        </w:rPr>
        <w:t>tradiţie</w:t>
      </w:r>
      <w:proofErr w:type="spellEnd"/>
      <w:r w:rsidRPr="00991342">
        <w:t xml:space="preserve"> - păstrarea </w:t>
      </w:r>
      <w:proofErr w:type="spellStart"/>
      <w:r w:rsidRPr="00991342">
        <w:t>identităţii</w:t>
      </w:r>
      <w:proofErr w:type="spellEnd"/>
      <w:r w:rsidRPr="00991342">
        <w:t xml:space="preserve"> spirituale </w:t>
      </w:r>
      <w:proofErr w:type="spellStart"/>
      <w:r w:rsidRPr="00991342">
        <w:t>şi</w:t>
      </w:r>
      <w:proofErr w:type="spellEnd"/>
      <w:r w:rsidRPr="00991342">
        <w:t xml:space="preserve"> respectarea </w:t>
      </w:r>
      <w:proofErr w:type="spellStart"/>
      <w:r w:rsidRPr="00991342">
        <w:t>libertăţii</w:t>
      </w:r>
      <w:proofErr w:type="spellEnd"/>
      <w:r w:rsidRPr="00991342">
        <w:t xml:space="preserve"> religioase a românilor de pretutindeni. Plafonul maxim acordat pentru proiectele depuse în cadrul acestui program este 500.000 lei pe proiect. </w:t>
      </w:r>
    </w:p>
    <w:p w14:paraId="0151BE21" w14:textId="77777777" w:rsidR="00991342" w:rsidRPr="00991342" w:rsidRDefault="00991342" w:rsidP="00991342">
      <w:r w:rsidRPr="00991342">
        <w:t>În cadrul sesiunii de finanțare 2023, un solicitant poate depune cel mult trei proiecte, cu condiția ca acestea să se încadreze în programe diferite. </w:t>
      </w:r>
    </w:p>
    <w:p w14:paraId="37F7B8F4" w14:textId="77777777" w:rsidR="00991342" w:rsidRPr="00991342" w:rsidRDefault="00991342" w:rsidP="00991342">
      <w:r w:rsidRPr="00991342">
        <w:t>Observațiile, sugestiile și completările pot fi transmise la adresa de e-mail: proiecte@dprp.gov.ro.</w:t>
      </w:r>
    </w:p>
    <w:p w14:paraId="357F2EA0" w14:textId="77777777" w:rsidR="00991342" w:rsidRPr="00991342" w:rsidRDefault="00991342" w:rsidP="00991342">
      <w:r w:rsidRPr="00991342">
        <w:t>Documentul este în </w:t>
      </w:r>
      <w:r w:rsidRPr="00991342">
        <w:rPr>
          <w:b/>
          <w:bCs/>
        </w:rPr>
        <w:t>consultare publică </w:t>
      </w:r>
      <w:r w:rsidRPr="00991342">
        <w:t>timp de 10 zile calendaristice, până la </w:t>
      </w:r>
      <w:r w:rsidRPr="00991342">
        <w:rPr>
          <w:b/>
          <w:bCs/>
        </w:rPr>
        <w:t>20 februarie 2023.</w:t>
      </w:r>
    </w:p>
    <w:p w14:paraId="6B2C8817" w14:textId="77777777" w:rsidR="00991342" w:rsidRPr="00991342" w:rsidRDefault="00B83B67" w:rsidP="00991342">
      <w:hyperlink r:id="rId50" w:tgtFrame="_blank" w:history="1">
        <w:r w:rsidR="00991342" w:rsidRPr="00991342">
          <w:rPr>
            <w:rStyle w:val="Hyperlink"/>
            <w:b/>
            <w:bCs/>
            <w:i/>
            <w:iCs/>
            <w:szCs w:val="24"/>
          </w:rPr>
          <w:t>Descarcă </w:t>
        </w:r>
      </w:hyperlink>
      <w:r w:rsidR="00991342" w:rsidRPr="00991342">
        <w:t>documentele</w:t>
      </w:r>
    </w:p>
    <w:p w14:paraId="31F8F03A" w14:textId="77777777" w:rsidR="00991342" w:rsidRPr="00991342" w:rsidRDefault="00991342" w:rsidP="00340F04">
      <w:pPr>
        <w:pStyle w:val="Stilsursa"/>
      </w:pPr>
      <w:r w:rsidRPr="00991342">
        <w:t>Sursa: DRP</w:t>
      </w:r>
    </w:p>
    <w:p w14:paraId="0E7823A8" w14:textId="77777777" w:rsidR="00B27BA8" w:rsidRPr="0009056C" w:rsidRDefault="00B27BA8" w:rsidP="0009056C">
      <w:pPr>
        <w:jc w:val="center"/>
        <w:rPr>
          <w:color w:val="9999FF"/>
          <w:spacing w:val="40"/>
          <w:szCs w:val="18"/>
        </w:rPr>
      </w:pPr>
      <w:r w:rsidRPr="0009056C">
        <w:rPr>
          <w:color w:val="9999FF"/>
          <w:spacing w:val="40"/>
          <w:szCs w:val="18"/>
        </w:rPr>
        <w:sym w:font="Wingdings" w:char="F07B"/>
      </w:r>
      <w:r w:rsidRPr="0009056C">
        <w:rPr>
          <w:color w:val="9999FF"/>
          <w:spacing w:val="40"/>
          <w:szCs w:val="18"/>
        </w:rPr>
        <w:sym w:font="Wingdings" w:char="F07B"/>
      </w:r>
      <w:r w:rsidRPr="0009056C">
        <w:rPr>
          <w:color w:val="9999FF"/>
          <w:spacing w:val="40"/>
          <w:szCs w:val="18"/>
        </w:rPr>
        <w:sym w:font="Wingdings" w:char="F07B"/>
      </w:r>
    </w:p>
    <w:p w14:paraId="31FC8DD8" w14:textId="45F22CEB" w:rsidR="00B27BA8" w:rsidRDefault="00B27BA8" w:rsidP="00B27BA8">
      <w:pPr>
        <w:pStyle w:val="AgendaEU"/>
        <w:rPr>
          <w:color w:val="00B050"/>
        </w:rPr>
      </w:pPr>
      <w:bookmarkStart w:id="166" w:name="_Toc127781544"/>
      <w:r w:rsidRPr="00B27BA8">
        <w:rPr>
          <w:color w:val="000000" w:themeColor="text1"/>
        </w:rPr>
        <w:t xml:space="preserve">Apeluri </w:t>
      </w:r>
      <w:r w:rsidR="004D26B1">
        <w:t>–</w:t>
      </w:r>
      <w:r>
        <w:t xml:space="preserve"> </w:t>
      </w:r>
      <w:r w:rsidRPr="00B27BA8">
        <w:rPr>
          <w:color w:val="00B050"/>
        </w:rPr>
        <w:t>Finanțări</w:t>
      </w:r>
      <w:bookmarkEnd w:id="166"/>
    </w:p>
    <w:p w14:paraId="6F039A9C" w14:textId="77777777" w:rsidR="00856298" w:rsidRPr="00856298" w:rsidRDefault="00856298" w:rsidP="00340F04">
      <w:pPr>
        <w:pStyle w:val="TitluArticolinINFOUE"/>
      </w:pPr>
      <w:bookmarkStart w:id="167" w:name="_Toc127781545"/>
      <w:r w:rsidRPr="00856298">
        <w:t xml:space="preserve">Undă verde din partea Parlamentului European pentru </w:t>
      </w:r>
      <w:proofErr w:type="spellStart"/>
      <w:r w:rsidRPr="00856298">
        <w:t>RePowerEU</w:t>
      </w:r>
      <w:proofErr w:type="spellEnd"/>
      <w:r w:rsidRPr="00856298">
        <w:t>! România va beneficia de 1,4 miliarde de euro</w:t>
      </w:r>
      <w:bookmarkEnd w:id="167"/>
    </w:p>
    <w:p w14:paraId="12D85368" w14:textId="77777777" w:rsidR="00856298" w:rsidRPr="00856298" w:rsidRDefault="00856298" w:rsidP="00856298">
      <w:r w:rsidRPr="00856298">
        <w:t xml:space="preserve">Parlamentul European a aprobat ieri, 14 februarie 2023, includerea măsurilor </w:t>
      </w:r>
      <w:proofErr w:type="spellStart"/>
      <w:r w:rsidRPr="00856298">
        <w:t>REPowerEU</w:t>
      </w:r>
      <w:proofErr w:type="spellEnd"/>
      <w:r w:rsidRPr="00856298">
        <w:t xml:space="preserve"> în planurile naționale pentru a crește independența de combustibilii fosili ruși, pentru a accelera tranziția verde și a combate sărăcia energetică.</w:t>
      </w:r>
    </w:p>
    <w:p w14:paraId="10046F10" w14:textId="77777777" w:rsidR="00856298" w:rsidRPr="00856298" w:rsidRDefault="00856298" w:rsidP="00856298">
      <w:r w:rsidRPr="00856298">
        <w:t xml:space="preserve">Parlamentul a confirmat în plen cu 535 voturi pentru, 63 împotrivă și 53 abțineri un acord încheiat cu Consiliul în decembrie 2022. În temeiul acordului, statele membre care solicită să primească fonduri suplimentare printr-un plan modificat de redresare și reziliență vor trebui să includă măsuri de economisire a energiei, de producere a energiei curate și de diversificare a aprovizionării cu energie, astfel cum se prevede în planul </w:t>
      </w:r>
      <w:proofErr w:type="spellStart"/>
      <w:r w:rsidRPr="00856298">
        <w:t>REPowerEU</w:t>
      </w:r>
      <w:proofErr w:type="spellEnd"/>
      <w:r w:rsidRPr="00856298">
        <w:t xml:space="preserve"> al Uniunii.</w:t>
      </w:r>
    </w:p>
    <w:p w14:paraId="152567B8" w14:textId="77777777" w:rsidR="00856298" w:rsidRPr="00856298" w:rsidRDefault="00856298" w:rsidP="00856298">
      <w:r w:rsidRPr="00856298">
        <w:t>„</w:t>
      </w:r>
      <w:proofErr w:type="spellStart"/>
      <w:r w:rsidRPr="00856298">
        <w:rPr>
          <w:i/>
          <w:iCs/>
        </w:rPr>
        <w:t>REPowerEU</w:t>
      </w:r>
      <w:proofErr w:type="spellEnd"/>
      <w:r w:rsidRPr="00856298">
        <w:rPr>
          <w:i/>
          <w:iCs/>
        </w:rPr>
        <w:t xml:space="preserve"> va finanța un nou capitol al planurilor naționale de redresare și reziliență ale țărilor membre ale Uniunii Europene, inclusiv România. Acest capitol va cuprinde reforme și investiții prin care vrem să creștem siguranța energetică a țărilor noastre.</w:t>
      </w:r>
    </w:p>
    <w:p w14:paraId="5708CC71" w14:textId="77777777" w:rsidR="00856298" w:rsidRPr="00856298" w:rsidRDefault="00856298" w:rsidP="00856298">
      <w:r w:rsidRPr="00856298">
        <w:rPr>
          <w:i/>
          <w:iCs/>
        </w:rPr>
        <w:t>România va primi din acest nou fond 1,4 miliarde de euro pentru investiții în eficiența energetică, reducerea dependenței de importurile de gaz din Federația Rusă, îmbunătățirea infrastructurii energetice și investiții în surse de energie regenerabilă.</w:t>
      </w:r>
    </w:p>
    <w:p w14:paraId="0797F9A6" w14:textId="77777777" w:rsidR="00856298" w:rsidRPr="00856298" w:rsidRDefault="00856298" w:rsidP="00856298">
      <w:r w:rsidRPr="00856298">
        <w:rPr>
          <w:i/>
          <w:iCs/>
        </w:rPr>
        <w:t>Aceste fonduri nerambursabile se vor adăuga celor aproximativ 30 de miliarde de euro pe care țara noastră le primește deja pentru Planul Național de Redresare și Reziliență din Mecanismul European de Redresare și Reziliență</w:t>
      </w:r>
      <w:r w:rsidRPr="00856298">
        <w:t xml:space="preserve">”, a transmis </w:t>
      </w:r>
      <w:proofErr w:type="spellStart"/>
      <w:r w:rsidRPr="00856298">
        <w:t>eurodeputatul</w:t>
      </w:r>
      <w:proofErr w:type="spellEnd"/>
      <w:r w:rsidRPr="00856298">
        <w:t xml:space="preserve"> și coraportorul Siegfried Mureșan.</w:t>
      </w:r>
    </w:p>
    <w:p w14:paraId="6C510CAD" w14:textId="77777777" w:rsidR="00856298" w:rsidRPr="00856298" w:rsidRDefault="00856298" w:rsidP="00856298">
      <w:r w:rsidRPr="00856298">
        <w:rPr>
          <w:b/>
          <w:bCs/>
        </w:rPr>
        <w:t>O independență crescută și combaterea sărăciei energetice</w:t>
      </w:r>
    </w:p>
    <w:p w14:paraId="7C602B9A" w14:textId="77777777" w:rsidR="00856298" w:rsidRPr="00856298" w:rsidRDefault="00856298" w:rsidP="00856298">
      <w:r w:rsidRPr="00856298">
        <w:t>Noile norme se aplică retroactiv măsurilor de la 1 februarie 2022, cu un număr limitat de excepții. Potrivit comunicatului oficial, măsurile sunt concepute pentru a sprijini investițiile menite să combată sărăcia energetică în cazul gospodăriilor vulnerabile, IMM-urilor și microîntreprinderilor.</w:t>
      </w:r>
    </w:p>
    <w:p w14:paraId="10759C5F" w14:textId="77777777" w:rsidR="00856298" w:rsidRPr="00856298" w:rsidRDefault="00856298" w:rsidP="00856298">
      <w:r w:rsidRPr="00856298">
        <w:rPr>
          <w:b/>
          <w:bCs/>
        </w:rPr>
        <w:t>Măsuri transfrontaliere, transparență și climă</w:t>
      </w:r>
    </w:p>
    <w:p w14:paraId="0AFCB1DF" w14:textId="77777777" w:rsidR="00856298" w:rsidRPr="00856298" w:rsidRDefault="00856298" w:rsidP="00856298">
      <w:proofErr w:type="spellStart"/>
      <w:r w:rsidRPr="00856298">
        <w:t>Eurodeputații</w:t>
      </w:r>
      <w:proofErr w:type="spellEnd"/>
      <w:r w:rsidRPr="00856298">
        <w:t xml:space="preserve"> au convins țările Uniunii să aloce cel puțin 30% din fondurile pe care le cheltuie în cadrul </w:t>
      </w:r>
      <w:proofErr w:type="spellStart"/>
      <w:r w:rsidRPr="00856298">
        <w:t>REPowerEU</w:t>
      </w:r>
      <w:proofErr w:type="spellEnd"/>
      <w:r w:rsidRPr="00856298">
        <w:t xml:space="preserve"> pentru proiecte naționale sau multinaționale care abordează blocajele existente în ceea ce privește transportul, distribuția și stocarea energiei, precum și creșterea fluxurilor transfrontaliere.</w:t>
      </w:r>
    </w:p>
    <w:p w14:paraId="1B4064D2" w14:textId="77777777" w:rsidR="00856298" w:rsidRPr="00856298" w:rsidRDefault="00856298" w:rsidP="00856298">
      <w:r w:rsidRPr="00856298">
        <w:lastRenderedPageBreak/>
        <w:t>De asemenea, au fost introduse noi norme în materie de transparență pentru primii 100 de beneficiari finali în ordinea descrescătoare a finanțării primite. Aceste norme se vor aplica tuturor planurilor de redresare și reziliență.</w:t>
      </w:r>
    </w:p>
    <w:p w14:paraId="10689798" w14:textId="77777777" w:rsidR="00856298" w:rsidRPr="00856298" w:rsidRDefault="00856298" w:rsidP="00856298">
      <w:r w:rsidRPr="00856298">
        <w:t xml:space="preserve">Principiul de „a nu aduce prejudicii semnificative” ar trebui să se aplice capitolelor din </w:t>
      </w:r>
      <w:proofErr w:type="spellStart"/>
      <w:r w:rsidRPr="00856298">
        <w:t>REPowerEU</w:t>
      </w:r>
      <w:proofErr w:type="spellEnd"/>
      <w:r w:rsidRPr="00856298">
        <w:t>. În același timp, se vor acorda derogări temporare atât pentru măsurile care protejează Uniunea în contextul provocărilor imediate cu care se confruntă în materie de securitate energetică, cât și pentru cele care reduc la minimum prejudiciul potențial împotriva mediului și care nu periclitează obiectivele Uniunii în materie de climă.</w:t>
      </w:r>
    </w:p>
    <w:p w14:paraId="178C6AC1" w14:textId="77777777" w:rsidR="00856298" w:rsidRPr="00856298" w:rsidRDefault="00856298" w:rsidP="00856298">
      <w:r w:rsidRPr="00856298">
        <w:rPr>
          <w:b/>
          <w:bCs/>
        </w:rPr>
        <w:t>Finanțarea</w:t>
      </w:r>
    </w:p>
    <w:p w14:paraId="00E81B00" w14:textId="77777777" w:rsidR="00856298" w:rsidRPr="00856298" w:rsidRDefault="00856298" w:rsidP="00856298">
      <w:r w:rsidRPr="00856298">
        <w:t>Potrivit comunicatului oficial, din suma de 20 de miliarde de euro de granturi suplimentare propusă de Comisie, opt miliarde vor proveni dintr-o licitație anticipată a certificatelor naționale de emisii din cadrul sistemului Uniunii de comercializare a certificatelor de emisii (ETS), în timp ce 12 miliarde vor proveni din Fondul pentru inovare. În plus, veniturile realizate prin ETS nu vor putea fi folosite pentru investițiile în combustibilii fosili.</w:t>
      </w:r>
    </w:p>
    <w:p w14:paraId="63607AE8" w14:textId="77777777" w:rsidR="00856298" w:rsidRPr="00856298" w:rsidRDefault="00856298" w:rsidP="00856298">
      <w:r w:rsidRPr="00856298">
        <w:t xml:space="preserve">Potrivit </w:t>
      </w:r>
      <w:proofErr w:type="spellStart"/>
      <w:r w:rsidRPr="00856298">
        <w:t>eurodeputatului</w:t>
      </w:r>
      <w:proofErr w:type="spellEnd"/>
      <w:r w:rsidRPr="00856298">
        <w:t xml:space="preserve"> Siegfried Mureșan, legislația </w:t>
      </w:r>
      <w:proofErr w:type="spellStart"/>
      <w:r w:rsidRPr="00856298">
        <w:t>REPowerEU</w:t>
      </w:r>
      <w:proofErr w:type="spellEnd"/>
      <w:r w:rsidRPr="00856298">
        <w:t xml:space="preserve"> adoptată ieri prevede ca toate statele membre să primească o </w:t>
      </w:r>
      <w:proofErr w:type="spellStart"/>
      <w:r w:rsidRPr="00856298">
        <w:t>prefinanțare</w:t>
      </w:r>
      <w:proofErr w:type="spellEnd"/>
      <w:r w:rsidRPr="00856298">
        <w:t xml:space="preserve"> de 20% la momentul aprobării de către Comisia Europeană și Consiliul UE a noilor piloni </w:t>
      </w:r>
      <w:proofErr w:type="spellStart"/>
      <w:r w:rsidRPr="00856298">
        <w:t>RepowerEU</w:t>
      </w:r>
      <w:proofErr w:type="spellEnd"/>
      <w:r w:rsidRPr="00856298">
        <w:t xml:space="preserve"> din planurile de redresare.</w:t>
      </w:r>
    </w:p>
    <w:p w14:paraId="0758010F" w14:textId="77777777" w:rsidR="00856298" w:rsidRPr="00856298" w:rsidRDefault="00856298" w:rsidP="00856298">
      <w:r w:rsidRPr="00856298">
        <w:t>De asemenea, prin legislația adoptată, statele membre au posibilitatea să folosească până la 10% din fondurile structurale și de coeziune rămase disponibile din exercițiul financiar 2014 – 2020 în măsuri de sprijin financiar pentru oamenii și companiile care întâmpină cele mai mari dificultăți în plata facturilor la energie.</w:t>
      </w:r>
    </w:p>
    <w:p w14:paraId="562D552B" w14:textId="77777777" w:rsidR="00856298" w:rsidRPr="00856298" w:rsidRDefault="00856298" w:rsidP="00856298">
      <w:r w:rsidRPr="00856298">
        <w:t>Următorii pași</w:t>
      </w:r>
    </w:p>
    <w:p w14:paraId="24293FB8" w14:textId="77777777" w:rsidR="00856298" w:rsidRPr="00856298" w:rsidRDefault="00856298" w:rsidP="00856298">
      <w:r w:rsidRPr="00856298">
        <w:t xml:space="preserve">Mecanismul de redresare și reziliență este o măsură unică și extraordinară, care se va încheia pe 31 august 2026. Noile norme referitoare la introducerea măsurilor </w:t>
      </w:r>
      <w:proofErr w:type="spellStart"/>
      <w:r w:rsidRPr="00856298">
        <w:t>REPowerEU</w:t>
      </w:r>
      <w:proofErr w:type="spellEnd"/>
      <w:r w:rsidRPr="00856298">
        <w:t xml:space="preserve"> în planurile naționale de redresare intră în vigoare în ziua următoare publicării lor în Jurnalul Oficial al Uniunii Europene.</w:t>
      </w:r>
    </w:p>
    <w:p w14:paraId="5D7E3B4D" w14:textId="77777777" w:rsidR="00856298" w:rsidRPr="00856298" w:rsidRDefault="00856298" w:rsidP="00340F04">
      <w:pPr>
        <w:pStyle w:val="Stilsursa"/>
      </w:pPr>
      <w:r w:rsidRPr="00856298">
        <w:t>Sursa: Parlamentul European &amp; cabinet europarlamentar Siegfried Mureșan</w:t>
      </w:r>
    </w:p>
    <w:p w14:paraId="57064B80" w14:textId="60A94BE8" w:rsidR="00856298" w:rsidRPr="00856298" w:rsidRDefault="00856298" w:rsidP="00340F04">
      <w:pPr>
        <w:pStyle w:val="separatorarticole"/>
      </w:pPr>
      <w:r>
        <w:t>*</w:t>
      </w:r>
    </w:p>
    <w:p w14:paraId="0C5B829B" w14:textId="77777777" w:rsidR="00991342" w:rsidRPr="00991342" w:rsidRDefault="00991342" w:rsidP="00340F04">
      <w:pPr>
        <w:pStyle w:val="TitluArticolinINFOUE"/>
      </w:pPr>
      <w:bookmarkStart w:id="168" w:name="_Toc127781546"/>
      <w:r w:rsidRPr="00991342">
        <w:t>Calendarul apelurilor ce vor fi lansate în 2023 pe PNRR si cadrul financiar 2021-2027: 534 de apeluri de proiecte, în valoare de 40 miliarde de euro</w:t>
      </w:r>
      <w:bookmarkEnd w:id="168"/>
    </w:p>
    <w:p w14:paraId="0B421254" w14:textId="77777777" w:rsidR="00991342" w:rsidRPr="00991342" w:rsidRDefault="00991342" w:rsidP="00991342">
      <w:r w:rsidRPr="00991342">
        <w:t>MIPE a publicat astăzi, 15 februarie 2023, un </w:t>
      </w:r>
      <w:r w:rsidRPr="00991342">
        <w:rPr>
          <w:b/>
          <w:bCs/>
          <w:i/>
          <w:iCs/>
        </w:rPr>
        <w:t>calendar al apelurile de proiecte care ar urma să fie lansate în 2023</w:t>
      </w:r>
      <w:r w:rsidRPr="00991342">
        <w:t> aferente cadrului financiar multianual 2021-2027 și PNRR. Pentru a consulta calendarul, click </w:t>
      </w:r>
      <w:hyperlink r:id="rId51" w:history="1">
        <w:r w:rsidRPr="00991342">
          <w:rPr>
            <w:rStyle w:val="Hyperlink"/>
            <w:b/>
            <w:bCs/>
            <w:i/>
            <w:iCs/>
            <w:szCs w:val="24"/>
          </w:rPr>
          <w:t>aici.</w:t>
        </w:r>
      </w:hyperlink>
    </w:p>
    <w:p w14:paraId="00C5CBD4" w14:textId="77777777" w:rsidR="00991342" w:rsidRPr="00991342" w:rsidRDefault="00991342" w:rsidP="00991342">
      <w:r w:rsidRPr="00991342">
        <w:t>Astfel, în 2023 vor fi lansate 490 de apeluri de proiecte, în valoare de 36,4 miliarde de euro, aferente Politicii de Coeziune 2021-2027. O prezentare a acestora, cu valori și obiective de investiții, este disponibilă </w:t>
      </w:r>
      <w:hyperlink r:id="rId52" w:tgtFrame="_blank" w:history="1">
        <w:r w:rsidRPr="00991342">
          <w:rPr>
            <w:rStyle w:val="Hyperlink"/>
            <w:b/>
            <w:bCs/>
            <w:i/>
            <w:iCs/>
            <w:szCs w:val="24"/>
          </w:rPr>
          <w:t>aici.</w:t>
        </w:r>
      </w:hyperlink>
      <w:r w:rsidRPr="00991342">
        <w:t> </w:t>
      </w:r>
    </w:p>
    <w:p w14:paraId="3F29370B" w14:textId="77777777" w:rsidR="00991342" w:rsidRPr="00991342" w:rsidRDefault="00991342" w:rsidP="00991342">
      <w:r w:rsidRPr="00991342">
        <w:t>În Planul Național de Redresare și Reziliență vor fi lansate 44 de apeluri de proiecte, în valoare de 4,27 miliarde de euro. O prezentare a acestora, cu valori și obiective de investiții, este disponibilă</w:t>
      </w:r>
      <w:hyperlink r:id="rId53" w:history="1">
        <w:r w:rsidRPr="00991342">
          <w:rPr>
            <w:rStyle w:val="Hyperlink"/>
            <w:szCs w:val="24"/>
          </w:rPr>
          <w:t> </w:t>
        </w:r>
      </w:hyperlink>
      <w:hyperlink r:id="rId54" w:history="1">
        <w:r w:rsidRPr="00991342">
          <w:rPr>
            <w:rStyle w:val="Hyperlink"/>
            <w:b/>
            <w:bCs/>
            <w:i/>
            <w:iCs/>
            <w:szCs w:val="24"/>
          </w:rPr>
          <w:t>aici</w:t>
        </w:r>
      </w:hyperlink>
      <w:r w:rsidRPr="00991342">
        <w:rPr>
          <w:b/>
          <w:bCs/>
          <w:i/>
          <w:iCs/>
        </w:rPr>
        <w:t>.</w:t>
      </w:r>
    </w:p>
    <w:p w14:paraId="2B316F39" w14:textId="77777777" w:rsidR="00991342" w:rsidRPr="00991342" w:rsidRDefault="00991342" w:rsidP="00991342">
      <w:r w:rsidRPr="00991342">
        <w:rPr>
          <w:b/>
          <w:bCs/>
          <w:i/>
          <w:iCs/>
        </w:rPr>
        <w:t>Necesitatea unui calendar consolidat al apelurilor de proiecte</w:t>
      </w:r>
    </w:p>
    <w:p w14:paraId="2284B4ED" w14:textId="77777777" w:rsidR="00991342" w:rsidRPr="00991342" w:rsidRDefault="00991342" w:rsidP="00991342">
      <w:r w:rsidRPr="00991342">
        <w:rPr>
          <w:i/>
          <w:iCs/>
        </w:rPr>
        <w:t>„Planificarea și respectarea calendarului asumat de către autoritățile de management este o prioritate și premisa principală a Guvernului României. Astfel, se asigură posibilitatea pregătirii din timp a proiectelor și atingerea țintelor pentru absorbția fondurilor europene nerambursabile”</w:t>
      </w:r>
      <w:r w:rsidRPr="00991342">
        <w:t xml:space="preserve">, a transmis ministrul Marcel </w:t>
      </w:r>
      <w:proofErr w:type="spellStart"/>
      <w:r w:rsidRPr="00991342">
        <w:t>Boloș</w:t>
      </w:r>
      <w:proofErr w:type="spellEnd"/>
      <w:r w:rsidRPr="00991342">
        <w:t>.</w:t>
      </w:r>
    </w:p>
    <w:p w14:paraId="581DAC0E" w14:textId="77777777" w:rsidR="00991342" w:rsidRPr="00991342" w:rsidRDefault="00991342" w:rsidP="00991342">
      <w:r w:rsidRPr="00991342">
        <w:t>Realizarea demersurilor la nivelul fiecărei autorități de management pentru îmbunătățirea planificării intervențiilor la nivel de program va asigura transparență și predictibilitate în ceea ce privește accesarea fondurilor europene. Astfel, va exista suficient timp pentru implementarea în bune condiții a proiectelor și pentru aplicarea prevederilor referitoare la achizițiile publice, a cerințelor de eligibilitate și pentru realizarea indicatorilor de realizare și de rezultat asumați la nivel de program.</w:t>
      </w:r>
    </w:p>
    <w:p w14:paraId="055E8BA0" w14:textId="77777777" w:rsidR="00991342" w:rsidRPr="00991342" w:rsidRDefault="00991342" w:rsidP="00991342">
      <w:r w:rsidRPr="00991342">
        <w:lastRenderedPageBreak/>
        <w:t>Mai mult, se va asigura un nivel ridicat de absorbție și a unui management adecvat al riscului de dezangajare, la nivelul fiecărei autorități de management este necesară lansarea de apeluri care să acopere cea mai mare parte a alocărilor pentru fiecare dintre cele 16 programe.</w:t>
      </w:r>
    </w:p>
    <w:p w14:paraId="171F3A3E" w14:textId="77777777" w:rsidR="00991342" w:rsidRPr="00991342" w:rsidRDefault="00991342" w:rsidP="00991342">
      <w:r w:rsidRPr="00991342">
        <w:t>De asemenea, realizarea demersurilor la nivelul fiecărui coordonator de reformă și/sau investiție pentru îmbunătățirea planificării intervențiilor la nivel de componentă gestionată din PNRR, prin respectarea calendarului de elaborare al ghidurilor solicitantului, respectiv lansării apelurilor de proiecte, asigură condițiile pentru îndeplinirea țintelor și jaloanelor asumate și este de maximă importanță, întrucât acest lucru poate influența aprobarea cererilor de plată aferente.</w:t>
      </w:r>
    </w:p>
    <w:p w14:paraId="240A0A15" w14:textId="77777777" w:rsidR="00991342" w:rsidRPr="00991342" w:rsidRDefault="00991342" w:rsidP="00991342">
      <w:r w:rsidRPr="00991342">
        <w:t>În plus, publicarea Ghidurilor Solicitantului, în consultare publică, anterior deschiderii apelului de proiecte, constituie o cerință esențială pentru respectarea principiilor aplicabile fondurilor alocare programelor aferente Politicii de Coeziune și PNRR: predictibilitate, transparență și parteneriat.</w:t>
      </w:r>
    </w:p>
    <w:p w14:paraId="30318BE4" w14:textId="77777777" w:rsidR="00991342" w:rsidRPr="00991342" w:rsidRDefault="00991342" w:rsidP="00991342">
      <w:r w:rsidRPr="00991342">
        <w:t>Tot pentru facilitarea accesului la fonduri europene, Ministerul Investițiilor și Proiectelor Europene a publicat în consultare un </w:t>
      </w:r>
      <w:hyperlink r:id="rId55" w:tgtFrame="_blank" w:history="1">
        <w:r w:rsidRPr="00991342">
          <w:rPr>
            <w:rStyle w:val="Hyperlink"/>
            <w:b/>
            <w:bCs/>
            <w:i/>
            <w:iCs/>
            <w:szCs w:val="24"/>
          </w:rPr>
          <w:t>proiect de ordonanță de urgență</w:t>
        </w:r>
      </w:hyperlink>
      <w:r w:rsidRPr="00991342">
        <w:t> </w:t>
      </w:r>
      <w:r w:rsidRPr="00991342">
        <w:rPr>
          <w:b/>
          <w:bCs/>
          <w:i/>
          <w:iCs/>
        </w:rPr>
        <w:t>menit să răspundă nevoii de simplificare și de abordare unitară</w:t>
      </w:r>
      <w:r w:rsidRPr="00991342">
        <w:t> în procesul de implementare a Politicii de coeziune 2021-2027, care cuprinde un număr dublu de programe și introduce în sistemul de management și control, atât autorități din cadrul administrației publice centrale, precum și, urmare a procesului de descentralizare, autorități de management instituite în cadrul agențiilor de dezvoltare regională care gestionează programele regionale.</w:t>
      </w:r>
    </w:p>
    <w:p w14:paraId="77D06F82" w14:textId="2CC7A252" w:rsidR="00991342" w:rsidRPr="00991342" w:rsidRDefault="00991342" w:rsidP="00340F04">
      <w:pPr>
        <w:pStyle w:val="Stilsursa"/>
      </w:pPr>
    </w:p>
    <w:p w14:paraId="5828DE2B" w14:textId="77777777" w:rsidR="00ED61EA" w:rsidRPr="00ED61EA" w:rsidRDefault="00ED61EA" w:rsidP="00991342">
      <w:pPr>
        <w:rPr>
          <w:b/>
        </w:rPr>
      </w:pPr>
      <w:r w:rsidRPr="00ED61EA">
        <w:rPr>
          <w:b/>
        </w:rPr>
        <w:t>Documente</w:t>
      </w:r>
    </w:p>
    <w:p w14:paraId="32E007CA" w14:textId="77777777" w:rsidR="00ED61EA" w:rsidRPr="00991342" w:rsidRDefault="00ED61EA" w:rsidP="00991342">
      <w:hyperlink r:id="rId56" w:tooltip="Sinteza apeluri 2023 Politica de Coeziune 2021-2027 cu valori și obiective de investiții (publicat 15.02.2023 MIPE).pdf" w:history="1">
        <w:r w:rsidRPr="00991342">
          <w:rPr>
            <w:rStyle w:val="Hyperlink"/>
            <w:szCs w:val="24"/>
          </w:rPr>
          <w:t>Sinteza apeluri 2023 Politica de Coeziune 2021-2027 cu valori și obiective de investiții (publicat 15.02.2023 MIPE).pdf</w:t>
        </w:r>
      </w:hyperlink>
    </w:p>
    <w:p w14:paraId="5797A700" w14:textId="77777777" w:rsidR="00ED61EA" w:rsidRPr="00991342" w:rsidRDefault="00ED61EA" w:rsidP="00991342">
      <w:hyperlink r:id="rId57" w:tooltip="Sinteza apeluri 2023 PNRR cu valori și obiective de investiții (publicat 15.02.2023 MIPE).pdf" w:history="1">
        <w:r w:rsidRPr="00991342">
          <w:rPr>
            <w:rStyle w:val="Hyperlink"/>
            <w:szCs w:val="24"/>
          </w:rPr>
          <w:t>Sinteza apeluri 2023 PNRR cu valori și obiective de investiții (publicat 15.02.2023 MIPE).pdf</w:t>
        </w:r>
      </w:hyperlink>
    </w:p>
    <w:p w14:paraId="6FEE83F0" w14:textId="77777777" w:rsidR="00ED61EA" w:rsidRPr="00991342" w:rsidRDefault="00ED61EA" w:rsidP="00991342">
      <w:hyperlink r:id="rId58" w:tooltip="Calendar lansari apeluri 2021-2027 si PNRR 2023 (publicat 15.02.2023 MIPE).xlsx" w:history="1">
        <w:r w:rsidRPr="00991342">
          <w:rPr>
            <w:rStyle w:val="Hyperlink"/>
            <w:szCs w:val="24"/>
          </w:rPr>
          <w:t xml:space="preserve">Calendar </w:t>
        </w:r>
        <w:proofErr w:type="spellStart"/>
        <w:r w:rsidRPr="00991342">
          <w:rPr>
            <w:rStyle w:val="Hyperlink"/>
            <w:szCs w:val="24"/>
          </w:rPr>
          <w:t>lansari</w:t>
        </w:r>
        <w:proofErr w:type="spellEnd"/>
        <w:r w:rsidRPr="00991342">
          <w:rPr>
            <w:rStyle w:val="Hyperlink"/>
            <w:szCs w:val="24"/>
          </w:rPr>
          <w:t xml:space="preserve"> apeluri 2021-2027 si PNRR 2023 (publicat 15.02.2023 MIPE).xlsx</w:t>
        </w:r>
      </w:hyperlink>
    </w:p>
    <w:p w14:paraId="34910917" w14:textId="77777777" w:rsidR="00340F04" w:rsidRDefault="00340F04" w:rsidP="00340F04">
      <w:pPr>
        <w:pStyle w:val="Stilsursa"/>
      </w:pPr>
      <w:r w:rsidRPr="00991342">
        <w:t>Sursa: MIPE</w:t>
      </w:r>
    </w:p>
    <w:p w14:paraId="5E0D46C6" w14:textId="3B168641" w:rsidR="00991342" w:rsidRDefault="00340F04" w:rsidP="00340F04">
      <w:pPr>
        <w:pStyle w:val="separatorarticole"/>
      </w:pPr>
      <w:r>
        <w:t xml:space="preserve"> </w:t>
      </w:r>
      <w:r w:rsidR="00991342">
        <w:t>*</w:t>
      </w:r>
    </w:p>
    <w:p w14:paraId="51DB83FD" w14:textId="77777777" w:rsidR="00991342" w:rsidRPr="00991342" w:rsidRDefault="00991342" w:rsidP="00340F04">
      <w:pPr>
        <w:pStyle w:val="TitluArticolinINFOUE"/>
      </w:pPr>
      <w:bookmarkStart w:id="169" w:name="_Toc127781547"/>
      <w:r w:rsidRPr="00991342">
        <w:t>APIA primește cereri aferente schemei de ajutor de stat pentru susținerea activității crescătorilor din sectorul bovin</w:t>
      </w:r>
      <w:bookmarkEnd w:id="169"/>
    </w:p>
    <w:p w14:paraId="1721AEFC" w14:textId="77777777" w:rsidR="00991342" w:rsidRPr="00991342" w:rsidRDefault="00991342" w:rsidP="00991342">
      <w:r w:rsidRPr="00991342">
        <w:t>Agenția de Plăți și Intervenție pentru Agricultură (APIA) a anunțat luni, 13 februarie 2023, faptul că până la data de 23 martie 2023 inclusiv, Centrele APIA primesc cereri de solicitare pentru schema de ajutor de stat pentru susținerea activității  crescătorilor din sectorul bovin, în anul 2022 în contextul crizei provocate de agresiunea Rusiei împotriva Ucrainei.</w:t>
      </w:r>
    </w:p>
    <w:p w14:paraId="0242C468" w14:textId="77777777" w:rsidR="00991342" w:rsidRPr="00991342" w:rsidRDefault="00991342" w:rsidP="00991342">
      <w:r w:rsidRPr="00991342">
        <w:t>Beneficiarii sunt crescătorii de animale, care au în posesie permanentă bovine înscrise în BND, în calitate de proprietar de animale și/sau proprietar de exploatație, respectiv:</w:t>
      </w:r>
    </w:p>
    <w:p w14:paraId="56756880" w14:textId="77777777" w:rsidR="00991342" w:rsidRPr="00991342" w:rsidRDefault="00991342" w:rsidP="00D51097">
      <w:pPr>
        <w:numPr>
          <w:ilvl w:val="0"/>
          <w:numId w:val="17"/>
        </w:numPr>
      </w:pPr>
      <w:r w:rsidRPr="00991342">
        <w:t xml:space="preserve">persoane fizice, persoane fizice autorizate, întreprinderi individuale, întreprinderi familiale, persoane juridice, societăți agricole constituite în baza Legii nr. 36/1991 privind </w:t>
      </w:r>
      <w:proofErr w:type="spellStart"/>
      <w:r w:rsidRPr="00991342">
        <w:t>societăţile</w:t>
      </w:r>
      <w:proofErr w:type="spellEnd"/>
      <w:r w:rsidRPr="00991342">
        <w:t xml:space="preserve"> agricole </w:t>
      </w:r>
      <w:proofErr w:type="spellStart"/>
      <w:r w:rsidRPr="00991342">
        <w:t>şi</w:t>
      </w:r>
      <w:proofErr w:type="spellEnd"/>
      <w:r w:rsidRPr="00991342">
        <w:t xml:space="preserve"> alte forme de asociere în agricultură, cu modificările și completările ulterioare.</w:t>
      </w:r>
    </w:p>
    <w:p w14:paraId="7136E279" w14:textId="77777777" w:rsidR="00991342" w:rsidRPr="00991342" w:rsidRDefault="00991342" w:rsidP="00991342">
      <w:r w:rsidRPr="00991342">
        <w:t>Pentru mai multe detalii click </w:t>
      </w:r>
      <w:hyperlink r:id="rId59" w:tgtFrame="_blank" w:history="1">
        <w:r w:rsidRPr="00991342">
          <w:rPr>
            <w:rStyle w:val="Hyperlink"/>
            <w:b/>
            <w:bCs/>
            <w:i/>
            <w:iCs/>
            <w:szCs w:val="24"/>
          </w:rPr>
          <w:t>aici</w:t>
        </w:r>
      </w:hyperlink>
      <w:r w:rsidRPr="00991342">
        <w:t>.</w:t>
      </w:r>
    </w:p>
    <w:p w14:paraId="074FF2AD" w14:textId="77777777" w:rsidR="00991342" w:rsidRPr="00991342" w:rsidRDefault="00991342" w:rsidP="00340F04">
      <w:pPr>
        <w:pStyle w:val="Stilsursa"/>
      </w:pPr>
      <w:r w:rsidRPr="00991342">
        <w:t>Sursa: APIA</w:t>
      </w:r>
    </w:p>
    <w:p w14:paraId="54299DED" w14:textId="36C631B0" w:rsidR="00991342" w:rsidRPr="00991342" w:rsidRDefault="00991342" w:rsidP="00340F04">
      <w:pPr>
        <w:pStyle w:val="separatorarticole"/>
      </w:pPr>
      <w:r>
        <w:t>*</w:t>
      </w:r>
    </w:p>
    <w:p w14:paraId="3ED2F2A8" w14:textId="77777777" w:rsidR="00991342" w:rsidRPr="00991342" w:rsidRDefault="00991342" w:rsidP="00340F04">
      <w:pPr>
        <w:pStyle w:val="TitluArticolinINFOUE"/>
      </w:pPr>
      <w:bookmarkStart w:id="170" w:name="_Toc127781548"/>
      <w:r w:rsidRPr="00991342">
        <w:t>PR Vest 2021-2027: Centralizatorul propunerilor și observațiilor primite pentru Ghidul dedicat universităților de stat</w:t>
      </w:r>
      <w:bookmarkEnd w:id="170"/>
    </w:p>
    <w:p w14:paraId="39DC1BD1" w14:textId="29B01152" w:rsidR="00991342" w:rsidRPr="00991342" w:rsidRDefault="00991342" w:rsidP="00991342">
      <w:r w:rsidRPr="00991342">
        <w:t>Agenția pentru Dezvoltare Regională Vest a publ</w:t>
      </w:r>
      <w:r w:rsidR="00ED61EA">
        <w:t xml:space="preserve">icat vineri, 10 februarie 2023, </w:t>
      </w:r>
      <w:r w:rsidRPr="00ED61EA">
        <w:rPr>
          <w:rStyle w:val="Hyperlink"/>
          <w:b/>
          <w:bCs/>
          <w:i/>
          <w:iCs/>
          <w:szCs w:val="24"/>
        </w:rPr>
        <w:t>centralizatorul </w:t>
      </w:r>
      <w:r w:rsidR="00ED61EA">
        <w:t xml:space="preserve"> </w:t>
      </w:r>
      <w:r w:rsidRPr="00991342">
        <w:t>propunerilor și observațiilor, împreună cu răspunsurile aferente, pentru Ghidul de finanțare dedicat universităților de stat.</w:t>
      </w:r>
    </w:p>
    <w:p w14:paraId="4C23E9C1" w14:textId="77777777" w:rsidR="00991342" w:rsidRPr="00991342" w:rsidRDefault="00991342" w:rsidP="00991342">
      <w:r w:rsidRPr="00991342">
        <w:t>Reamintim că acest Ghid a fost în consultare publică în perioada 23.12.2022 - 23.01.2023.</w:t>
      </w:r>
    </w:p>
    <w:p w14:paraId="7D79EBF3" w14:textId="431A0AB7" w:rsidR="00991342" w:rsidRPr="002621D2" w:rsidRDefault="00991342" w:rsidP="002621D2">
      <w:pPr>
        <w:rPr>
          <w:rStyle w:val="StilsursaChar1"/>
        </w:rPr>
      </w:pPr>
      <w:r w:rsidRPr="00991342">
        <w:t>Pentru mai multe detalii click </w:t>
      </w:r>
      <w:hyperlink r:id="rId60" w:tgtFrame="_blank" w:history="1">
        <w:r w:rsidRPr="00991342">
          <w:rPr>
            <w:rStyle w:val="Hyperlink"/>
            <w:b/>
            <w:bCs/>
            <w:i/>
            <w:iCs/>
            <w:szCs w:val="24"/>
          </w:rPr>
          <w:t>aici.</w:t>
        </w:r>
      </w:hyperlink>
      <w:r w:rsidR="002621D2">
        <w:rPr>
          <w:rStyle w:val="Hyperlink"/>
          <w:b/>
          <w:bCs/>
          <w:i/>
          <w:iCs/>
          <w:szCs w:val="24"/>
        </w:rPr>
        <w:t xml:space="preserve"> </w:t>
      </w:r>
      <w:r w:rsidR="002621D2" w:rsidRPr="002621D2">
        <w:rPr>
          <w:rStyle w:val="Hyperlink"/>
          <w:b/>
          <w:bCs/>
          <w:i/>
          <w:iCs/>
          <w:szCs w:val="24"/>
          <w:u w:val="none"/>
        </w:rPr>
        <w:t xml:space="preserve">   </w:t>
      </w:r>
      <w:r w:rsidR="002621D2">
        <w:rPr>
          <w:rStyle w:val="Hyperlink"/>
          <w:b/>
          <w:bCs/>
          <w:i/>
          <w:iCs/>
          <w:szCs w:val="24"/>
          <w:u w:val="none"/>
        </w:rPr>
        <w:tab/>
      </w:r>
      <w:r w:rsidR="002621D2">
        <w:rPr>
          <w:rStyle w:val="Hyperlink"/>
          <w:b/>
          <w:bCs/>
          <w:i/>
          <w:iCs/>
          <w:szCs w:val="24"/>
          <w:u w:val="none"/>
        </w:rPr>
        <w:tab/>
      </w:r>
      <w:r w:rsidR="002621D2">
        <w:rPr>
          <w:rStyle w:val="Hyperlink"/>
          <w:b/>
          <w:bCs/>
          <w:i/>
          <w:iCs/>
          <w:szCs w:val="24"/>
          <w:u w:val="none"/>
        </w:rPr>
        <w:tab/>
      </w:r>
      <w:r w:rsidR="002621D2">
        <w:rPr>
          <w:rStyle w:val="Hyperlink"/>
          <w:b/>
          <w:bCs/>
          <w:i/>
          <w:iCs/>
          <w:szCs w:val="24"/>
          <w:u w:val="none"/>
        </w:rPr>
        <w:tab/>
      </w:r>
      <w:r w:rsidR="002621D2">
        <w:rPr>
          <w:rStyle w:val="Hyperlink"/>
          <w:b/>
          <w:bCs/>
          <w:i/>
          <w:iCs/>
          <w:szCs w:val="24"/>
          <w:u w:val="none"/>
        </w:rPr>
        <w:tab/>
      </w:r>
      <w:r w:rsidR="002621D2">
        <w:rPr>
          <w:rStyle w:val="Hyperlink"/>
          <w:b/>
          <w:bCs/>
          <w:i/>
          <w:iCs/>
          <w:szCs w:val="24"/>
          <w:u w:val="none"/>
        </w:rPr>
        <w:tab/>
      </w:r>
      <w:r w:rsidR="002621D2">
        <w:rPr>
          <w:rStyle w:val="Hyperlink"/>
          <w:b/>
          <w:bCs/>
          <w:i/>
          <w:iCs/>
          <w:szCs w:val="24"/>
          <w:u w:val="none"/>
        </w:rPr>
        <w:tab/>
      </w:r>
      <w:r w:rsidR="002621D2" w:rsidRPr="002621D2">
        <w:rPr>
          <w:rStyle w:val="Hyperlink"/>
          <w:b/>
          <w:bCs/>
          <w:i/>
          <w:iCs/>
          <w:szCs w:val="24"/>
          <w:u w:val="none"/>
        </w:rPr>
        <w:t xml:space="preserve"> </w:t>
      </w:r>
      <w:r w:rsidRPr="002621D2">
        <w:rPr>
          <w:rStyle w:val="StilsursaChar1"/>
        </w:rPr>
        <w:t>Sursa: ADR Vest</w:t>
      </w:r>
    </w:p>
    <w:p w14:paraId="57568CA7" w14:textId="0CD65DE3" w:rsidR="00991342" w:rsidRPr="00991342" w:rsidRDefault="00991342" w:rsidP="00340F04">
      <w:pPr>
        <w:pStyle w:val="separatorarticole"/>
      </w:pPr>
      <w:r>
        <w:lastRenderedPageBreak/>
        <w:t>*</w:t>
      </w:r>
    </w:p>
    <w:p w14:paraId="30B11F3A" w14:textId="77777777" w:rsidR="00991342" w:rsidRPr="00991342" w:rsidRDefault="00991342" w:rsidP="00340F04">
      <w:pPr>
        <w:pStyle w:val="TitluArticolinINFOUE"/>
      </w:pPr>
      <w:bookmarkStart w:id="171" w:name="_Toc127781549"/>
      <w:proofErr w:type="spellStart"/>
      <w:r w:rsidRPr="00991342">
        <w:t>Minighiduri</w:t>
      </w:r>
      <w:proofErr w:type="spellEnd"/>
      <w:r w:rsidRPr="00991342">
        <w:t xml:space="preserve"> explicative pe cele 5 obiective de politică din PR Vest 2021-2027</w:t>
      </w:r>
      <w:bookmarkEnd w:id="171"/>
    </w:p>
    <w:p w14:paraId="40BBC020" w14:textId="77777777" w:rsidR="00991342" w:rsidRPr="00991342" w:rsidRDefault="00991342" w:rsidP="00991342">
      <w:r w:rsidRPr="00991342">
        <w:t xml:space="preserve">În calitate de Autoritate de Management pentru Programul Regional Vest 2021-2027, Agenția de Dezvoltare Regională Vest a lansat spre consultare publică o serie de </w:t>
      </w:r>
      <w:proofErr w:type="spellStart"/>
      <w:r w:rsidRPr="00991342">
        <w:t>minighiduri</w:t>
      </w:r>
      <w:proofErr w:type="spellEnd"/>
      <w:r w:rsidRPr="00991342">
        <w:t xml:space="preserve"> aferente celor cinci obiective de politică ale Comisiei Europene, regăsite în cadrul PR Vest, respectiv: </w:t>
      </w:r>
    </w:p>
    <w:p w14:paraId="7DC65401" w14:textId="77777777" w:rsidR="00991342" w:rsidRPr="00991342" w:rsidRDefault="00991342" w:rsidP="00991342">
      <w:r w:rsidRPr="00991342">
        <w:rPr>
          <w:b/>
          <w:bCs/>
        </w:rPr>
        <w:t xml:space="preserve">Obiectivul de Politică 1 - O </w:t>
      </w:r>
      <w:proofErr w:type="spellStart"/>
      <w:r w:rsidRPr="00991342">
        <w:rPr>
          <w:b/>
          <w:bCs/>
        </w:rPr>
        <w:t>Europă</w:t>
      </w:r>
      <w:proofErr w:type="spellEnd"/>
      <w:r w:rsidRPr="00991342">
        <w:rPr>
          <w:b/>
          <w:bCs/>
        </w:rPr>
        <w:t xml:space="preserve"> mai competitivă și mai inteligentă (270,227 mil. euro)</w:t>
      </w:r>
      <w:r w:rsidRPr="00991342">
        <w:t>, ce cuprinde:</w:t>
      </w:r>
    </w:p>
    <w:p w14:paraId="3C919609" w14:textId="77777777" w:rsidR="00991342" w:rsidRPr="00991342" w:rsidRDefault="00991342" w:rsidP="00D51097">
      <w:pPr>
        <w:numPr>
          <w:ilvl w:val="0"/>
          <w:numId w:val="10"/>
        </w:numPr>
      </w:pPr>
      <w:r w:rsidRPr="00991342">
        <w:t>Prioritatea 1 - O regiune competitivă prin inovare, digitalizare și întreprinderi dinamice, cu un buget de 236,109 milioane euro</w:t>
      </w:r>
    </w:p>
    <w:p w14:paraId="3835B1DC" w14:textId="77777777" w:rsidR="00991342" w:rsidRPr="00991342" w:rsidRDefault="00B83B67" w:rsidP="00D51097">
      <w:pPr>
        <w:numPr>
          <w:ilvl w:val="1"/>
          <w:numId w:val="10"/>
        </w:numPr>
      </w:pPr>
      <w:hyperlink r:id="rId61" w:tgtFrame="_blank" w:history="1">
        <w:r w:rsidR="00991342" w:rsidRPr="00991342">
          <w:rPr>
            <w:rStyle w:val="Hyperlink"/>
            <w:b/>
            <w:bCs/>
            <w:i/>
            <w:iCs/>
            <w:szCs w:val="24"/>
          </w:rPr>
          <w:t>Descarcă</w:t>
        </w:r>
      </w:hyperlink>
      <w:r w:rsidR="00991342" w:rsidRPr="00991342">
        <w:t> </w:t>
      </w:r>
      <w:proofErr w:type="spellStart"/>
      <w:r w:rsidR="00991342" w:rsidRPr="00991342">
        <w:t>minighiduri</w:t>
      </w:r>
      <w:proofErr w:type="spellEnd"/>
    </w:p>
    <w:p w14:paraId="7EF50F8C" w14:textId="77777777" w:rsidR="00991342" w:rsidRPr="00991342" w:rsidRDefault="00991342" w:rsidP="00D51097">
      <w:pPr>
        <w:numPr>
          <w:ilvl w:val="0"/>
          <w:numId w:val="10"/>
        </w:numPr>
      </w:pPr>
      <w:r w:rsidRPr="00991342">
        <w:t>Prioritatea 2 - O regiune cu orașe Smart și o administrație digitalizată, cu un buget de 34,118 mil. euro</w:t>
      </w:r>
    </w:p>
    <w:p w14:paraId="1A626AC4" w14:textId="77777777" w:rsidR="00991342" w:rsidRPr="00991342" w:rsidRDefault="00B83B67" w:rsidP="00D51097">
      <w:pPr>
        <w:numPr>
          <w:ilvl w:val="1"/>
          <w:numId w:val="10"/>
        </w:numPr>
      </w:pPr>
      <w:hyperlink r:id="rId62" w:tgtFrame="_blank" w:history="1">
        <w:r w:rsidR="00991342" w:rsidRPr="00991342">
          <w:rPr>
            <w:rStyle w:val="Hyperlink"/>
            <w:b/>
            <w:bCs/>
            <w:i/>
            <w:iCs/>
            <w:szCs w:val="24"/>
          </w:rPr>
          <w:t>Descarcă</w:t>
        </w:r>
      </w:hyperlink>
      <w:r w:rsidR="00991342" w:rsidRPr="00991342">
        <w:t> </w:t>
      </w:r>
      <w:proofErr w:type="spellStart"/>
      <w:r w:rsidR="00991342" w:rsidRPr="00991342">
        <w:t>minighiduri</w:t>
      </w:r>
      <w:proofErr w:type="spellEnd"/>
    </w:p>
    <w:p w14:paraId="4CA6B340" w14:textId="77777777" w:rsidR="00991342" w:rsidRPr="00991342" w:rsidRDefault="00991342" w:rsidP="00991342">
      <w:r w:rsidRPr="00991342">
        <w:rPr>
          <w:b/>
          <w:bCs/>
        </w:rPr>
        <w:t xml:space="preserve">Obiectivul de Politică - 2 O </w:t>
      </w:r>
      <w:proofErr w:type="spellStart"/>
      <w:r w:rsidRPr="00991342">
        <w:rPr>
          <w:b/>
          <w:bCs/>
        </w:rPr>
        <w:t>Europă</w:t>
      </w:r>
      <w:proofErr w:type="spellEnd"/>
      <w:r w:rsidRPr="00991342">
        <w:rPr>
          <w:b/>
          <w:bCs/>
        </w:rPr>
        <w:t xml:space="preserve"> mai verde, </w:t>
      </w:r>
      <w:proofErr w:type="spellStart"/>
      <w:r w:rsidRPr="00991342">
        <w:rPr>
          <w:b/>
          <w:bCs/>
        </w:rPr>
        <w:t>rezilientă</w:t>
      </w:r>
      <w:proofErr w:type="spellEnd"/>
      <w:r w:rsidRPr="00991342">
        <w:rPr>
          <w:b/>
          <w:bCs/>
        </w:rPr>
        <w:t>, cu emisii reduse de dioxid de carbon (314,159 mil. euro)</w:t>
      </w:r>
      <w:r w:rsidRPr="00991342">
        <w:t>, ce cuprinde:</w:t>
      </w:r>
    </w:p>
    <w:p w14:paraId="3237741E" w14:textId="77777777" w:rsidR="00991342" w:rsidRPr="00991342" w:rsidRDefault="00991342" w:rsidP="00D51097">
      <w:pPr>
        <w:numPr>
          <w:ilvl w:val="0"/>
          <w:numId w:val="11"/>
        </w:numPr>
      </w:pPr>
      <w:r w:rsidRPr="00991342">
        <w:t>Prioritatea 3 - O regiune cu orașe prietenoase cu mediul, cu un buget de 156,795 mil. euro</w:t>
      </w:r>
    </w:p>
    <w:p w14:paraId="146E82E2" w14:textId="77777777" w:rsidR="00991342" w:rsidRPr="00991342" w:rsidRDefault="00B83B67" w:rsidP="00D51097">
      <w:pPr>
        <w:numPr>
          <w:ilvl w:val="1"/>
          <w:numId w:val="11"/>
        </w:numPr>
      </w:pPr>
      <w:hyperlink r:id="rId63" w:tgtFrame="_blank" w:history="1">
        <w:r w:rsidR="00991342" w:rsidRPr="00991342">
          <w:rPr>
            <w:rStyle w:val="Hyperlink"/>
            <w:b/>
            <w:bCs/>
            <w:i/>
            <w:iCs/>
            <w:szCs w:val="24"/>
          </w:rPr>
          <w:t>Descarcă</w:t>
        </w:r>
      </w:hyperlink>
      <w:r w:rsidR="00991342" w:rsidRPr="00991342">
        <w:t> </w:t>
      </w:r>
      <w:proofErr w:type="spellStart"/>
      <w:r w:rsidR="00991342" w:rsidRPr="00991342">
        <w:t>minighiduri</w:t>
      </w:r>
      <w:proofErr w:type="spellEnd"/>
    </w:p>
    <w:p w14:paraId="6E9FE5BA" w14:textId="77777777" w:rsidR="00991342" w:rsidRPr="00991342" w:rsidRDefault="00991342" w:rsidP="00D51097">
      <w:pPr>
        <w:numPr>
          <w:ilvl w:val="0"/>
          <w:numId w:val="11"/>
        </w:numPr>
      </w:pPr>
      <w:r w:rsidRPr="00991342">
        <w:t>Prioritatea 4 - O regiune cu mobilitate urbană sustenabilă, cu un buget de 157,364 mil. euro</w:t>
      </w:r>
    </w:p>
    <w:p w14:paraId="073CF14E" w14:textId="77777777" w:rsidR="00991342" w:rsidRPr="00991342" w:rsidRDefault="00B83B67" w:rsidP="00D51097">
      <w:pPr>
        <w:numPr>
          <w:ilvl w:val="1"/>
          <w:numId w:val="11"/>
        </w:numPr>
      </w:pPr>
      <w:hyperlink r:id="rId64" w:tgtFrame="_blank" w:history="1">
        <w:r w:rsidR="00991342" w:rsidRPr="00991342">
          <w:rPr>
            <w:rStyle w:val="Hyperlink"/>
            <w:b/>
            <w:bCs/>
            <w:i/>
            <w:iCs/>
            <w:szCs w:val="24"/>
          </w:rPr>
          <w:t>Descarcă</w:t>
        </w:r>
      </w:hyperlink>
      <w:r w:rsidR="00991342" w:rsidRPr="00991342">
        <w:t> </w:t>
      </w:r>
      <w:proofErr w:type="spellStart"/>
      <w:r w:rsidR="00991342" w:rsidRPr="00991342">
        <w:t>minighiduri</w:t>
      </w:r>
      <w:proofErr w:type="spellEnd"/>
    </w:p>
    <w:p w14:paraId="480203FE" w14:textId="77777777" w:rsidR="00991342" w:rsidRPr="00991342" w:rsidRDefault="00991342" w:rsidP="00991342">
      <w:r w:rsidRPr="00991342">
        <w:rPr>
          <w:b/>
          <w:bCs/>
        </w:rPr>
        <w:t xml:space="preserve">Obiectivul de Politică 3 - O </w:t>
      </w:r>
      <w:proofErr w:type="spellStart"/>
      <w:r w:rsidRPr="00991342">
        <w:rPr>
          <w:b/>
          <w:bCs/>
        </w:rPr>
        <w:t>Europă</w:t>
      </w:r>
      <w:proofErr w:type="spellEnd"/>
      <w:r w:rsidRPr="00991342">
        <w:rPr>
          <w:b/>
          <w:bCs/>
        </w:rPr>
        <w:t xml:space="preserve"> mai conectată prin dezvoltarea mobilității (158,360 mil. euro)</w:t>
      </w:r>
      <w:r w:rsidRPr="00991342">
        <w:t>, ce cuprinde:</w:t>
      </w:r>
    </w:p>
    <w:p w14:paraId="10600C21" w14:textId="77777777" w:rsidR="00991342" w:rsidRPr="00991342" w:rsidRDefault="00991342" w:rsidP="00D51097">
      <w:pPr>
        <w:numPr>
          <w:ilvl w:val="0"/>
          <w:numId w:val="12"/>
        </w:numPr>
      </w:pPr>
      <w:r w:rsidRPr="00991342">
        <w:t>Prioritatea 5 - O regiune accesibilă, cu un buget de 158,360 mil. euro</w:t>
      </w:r>
    </w:p>
    <w:p w14:paraId="4FBE1432" w14:textId="77777777" w:rsidR="00991342" w:rsidRPr="00991342" w:rsidRDefault="00B83B67" w:rsidP="00D51097">
      <w:pPr>
        <w:numPr>
          <w:ilvl w:val="1"/>
          <w:numId w:val="12"/>
        </w:numPr>
      </w:pPr>
      <w:hyperlink r:id="rId65" w:tgtFrame="_blank" w:history="1">
        <w:r w:rsidR="00991342" w:rsidRPr="00991342">
          <w:rPr>
            <w:rStyle w:val="Hyperlink"/>
            <w:b/>
            <w:bCs/>
            <w:i/>
            <w:iCs/>
            <w:szCs w:val="24"/>
          </w:rPr>
          <w:t>Descarcă</w:t>
        </w:r>
      </w:hyperlink>
      <w:r w:rsidR="00991342" w:rsidRPr="00991342">
        <w:t> </w:t>
      </w:r>
      <w:proofErr w:type="spellStart"/>
      <w:r w:rsidR="00991342" w:rsidRPr="00991342">
        <w:t>minighiduri</w:t>
      </w:r>
      <w:proofErr w:type="spellEnd"/>
    </w:p>
    <w:p w14:paraId="4A19A392" w14:textId="77777777" w:rsidR="00991342" w:rsidRPr="00991342" w:rsidRDefault="00991342" w:rsidP="00991342">
      <w:r w:rsidRPr="00991342">
        <w:rPr>
          <w:b/>
          <w:bCs/>
        </w:rPr>
        <w:t xml:space="preserve">Obiectivul de Politică 4 - O </w:t>
      </w:r>
      <w:proofErr w:type="spellStart"/>
      <w:r w:rsidRPr="00991342">
        <w:rPr>
          <w:b/>
          <w:bCs/>
        </w:rPr>
        <w:t>Europă</w:t>
      </w:r>
      <w:proofErr w:type="spellEnd"/>
      <w:r w:rsidRPr="00991342">
        <w:rPr>
          <w:b/>
          <w:bCs/>
        </w:rPr>
        <w:t xml:space="preserve"> mai socială (193,958 mil. euro)</w:t>
      </w:r>
      <w:r w:rsidRPr="00991342">
        <w:t>, ce cuprinde:</w:t>
      </w:r>
    </w:p>
    <w:p w14:paraId="54A4F6F9" w14:textId="77777777" w:rsidR="00991342" w:rsidRPr="00991342" w:rsidRDefault="00991342" w:rsidP="00D51097">
      <w:pPr>
        <w:numPr>
          <w:ilvl w:val="0"/>
          <w:numId w:val="13"/>
        </w:numPr>
      </w:pPr>
      <w:r w:rsidRPr="00991342">
        <w:t>Prioritatea 6 - O regiune educată și atractivă, cu un buget de 193,958 mil. euro</w:t>
      </w:r>
    </w:p>
    <w:p w14:paraId="57A38D9D" w14:textId="77777777" w:rsidR="00991342" w:rsidRPr="00991342" w:rsidRDefault="00B83B67" w:rsidP="00D51097">
      <w:pPr>
        <w:numPr>
          <w:ilvl w:val="1"/>
          <w:numId w:val="13"/>
        </w:numPr>
      </w:pPr>
      <w:hyperlink r:id="rId66" w:tgtFrame="_blank" w:history="1">
        <w:r w:rsidR="00991342" w:rsidRPr="00991342">
          <w:rPr>
            <w:rStyle w:val="Hyperlink"/>
            <w:b/>
            <w:bCs/>
            <w:i/>
            <w:iCs/>
            <w:szCs w:val="24"/>
          </w:rPr>
          <w:t>Descarcă</w:t>
        </w:r>
      </w:hyperlink>
      <w:r w:rsidR="00991342" w:rsidRPr="00991342">
        <w:t> </w:t>
      </w:r>
      <w:proofErr w:type="spellStart"/>
      <w:r w:rsidR="00991342" w:rsidRPr="00991342">
        <w:t>minighiduri</w:t>
      </w:r>
      <w:proofErr w:type="spellEnd"/>
    </w:p>
    <w:p w14:paraId="387CB41A" w14:textId="77777777" w:rsidR="00991342" w:rsidRPr="00991342" w:rsidRDefault="00991342" w:rsidP="00991342">
      <w:r w:rsidRPr="00991342">
        <w:rPr>
          <w:b/>
          <w:bCs/>
        </w:rPr>
        <w:t xml:space="preserve">Obiectivul de Politică 5 - O </w:t>
      </w:r>
      <w:proofErr w:type="spellStart"/>
      <w:r w:rsidRPr="00991342">
        <w:rPr>
          <w:b/>
          <w:bCs/>
        </w:rPr>
        <w:t>Europă</w:t>
      </w:r>
      <w:proofErr w:type="spellEnd"/>
      <w:r w:rsidRPr="00991342">
        <w:rPr>
          <w:b/>
          <w:bCs/>
        </w:rPr>
        <w:t xml:space="preserve"> mai aproape de cetățeni (193,014 mil. euro)</w:t>
      </w:r>
      <w:r w:rsidRPr="00991342">
        <w:t>, ce cuprinde:</w:t>
      </w:r>
    </w:p>
    <w:p w14:paraId="23160AC9" w14:textId="77777777" w:rsidR="00991342" w:rsidRPr="00991342" w:rsidRDefault="00991342" w:rsidP="00D51097">
      <w:pPr>
        <w:numPr>
          <w:ilvl w:val="0"/>
          <w:numId w:val="14"/>
        </w:numPr>
      </w:pPr>
      <w:r w:rsidRPr="00991342">
        <w:t>Prioritatea 7 - O regiune pentru cetățeni, cu un buget de 193,014 mil. EUR</w:t>
      </w:r>
    </w:p>
    <w:p w14:paraId="1FA8837C" w14:textId="77777777" w:rsidR="00991342" w:rsidRPr="00991342" w:rsidRDefault="00B83B67" w:rsidP="00D51097">
      <w:pPr>
        <w:numPr>
          <w:ilvl w:val="1"/>
          <w:numId w:val="14"/>
        </w:numPr>
      </w:pPr>
      <w:hyperlink r:id="rId67" w:tgtFrame="_blank" w:history="1">
        <w:r w:rsidR="00991342" w:rsidRPr="00991342">
          <w:rPr>
            <w:rStyle w:val="Hyperlink"/>
            <w:b/>
            <w:bCs/>
            <w:i/>
            <w:iCs/>
            <w:szCs w:val="24"/>
          </w:rPr>
          <w:t>Descarcă</w:t>
        </w:r>
      </w:hyperlink>
      <w:r w:rsidR="00991342" w:rsidRPr="00991342">
        <w:t> </w:t>
      </w:r>
      <w:proofErr w:type="spellStart"/>
      <w:r w:rsidR="00991342" w:rsidRPr="00991342">
        <w:t>minighiduri</w:t>
      </w:r>
      <w:proofErr w:type="spellEnd"/>
    </w:p>
    <w:p w14:paraId="1EC8E3F2" w14:textId="77777777" w:rsidR="00991342" w:rsidRPr="00991342" w:rsidRDefault="00991342" w:rsidP="00991342">
      <w:proofErr w:type="spellStart"/>
      <w:r w:rsidRPr="00991342">
        <w:t>Minighidurile</w:t>
      </w:r>
      <w:proofErr w:type="spellEnd"/>
      <w:r w:rsidRPr="00991342">
        <w:t xml:space="preserve"> sunt disponibile și pe </w:t>
      </w:r>
      <w:hyperlink r:id="rId68" w:tgtFrame="_blank" w:history="1">
        <w:r w:rsidRPr="00991342">
          <w:rPr>
            <w:rStyle w:val="Hyperlink"/>
            <w:szCs w:val="24"/>
          </w:rPr>
          <w:t>pagina ADR Vest</w:t>
        </w:r>
      </w:hyperlink>
      <w:r w:rsidRPr="00991342">
        <w:t>, iar sub fiecare document pot fi trimise observațiile și propunerile.</w:t>
      </w:r>
    </w:p>
    <w:p w14:paraId="24C2C52F" w14:textId="77777777" w:rsidR="00991342" w:rsidRPr="00991342" w:rsidRDefault="00991342" w:rsidP="00340F04">
      <w:pPr>
        <w:pStyle w:val="Stilsursa"/>
      </w:pPr>
      <w:r w:rsidRPr="00991342">
        <w:t>Sursa: ADR Vest</w:t>
      </w:r>
    </w:p>
    <w:p w14:paraId="14C2C0C9" w14:textId="67849D66" w:rsidR="00991342" w:rsidRDefault="00991342" w:rsidP="00340F04">
      <w:pPr>
        <w:pStyle w:val="separatorarticole"/>
      </w:pPr>
      <w:r>
        <w:t>*</w:t>
      </w:r>
    </w:p>
    <w:p w14:paraId="32C2DE29" w14:textId="77777777" w:rsidR="004D1776" w:rsidRPr="004D1776" w:rsidRDefault="004D1776" w:rsidP="00340F04">
      <w:pPr>
        <w:pStyle w:val="TitluArticolinINFOUE"/>
      </w:pPr>
      <w:bookmarkStart w:id="172" w:name="_Toc127781550"/>
      <w:r w:rsidRPr="004D1776">
        <w:t xml:space="preserve">EIT Digital </w:t>
      </w:r>
      <w:proofErr w:type="spellStart"/>
      <w:r w:rsidRPr="004D1776">
        <w:t>Challenge</w:t>
      </w:r>
      <w:proofErr w:type="spellEnd"/>
      <w:r w:rsidRPr="004D1776">
        <w:t xml:space="preserve"> 2023: Oportunități de finanțare pentru start-up-urile din domeniul </w:t>
      </w:r>
      <w:proofErr w:type="spellStart"/>
      <w:r w:rsidRPr="004D1776">
        <w:t>deep</w:t>
      </w:r>
      <w:proofErr w:type="spellEnd"/>
      <w:r w:rsidRPr="004D1776">
        <w:t xml:space="preserve"> </w:t>
      </w:r>
      <w:proofErr w:type="spellStart"/>
      <w:r w:rsidRPr="004D1776">
        <w:t>tech</w:t>
      </w:r>
      <w:bookmarkEnd w:id="172"/>
      <w:proofErr w:type="spellEnd"/>
    </w:p>
    <w:p w14:paraId="1D591598" w14:textId="77777777" w:rsidR="004D1776" w:rsidRPr="004D1776" w:rsidRDefault="004D1776" w:rsidP="004D1776">
      <w:r w:rsidRPr="004D1776">
        <w:t xml:space="preserve">EIT Digital a lansat cea de-a 10-a ediție a EIT Digital </w:t>
      </w:r>
      <w:proofErr w:type="spellStart"/>
      <w:r w:rsidRPr="004D1776">
        <w:t>Challenge</w:t>
      </w:r>
      <w:proofErr w:type="spellEnd"/>
      <w:r w:rsidRPr="004D1776">
        <w:t xml:space="preserve">, competiție ce își propune să identifice cei mai buni antreprenori europeni din domeniul </w:t>
      </w:r>
      <w:proofErr w:type="spellStart"/>
      <w:r w:rsidRPr="004D1776">
        <w:t>deep</w:t>
      </w:r>
      <w:proofErr w:type="spellEnd"/>
      <w:r w:rsidRPr="004D1776">
        <w:t xml:space="preserve"> </w:t>
      </w:r>
      <w:proofErr w:type="spellStart"/>
      <w:r w:rsidRPr="004D1776">
        <w:t>tech</w:t>
      </w:r>
      <w:proofErr w:type="spellEnd"/>
      <w:r w:rsidRPr="004D1776">
        <w:t xml:space="preserve"> și să îi ajute să se extindă la nivel internațional.</w:t>
      </w:r>
    </w:p>
    <w:p w14:paraId="7D9E1BB1" w14:textId="77777777" w:rsidR="004D1776" w:rsidRPr="004D1776" w:rsidRDefault="004D1776" w:rsidP="004D1776">
      <w:r w:rsidRPr="004D1776">
        <w:t>Până la 10 câștigători vor primi un an întreg de sprijin personalizat pentru creștere internațională în valoare de 50.000 euro.</w:t>
      </w:r>
    </w:p>
    <w:p w14:paraId="35994D56" w14:textId="77777777" w:rsidR="004D1776" w:rsidRPr="004D1776" w:rsidRDefault="004D1776" w:rsidP="004D1776">
      <w:r w:rsidRPr="004D1776">
        <w:t>Termenul limită de depunere este 28 martie 2023.</w:t>
      </w:r>
    </w:p>
    <w:p w14:paraId="50A6F146" w14:textId="15BCE78D" w:rsidR="004D1776" w:rsidRPr="004D1776" w:rsidRDefault="004D1776" w:rsidP="000527E5">
      <w:r w:rsidRPr="004D1776">
        <w:t>Pentru mai multe detalii puteți accesa rubrica noastră </w:t>
      </w:r>
      <w:hyperlink r:id="rId69" w:tgtFrame="_blank" w:history="1">
        <w:r w:rsidRPr="004D1776">
          <w:rPr>
            <w:rStyle w:val="Hyperlink"/>
            <w:b/>
            <w:bCs/>
            <w:i/>
            <w:iCs/>
            <w:szCs w:val="24"/>
          </w:rPr>
          <w:t>alte finanțări</w:t>
        </w:r>
      </w:hyperlink>
      <w:r w:rsidR="000527E5">
        <w:rPr>
          <w:rStyle w:val="Hyperlink"/>
          <w:b/>
          <w:bCs/>
          <w:i/>
          <w:iCs/>
          <w:szCs w:val="24"/>
        </w:rPr>
        <w:t xml:space="preserve"> </w:t>
      </w:r>
      <w:r w:rsidR="000527E5" w:rsidRPr="000527E5">
        <w:rPr>
          <w:rStyle w:val="Hyperlink"/>
          <w:b/>
          <w:bCs/>
          <w:i/>
          <w:iCs/>
          <w:szCs w:val="24"/>
          <w:u w:val="none"/>
        </w:rPr>
        <w:tab/>
      </w:r>
      <w:r w:rsidR="000527E5">
        <w:rPr>
          <w:rStyle w:val="Hyperlink"/>
          <w:b/>
          <w:bCs/>
          <w:i/>
          <w:iCs/>
          <w:szCs w:val="24"/>
          <w:u w:val="none"/>
        </w:rPr>
        <w:tab/>
      </w:r>
      <w:r w:rsidR="000527E5">
        <w:rPr>
          <w:rStyle w:val="Hyperlink"/>
          <w:b/>
          <w:bCs/>
          <w:i/>
          <w:iCs/>
          <w:szCs w:val="24"/>
          <w:u w:val="none"/>
        </w:rPr>
        <w:tab/>
      </w:r>
      <w:r w:rsidR="000527E5">
        <w:rPr>
          <w:rStyle w:val="Hyperlink"/>
          <w:b/>
          <w:bCs/>
          <w:i/>
          <w:iCs/>
          <w:szCs w:val="24"/>
          <w:u w:val="none"/>
        </w:rPr>
        <w:tab/>
      </w:r>
      <w:r w:rsidRPr="000527E5">
        <w:rPr>
          <w:rStyle w:val="StilsursaChar1"/>
        </w:rPr>
        <w:t>Sursa: EIT</w:t>
      </w:r>
    </w:p>
    <w:p w14:paraId="35DE40E0" w14:textId="3000D011" w:rsidR="004D1776" w:rsidRDefault="004D1776" w:rsidP="00340F04">
      <w:pPr>
        <w:pStyle w:val="separatorarticole"/>
      </w:pPr>
      <w:r>
        <w:lastRenderedPageBreak/>
        <w:t>*</w:t>
      </w:r>
    </w:p>
    <w:p w14:paraId="06292242" w14:textId="77777777" w:rsidR="00E2116F" w:rsidRPr="00E2116F" w:rsidRDefault="00E2116F" w:rsidP="00340F04">
      <w:pPr>
        <w:pStyle w:val="TitluArticolinINFOUE"/>
      </w:pPr>
      <w:bookmarkStart w:id="173" w:name="_Toc127781551"/>
      <w:r w:rsidRPr="00E2116F">
        <w:t>Comisia aprobă o schemă de ajutoare în cuantum de 259 de milioane EUR notificată de România în cadrul Mecanismului de redresare și reziliență</w:t>
      </w:r>
      <w:bookmarkEnd w:id="173"/>
    </w:p>
    <w:p w14:paraId="7313E4C9" w14:textId="77777777" w:rsidR="00E2116F" w:rsidRPr="00E2116F" w:rsidRDefault="00E2116F" w:rsidP="00E2116F">
      <w:r w:rsidRPr="00E2116F">
        <w:t>Comisia aprobă o schemă de ajutoare în cuantum de 259 de milioane EUR notificată de România în cadrul Mecanismului de redresare și reziliență, al cărei obiectiv este sprijinirea investițiilor în baterii și în celule și panouri fotovoltaice.</w:t>
      </w:r>
    </w:p>
    <w:p w14:paraId="06CFDD82" w14:textId="00479550" w:rsidR="00E2116F" w:rsidRPr="00E2116F" w:rsidRDefault="00E2116F" w:rsidP="00E2116F">
      <w:r w:rsidRPr="00E2116F">
        <w:rPr>
          <w:noProof/>
          <w:lang w:eastAsia="ro-RO"/>
        </w:rPr>
        <w:drawing>
          <wp:anchor distT="0" distB="0" distL="114300" distR="114300" simplePos="0" relativeHeight="252078080" behindDoc="0" locked="0" layoutInCell="1" allowOverlap="1" wp14:anchorId="0C0A314E" wp14:editId="7FB21EFD">
            <wp:simplePos x="0" y="0"/>
            <wp:positionH relativeFrom="column">
              <wp:posOffset>-2998</wp:posOffset>
            </wp:positionH>
            <wp:positionV relativeFrom="paragraph">
              <wp:posOffset>79774</wp:posOffset>
            </wp:positionV>
            <wp:extent cx="2977116" cy="1991754"/>
            <wp:effectExtent l="0" t="0" r="0" b="8890"/>
            <wp:wrapSquare wrapText="bothSides"/>
            <wp:docPr id="49" name="Picture 49" descr="SA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AIDRO"/>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977116" cy="1991754"/>
                    </a:xfrm>
                    <a:prstGeom prst="rect">
                      <a:avLst/>
                    </a:prstGeom>
                    <a:noFill/>
                    <a:ln>
                      <a:noFill/>
                    </a:ln>
                  </pic:spPr>
                </pic:pic>
              </a:graphicData>
            </a:graphic>
          </wp:anchor>
        </w:drawing>
      </w:r>
      <w:r w:rsidRPr="00E2116F">
        <w:t>Comisia Europeană a aprobat, în temeiul normelor UE privind ajutoarele de stat, o schemă notificată de România în cuantum de 259 de milioane EUR, sumă pusă la dispoziție parțial prin intermediul Mecanismului de redresare și reziliență („MRR”); prin această schemă se urmărește să se sprijine investițiile în producția, asamblarea și reciclarea bateriilor și a celulelor și panourilor fotovoltaice. Schema are drept obiective sprijinirea dezvoltării regionale a României și promovarea obiectivelor strategice ale UE legate de </w:t>
      </w:r>
      <w:hyperlink r:id="rId71" w:history="1">
        <w:r w:rsidRPr="00E2116F">
          <w:rPr>
            <w:rStyle w:val="Hyperlink"/>
            <w:szCs w:val="24"/>
          </w:rPr>
          <w:t>tranziția verde</w:t>
        </w:r>
      </w:hyperlink>
      <w:hyperlink r:id="rId72" w:anchor="modal" w:history="1">
        <w:r w:rsidR="00E461ED">
          <w:rPr>
            <w:rStyle w:val="Hyperlink"/>
            <w:szCs w:val="24"/>
          </w:rPr>
          <w:t xml:space="preserve"> </w:t>
        </w:r>
      </w:hyperlink>
      <w:r w:rsidRPr="00E2116F">
        <w:t>.</w:t>
      </w:r>
    </w:p>
    <w:p w14:paraId="6F718077" w14:textId="77777777" w:rsidR="00E2116F" w:rsidRPr="00E2116F" w:rsidRDefault="00E2116F" w:rsidP="00E2116F">
      <w:r w:rsidRPr="00E2116F">
        <w:rPr>
          <w:b/>
          <w:bCs/>
        </w:rPr>
        <w:t>Schema notificată de România</w:t>
      </w:r>
    </w:p>
    <w:p w14:paraId="705A56EE" w14:textId="74848DB7" w:rsidR="00E2116F" w:rsidRPr="00E2116F" w:rsidRDefault="00E2116F" w:rsidP="00E2116F">
      <w:r w:rsidRPr="00E2116F">
        <w:t>Schema de ajutoare, prevăzută cu un buget estimativ de 259 de milioane EUR, va fi finanțată parțial prin MRR, în urma evaluării pozitive de către Comisie a </w:t>
      </w:r>
      <w:hyperlink r:id="rId73" w:history="1">
        <w:r w:rsidRPr="00E2116F">
          <w:rPr>
            <w:rStyle w:val="Hyperlink"/>
            <w:szCs w:val="24"/>
          </w:rPr>
          <w:t>Planului de redresare și reziliență al României</w:t>
        </w:r>
      </w:hyperlink>
      <w:hyperlink r:id="rId74" w:anchor="modal" w:history="1">
        <w:r w:rsidR="00E461ED">
          <w:rPr>
            <w:rStyle w:val="Hyperlink"/>
            <w:szCs w:val="24"/>
          </w:rPr>
          <w:t xml:space="preserve"> </w:t>
        </w:r>
      </w:hyperlink>
      <w:r w:rsidRPr="00E2116F">
        <w:t> și a adoptării acestuia de către Consiliu. Măsura urmărește: (i) să contribuie la dezvoltarea regională prin orientarea ajutoarelor către sectoare în care cererea este în creștere, care vor sprijini crearea de noi locuri de muncă ce necesită o forță de muncă calificată, precum și la o economie mai sustenabilă și mai competitivă și (ii) să promoveze tranziția verde a României și a UE.</w:t>
      </w:r>
    </w:p>
    <w:p w14:paraId="54C5D27C" w14:textId="00750581" w:rsidR="00E2116F" w:rsidRPr="00E2116F" w:rsidRDefault="00E2116F" w:rsidP="00E2116F">
      <w:r w:rsidRPr="00E2116F">
        <w:t>În cadrul schemei, care se va aplica până la 31 decembrie 2024, ajutoarele se vor acorda sub formă de granturi directe destinate întreprinderilor care desfășoară activități în domeniul producției, asamblării și reciclării bateriilor și a celulelor și panourilor fotovoltaice, situate în zonele eligibile pentru ajutoare regionale din România. Aceste zone sunt stabilite în </w:t>
      </w:r>
      <w:hyperlink r:id="rId75" w:history="1">
        <w:r w:rsidRPr="00E2116F">
          <w:rPr>
            <w:rStyle w:val="Hyperlink"/>
            <w:szCs w:val="24"/>
          </w:rPr>
          <w:t>harta ajutoarelor regionale a României</w:t>
        </w:r>
      </w:hyperlink>
      <w:hyperlink r:id="rId76" w:anchor="modal" w:history="1">
        <w:r w:rsidR="00E461ED">
          <w:rPr>
            <w:rStyle w:val="Hyperlink"/>
            <w:szCs w:val="24"/>
          </w:rPr>
          <w:t xml:space="preserve"> </w:t>
        </w:r>
      </w:hyperlink>
      <w:r w:rsidRPr="00E2116F">
        <w:t> pentru perioada 1 ianuarie 2022-31 decembrie 2027, care precizează și cuantumul maxim al ajutorului de stat ce poate fi acordat pentru fiecare beneficiar din fiecare dintre aceste zone.</w:t>
      </w:r>
    </w:p>
    <w:p w14:paraId="4428B9C9" w14:textId="77777777" w:rsidR="00E2116F" w:rsidRPr="00E2116F" w:rsidRDefault="00E2116F" w:rsidP="00E2116F">
      <w:r w:rsidRPr="00E2116F">
        <w:rPr>
          <w:b/>
          <w:bCs/>
        </w:rPr>
        <w:t>Evaluarea Comisiei</w:t>
      </w:r>
    </w:p>
    <w:p w14:paraId="696C2C95" w14:textId="1E58B903" w:rsidR="00E2116F" w:rsidRPr="00E2116F" w:rsidRDefault="00E2116F" w:rsidP="00E2116F">
      <w:r w:rsidRPr="00E2116F">
        <w:t>Comisia a evaluat măsura în temeiul </w:t>
      </w:r>
      <w:hyperlink r:id="rId77" w:history="1">
        <w:r w:rsidRPr="00E2116F">
          <w:rPr>
            <w:rStyle w:val="Hyperlink"/>
            <w:szCs w:val="24"/>
          </w:rPr>
          <w:t>articolului 107 alineatul (3) litera (a) și al articolului 107 alineatul (3) litera (c)</w:t>
        </w:r>
      </w:hyperlink>
      <w:hyperlink r:id="rId78" w:anchor="modal" w:history="1">
        <w:r w:rsidR="00E461ED">
          <w:rPr>
            <w:rStyle w:val="Hyperlink"/>
            <w:szCs w:val="24"/>
          </w:rPr>
          <w:t xml:space="preserve"> </w:t>
        </w:r>
      </w:hyperlink>
      <w:r w:rsidRPr="00E2116F">
        <w:t xml:space="preserve"> din Tratatul privind funcționarea Uniunii Europene, care permit statelor membre să promoveze dezvoltarea economică a zonelor celor mai defavorizate și să sprijine dezvoltarea anumitor </w:t>
      </w:r>
      <w:proofErr w:type="spellStart"/>
      <w:r w:rsidRPr="00E2116F">
        <w:t>activităţi</w:t>
      </w:r>
      <w:proofErr w:type="spellEnd"/>
      <w:r w:rsidRPr="00E2116F">
        <w:t xml:space="preserve"> sau a anumitor regiuni economice în anumite condiții, precum și în temeiul </w:t>
      </w:r>
      <w:hyperlink r:id="rId79" w:history="1">
        <w:r w:rsidRPr="00E2116F">
          <w:rPr>
            <w:rStyle w:val="Hyperlink"/>
            <w:szCs w:val="24"/>
          </w:rPr>
          <w:t>Orientărilor privind ajutoarele de stat regionale pentru perioada 2022-2027</w:t>
        </w:r>
      </w:hyperlink>
      <w:hyperlink r:id="rId80" w:anchor="modal" w:history="1">
        <w:r w:rsidR="00E461ED">
          <w:rPr>
            <w:rStyle w:val="Hyperlink"/>
            <w:szCs w:val="24"/>
          </w:rPr>
          <w:t xml:space="preserve"> </w:t>
        </w:r>
      </w:hyperlink>
      <w:r w:rsidRPr="00E2116F">
        <w:t>.</w:t>
      </w:r>
    </w:p>
    <w:p w14:paraId="75F744CA" w14:textId="4159626B" w:rsidR="00E2116F" w:rsidRPr="00E2116F" w:rsidRDefault="00E2116F" w:rsidP="00E2116F">
      <w:r w:rsidRPr="00E2116F">
        <w:t>Comisia a stabilit că măsura contribuie la dezvoltarea regională a României și că este necesară și adecvată pentru dezvoltarea zonelor incluse pe harta ajutoarelor regionale a țării. În plus, ajutorul este proporțional, deoarece se limitează la minimul necesar și nu va depăși valorile maxime stabilite în </w:t>
      </w:r>
      <w:hyperlink r:id="rId81" w:history="1">
        <w:r w:rsidRPr="00E2116F">
          <w:rPr>
            <w:rStyle w:val="Hyperlink"/>
            <w:szCs w:val="24"/>
          </w:rPr>
          <w:t>harta ajutoarelor regionale a României</w:t>
        </w:r>
      </w:hyperlink>
      <w:hyperlink r:id="rId82" w:anchor="modal" w:history="1">
        <w:r w:rsidR="00E461ED">
          <w:rPr>
            <w:rStyle w:val="Hyperlink"/>
            <w:szCs w:val="24"/>
          </w:rPr>
          <w:t xml:space="preserve"> </w:t>
        </w:r>
      </w:hyperlink>
      <w:r w:rsidRPr="00E2116F">
        <w:t>.  În ultimul rând, efectele negative ale măsurii în ceea ce privește denaturarea concurenței și impactul asupra schimburilor comerciale dintre statele membre sunt limitate.</w:t>
      </w:r>
    </w:p>
    <w:p w14:paraId="2A16F278" w14:textId="77777777" w:rsidR="00E2116F" w:rsidRPr="00E2116F" w:rsidRDefault="00E2116F" w:rsidP="00E2116F">
      <w:r w:rsidRPr="00E2116F">
        <w:t>Având în vedere aceste considerente, Comisia a aprobat schema notificată de România în temeiul normelor UE privind ajutoarele de stat.</w:t>
      </w:r>
    </w:p>
    <w:p w14:paraId="4D60AD73" w14:textId="77777777" w:rsidR="00E2116F" w:rsidRPr="00E2116F" w:rsidRDefault="00E2116F" w:rsidP="00E2116F">
      <w:r w:rsidRPr="00E2116F">
        <w:rPr>
          <w:i/>
          <w:iCs/>
        </w:rPr>
        <w:t>„Această schemă românească în cuantum de 259 de milioane EUR, finanțată parțial prin Mecanismul de redresare și reziliență, va asigura un sprijin esențial pentru producția de baterii și de celule și panouri fotovoltaice. Măsura aprobată astăzi va promova dezvoltarea economică a celor mai defavorizate zone din România, în conformitate cu obiectivele de coeziune ale Uniunii, contribuind în același timp la accelerarea tranziției verzi.”</w:t>
      </w:r>
    </w:p>
    <w:p w14:paraId="10EAF60A" w14:textId="77777777" w:rsidR="00E2116F" w:rsidRPr="00E2116F" w:rsidRDefault="00E2116F" w:rsidP="00E2116F">
      <w:proofErr w:type="spellStart"/>
      <w:r w:rsidRPr="00E2116F">
        <w:rPr>
          <w:i/>
          <w:iCs/>
        </w:rPr>
        <w:t>Margrethe</w:t>
      </w:r>
      <w:proofErr w:type="spellEnd"/>
      <w:r w:rsidRPr="00E2116F">
        <w:rPr>
          <w:i/>
          <w:iCs/>
        </w:rPr>
        <w:t xml:space="preserve"> </w:t>
      </w:r>
      <w:proofErr w:type="spellStart"/>
      <w:r w:rsidRPr="00E2116F">
        <w:rPr>
          <w:i/>
          <w:iCs/>
        </w:rPr>
        <w:t>Vestager</w:t>
      </w:r>
      <w:proofErr w:type="spellEnd"/>
      <w:r w:rsidRPr="00E2116F">
        <w:rPr>
          <w:i/>
          <w:iCs/>
        </w:rPr>
        <w:t>, vicepreședintă executivă responsabilă cu politica în domeniul concurenței - 15/02/2023</w:t>
      </w:r>
    </w:p>
    <w:p w14:paraId="20ED8845" w14:textId="77777777" w:rsidR="00E2116F" w:rsidRPr="00E2116F" w:rsidRDefault="00E2116F" w:rsidP="00E2116F">
      <w:r w:rsidRPr="00E2116F">
        <w:rPr>
          <w:b/>
          <w:bCs/>
        </w:rPr>
        <w:lastRenderedPageBreak/>
        <w:t>Context</w:t>
      </w:r>
    </w:p>
    <w:p w14:paraId="5391801A" w14:textId="77777777" w:rsidR="00E2116F" w:rsidRPr="00E2116F" w:rsidRDefault="00E2116F" w:rsidP="00E2116F">
      <w:r w:rsidRPr="00E2116F">
        <w:t>Toate investițiile și reformele care implică ajutoare de stat incluse în planurile naționale de reziliență și redresare prezentate în contextul MRR trebuie notificate Comisiei spre aprobare prealabilă, cu excepția cazului în care fac obiectul uneia dintre normele de exceptare pe categorii a ajutoarelor de stat.</w:t>
      </w:r>
    </w:p>
    <w:p w14:paraId="0FEC58C3" w14:textId="77777777" w:rsidR="00E2116F" w:rsidRPr="00E2116F" w:rsidRDefault="00E2116F" w:rsidP="00E2116F">
      <w:r w:rsidRPr="00E2116F">
        <w:t>Comisia evaluează cu prioritate măsurile care implică ajutor de stat cuprinse în planurile naționale de redresare prezentate în contextul MRR și a oferit orientări și sprijin statelor membre în etapele pregătitoare ale planurilor naționale, pentru a facilita implementarea rapidă a MRR. În același timp, Comisia se asigură, în decizia sa, că sunt respectate normele aplicabile privind ajutoarele de stat, pentru a menține condiții de concurență echitabile pe piața unică și pentru a se asigura că fondurile MRR sunt utilizate în așa fel încât să reducă la minimum denaturarea concurenței și să nu se excludă investițiile private.</w:t>
      </w:r>
    </w:p>
    <w:p w14:paraId="7915F938" w14:textId="25CBE58C" w:rsidR="00E2116F" w:rsidRPr="00E2116F" w:rsidRDefault="00E2116F" w:rsidP="00E2116F">
      <w:r w:rsidRPr="00E2116F">
        <w:t>Normele UE privind ajutoarele de stat, în special </w:t>
      </w:r>
      <w:hyperlink r:id="rId83" w:history="1">
        <w:r w:rsidRPr="00E2116F">
          <w:rPr>
            <w:rStyle w:val="Hyperlink"/>
            <w:szCs w:val="24"/>
          </w:rPr>
          <w:t>Orientările Comisiei privind ajutoarele de stat regionale</w:t>
        </w:r>
      </w:hyperlink>
      <w:hyperlink r:id="rId84" w:anchor="modal" w:history="1">
        <w:r w:rsidR="00E461ED">
          <w:rPr>
            <w:rStyle w:val="Hyperlink"/>
            <w:szCs w:val="24"/>
          </w:rPr>
          <w:t xml:space="preserve"> </w:t>
        </w:r>
      </w:hyperlink>
      <w:r w:rsidRPr="00E2116F">
        <w:t> („OAR”), permit statelor membre să sprijine dezvoltarea economică și ocuparea forței de muncă. OAR stabilesc normele în temeiul cărora statele membre pot acorda ajutoare de stat întreprinderilor pentru a sprijini investițiile în noi instalații de producție situate în regiunile mai puțin avantajate ale Europei, concomitent cu asigurarea unor condiții de concurență echitabile între statele membre.</w:t>
      </w:r>
    </w:p>
    <w:p w14:paraId="5B06C504" w14:textId="76A11A9C" w:rsidR="00E2116F" w:rsidRPr="00E2116F" w:rsidRDefault="00E2116F" w:rsidP="00E2116F">
      <w:r w:rsidRPr="00E2116F">
        <w:t>Versiunea neconfidențială a deciziei de astăzi va fi publicată cu numărul de caz SA.102924 în </w:t>
      </w:r>
      <w:hyperlink r:id="rId85" w:history="1">
        <w:r w:rsidRPr="00E2116F">
          <w:rPr>
            <w:rStyle w:val="Hyperlink"/>
            <w:szCs w:val="24"/>
          </w:rPr>
          <w:t>Registrul ajutoarelor de stat</w:t>
        </w:r>
      </w:hyperlink>
      <w:r w:rsidRPr="00E2116F">
        <w:t> pe site-ul web al DG </w:t>
      </w:r>
      <w:hyperlink r:id="rId86" w:history="1">
        <w:r w:rsidRPr="00E2116F">
          <w:rPr>
            <w:rStyle w:val="Hyperlink"/>
            <w:szCs w:val="24"/>
          </w:rPr>
          <w:t>Concurență</w:t>
        </w:r>
      </w:hyperlink>
      <w:hyperlink r:id="rId87" w:anchor="modal" w:history="1">
        <w:r w:rsidR="00E461ED">
          <w:rPr>
            <w:rStyle w:val="Hyperlink"/>
            <w:szCs w:val="24"/>
          </w:rPr>
          <w:t xml:space="preserve"> </w:t>
        </w:r>
      </w:hyperlink>
      <w:r w:rsidRPr="00E2116F">
        <w:t> a Comisiei. Buletinul informativ electronic </w:t>
      </w:r>
      <w:proofErr w:type="spellStart"/>
      <w:r w:rsidRPr="00E2116F">
        <w:fldChar w:fldCharType="begin"/>
      </w:r>
      <w:r w:rsidRPr="00E2116F">
        <w:instrText xml:space="preserve"> HYPERLINK "https://ec.europa.eu/newsroom/comp/newsletter-archives/view/service/2012" </w:instrText>
      </w:r>
      <w:r w:rsidRPr="00E2116F">
        <w:fldChar w:fldCharType="separate"/>
      </w:r>
      <w:r w:rsidRPr="00E2116F">
        <w:rPr>
          <w:rStyle w:val="Hyperlink"/>
          <w:szCs w:val="24"/>
        </w:rPr>
        <w:t>Competition</w:t>
      </w:r>
      <w:proofErr w:type="spellEnd"/>
      <w:r w:rsidRPr="00E2116F">
        <w:rPr>
          <w:rStyle w:val="Hyperlink"/>
          <w:szCs w:val="24"/>
        </w:rPr>
        <w:t xml:space="preserve"> </w:t>
      </w:r>
      <w:proofErr w:type="spellStart"/>
      <w:r w:rsidRPr="00E2116F">
        <w:rPr>
          <w:rStyle w:val="Hyperlink"/>
          <w:szCs w:val="24"/>
        </w:rPr>
        <w:t>Weekly</w:t>
      </w:r>
      <w:proofErr w:type="spellEnd"/>
      <w:r w:rsidRPr="00E2116F">
        <w:rPr>
          <w:rStyle w:val="Hyperlink"/>
          <w:szCs w:val="24"/>
        </w:rPr>
        <w:t xml:space="preserve"> e-</w:t>
      </w:r>
      <w:proofErr w:type="spellStart"/>
      <w:r w:rsidRPr="00E2116F">
        <w:rPr>
          <w:rStyle w:val="Hyperlink"/>
          <w:szCs w:val="24"/>
        </w:rPr>
        <w:t>News</w:t>
      </w:r>
      <w:proofErr w:type="spellEnd"/>
      <w:r w:rsidRPr="00E2116F">
        <w:fldChar w:fldCharType="end"/>
      </w:r>
      <w:r w:rsidRPr="00E2116F">
        <w:t> conține lista deciziilor referitoare la ajutoare de stat publicate recent pe internet și în Jurnalul Oficial.</w:t>
      </w:r>
    </w:p>
    <w:p w14:paraId="380D76B5" w14:textId="15FC2C4E" w:rsidR="00E2116F" w:rsidRPr="00E2116F" w:rsidRDefault="00E2116F" w:rsidP="00340F04">
      <w:pPr>
        <w:pStyle w:val="Stilsursa"/>
      </w:pPr>
      <w:r>
        <w:t xml:space="preserve">Sursa: </w:t>
      </w:r>
      <w:r w:rsidRPr="00E2116F">
        <w:t>https://romania.representation.ec.europa.eu/news/comisia-aproba-o-schema-de-ajutoare-cuantum-de-259-de-milioane-eur-notificata-de-romania-cadrul-2023-02-16_ro</w:t>
      </w:r>
    </w:p>
    <w:p w14:paraId="37D28F66" w14:textId="78EBDB5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0D9B2A4D" w14:textId="0FB3F94E" w:rsidR="00E54650" w:rsidRDefault="00436816" w:rsidP="00E54650">
      <w:pPr>
        <w:pStyle w:val="Oportunitati"/>
        <w:rPr>
          <w:color w:val="C00000"/>
        </w:rPr>
      </w:pPr>
      <w:bookmarkStart w:id="174" w:name="_Toc127781552"/>
      <w:bookmarkEnd w:id="157"/>
      <w:bookmarkEnd w:id="158"/>
      <w:bookmarkEnd w:id="159"/>
      <w:r w:rsidRPr="00436816">
        <w:rPr>
          <w:color w:val="C00000"/>
        </w:rPr>
        <w:t>Din Actualita</w:t>
      </w:r>
      <w:r w:rsidR="00581CBF">
        <w:rPr>
          <w:color w:val="C00000"/>
        </w:rPr>
        <w:t>t</w:t>
      </w:r>
      <w:r w:rsidRPr="00436816">
        <w:rPr>
          <w:color w:val="C00000"/>
        </w:rPr>
        <w:t>ea Europeană</w:t>
      </w:r>
      <w:bookmarkEnd w:id="174"/>
    </w:p>
    <w:p w14:paraId="45058764" w14:textId="77777777" w:rsidR="00C117F7" w:rsidRPr="00C117F7" w:rsidRDefault="00C117F7" w:rsidP="00340F04">
      <w:pPr>
        <w:pStyle w:val="TitluArticolinINFOUE"/>
      </w:pPr>
      <w:bookmarkStart w:id="175" w:name="_Toc127781553"/>
      <w:r w:rsidRPr="00C117F7">
        <w:t>Cutremur: UE mobilizează asistență de urgență suplimentară pentru Siria și Turcia</w:t>
      </w:r>
      <w:bookmarkEnd w:id="175"/>
    </w:p>
    <w:p w14:paraId="0027E19F" w14:textId="442B870E" w:rsidR="00C117F7" w:rsidRPr="00C117F7" w:rsidRDefault="00023E5C" w:rsidP="00C117F7">
      <w:r w:rsidRPr="00C117F7">
        <w:rPr>
          <w:noProof/>
          <w:lang w:eastAsia="ro-RO"/>
        </w:rPr>
        <w:drawing>
          <wp:anchor distT="0" distB="0" distL="114300" distR="114300" simplePos="0" relativeHeight="252079104" behindDoc="0" locked="0" layoutInCell="1" allowOverlap="1" wp14:anchorId="6F48CA82" wp14:editId="7ABB1355">
            <wp:simplePos x="0" y="0"/>
            <wp:positionH relativeFrom="column">
              <wp:posOffset>-6985</wp:posOffset>
            </wp:positionH>
            <wp:positionV relativeFrom="paragraph">
              <wp:posOffset>313690</wp:posOffset>
            </wp:positionV>
            <wp:extent cx="2000250" cy="2000250"/>
            <wp:effectExtent l="0" t="0" r="0" b="0"/>
            <wp:wrapSquare wrapText="bothSides"/>
            <wp:docPr id="32" name="Picture 32" descr="© Romanian Civil Protection, 2023. All rights re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Romanian Civil Protection, 2023. All rights reserved."/>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7F7" w:rsidRPr="00C117F7">
        <w:t>În urma cutremurului devastator care a afectat săptămâna trecută atât Siria, cât și Turcia, UE continuă să depună eforturi pe toate fronturile pentru a le oferi asistență de urgență ambelor țări.</w:t>
      </w:r>
    </w:p>
    <w:p w14:paraId="2D192907" w14:textId="45E71045" w:rsidR="00C117F7" w:rsidRPr="00C117F7" w:rsidRDefault="00C117F7" w:rsidP="00C117F7">
      <w:r w:rsidRPr="00C117F7">
        <w:rPr>
          <w:b/>
          <w:bCs/>
        </w:rPr>
        <w:t>Pentru Siria</w:t>
      </w:r>
      <w:r w:rsidRPr="00C117F7">
        <w:t>: </w:t>
      </w:r>
      <w:r w:rsidRPr="00C117F7">
        <w:rPr>
          <w:b/>
          <w:bCs/>
        </w:rPr>
        <w:t xml:space="preserve">capacitatea de răspuns </w:t>
      </w:r>
      <w:proofErr w:type="spellStart"/>
      <w:r w:rsidRPr="00C117F7">
        <w:rPr>
          <w:b/>
          <w:bCs/>
        </w:rPr>
        <w:t>umanitareuropean</w:t>
      </w:r>
      <w:proofErr w:type="spellEnd"/>
      <w:r w:rsidRPr="00C117F7">
        <w:rPr>
          <w:b/>
          <w:bCs/>
        </w:rPr>
        <w:t xml:space="preserve"> le </w:t>
      </w:r>
      <w:r w:rsidRPr="00C117F7">
        <w:t>oferă ajutor rapid persoanelor afectate de cutremur. Au fost</w:t>
      </w:r>
      <w:r w:rsidRPr="00C117F7">
        <w:rPr>
          <w:b/>
          <w:bCs/>
        </w:rPr>
        <w:t> mobilizate stocurile UE din Italia și Dubai </w:t>
      </w:r>
      <w:r w:rsidRPr="00C117F7">
        <w:t>pentru furnizarea de provizii de urgență. Acestea includ articole precum corturi de iarnă, radiatoare, pături, apă, produse sanitare și de igienă și seturi de bucătărie. Ajutorul va fi distribuit atât în zonele controlate de guvern împreună cu Federația Internațională a Societăților de Cruce Roșie și Semilună Roșie (IFRC), cât și în zonele care nu sunt controlate de guvern din nord-vestul Siriei, în cooperare cu Organizația Internațională pentru Migrație (OIM). În plus, Comisia analizează oportunitățile existente pentru o abordare de tip „Echipa Europa”, colaborând cu statele membre pentru a mobiliza adăposturi din stocurile acestora.</w:t>
      </w:r>
    </w:p>
    <w:p w14:paraId="3947AB3D" w14:textId="6EA3F884" w:rsidR="00C117F7" w:rsidRPr="00C117F7" w:rsidRDefault="00C117F7" w:rsidP="00C117F7">
      <w:r w:rsidRPr="00C117F7">
        <w:t>În plus, prin intermediul </w:t>
      </w:r>
      <w:r w:rsidRPr="00C117F7">
        <w:rPr>
          <w:b/>
          <w:bCs/>
        </w:rPr>
        <w:t>mecanismului de protecție civilă al UE (EUCPM),10 țări europene</w:t>
      </w:r>
      <w:r w:rsidRPr="00C117F7">
        <w:t> (Austria, Bulgaria, Cipru, Finlanda, Germania, Grecia, Italia, România, Slovenia și Norvegia) au oferit poporului sirian mii de corturi, pături, saci de dormit, saltele, paturi, generatoare, radiatoare, medicamente, produse alimentare, îmbrăcăminte de iarnă, măști etc. Doi ofițeri de legătură ai Centrului de coordonare a răspunsului la situații de urgență (ERCC) vor fi trimiși astăzi la Beirut pentru </w:t>
      </w:r>
      <w:r w:rsidRPr="00C117F7">
        <w:rPr>
          <w:b/>
          <w:bCs/>
        </w:rPr>
        <w:t>a sprijini coordonarea asistenței pe care UE o oferă Siriei.</w:t>
      </w:r>
      <w:r w:rsidRPr="00C117F7">
        <w:t> Aceasta se adaugă unei sume inițiale suplimentare de </w:t>
      </w:r>
      <w:r w:rsidRPr="00C117F7">
        <w:rPr>
          <w:b/>
          <w:bCs/>
        </w:rPr>
        <w:t>3,5 milioane EUR sub formă de asistență umanitară,</w:t>
      </w:r>
      <w:r w:rsidRPr="00C117F7">
        <w:t> menită să acopere nevoile cele mai urgente, precum numerar pentru adăpost și produse nealimentare, apă și salubritate, sănătate și operațiuni de căutare și salvare.</w:t>
      </w:r>
    </w:p>
    <w:p w14:paraId="0D8117C2" w14:textId="743DE56D" w:rsidR="00C117F7" w:rsidRPr="00C117F7" w:rsidRDefault="00C117F7" w:rsidP="00C117F7">
      <w:r w:rsidRPr="00C117F7">
        <w:rPr>
          <w:b/>
          <w:bCs/>
        </w:rPr>
        <w:t>Pentru Turcia:</w:t>
      </w:r>
      <w:r w:rsidRPr="00C117F7">
        <w:t> după cum a subliniat </w:t>
      </w:r>
      <w:hyperlink r:id="rId89" w:history="1">
        <w:r w:rsidRPr="00C117F7">
          <w:rPr>
            <w:rStyle w:val="Hyperlink"/>
            <w:b/>
            <w:bCs/>
            <w:szCs w:val="24"/>
          </w:rPr>
          <w:t>ieri</w:t>
        </w:r>
      </w:hyperlink>
      <w:hyperlink r:id="rId90" w:anchor="modal" w:history="1">
        <w:r w:rsidR="00E461ED">
          <w:rPr>
            <w:rStyle w:val="Hyperlink"/>
            <w:szCs w:val="24"/>
          </w:rPr>
          <w:t xml:space="preserve"> </w:t>
        </w:r>
      </w:hyperlink>
      <w:r w:rsidRPr="00C117F7">
        <w:t> președinta </w:t>
      </w:r>
      <w:r w:rsidRPr="00C117F7">
        <w:rPr>
          <w:b/>
          <w:bCs/>
        </w:rPr>
        <w:t xml:space="preserve">von </w:t>
      </w:r>
      <w:proofErr w:type="spellStart"/>
      <w:r w:rsidRPr="00C117F7">
        <w:rPr>
          <w:b/>
          <w:bCs/>
        </w:rPr>
        <w:t>der</w:t>
      </w:r>
      <w:proofErr w:type="spellEnd"/>
      <w:r w:rsidRPr="00C117F7">
        <w:rPr>
          <w:b/>
          <w:bCs/>
        </w:rPr>
        <w:t xml:space="preserve"> </w:t>
      </w:r>
      <w:proofErr w:type="spellStart"/>
      <w:r w:rsidRPr="00C117F7">
        <w:rPr>
          <w:b/>
          <w:bCs/>
        </w:rPr>
        <w:t>Leyen</w:t>
      </w:r>
      <w:proofErr w:type="spellEnd"/>
      <w:r w:rsidRPr="00C117F7">
        <w:rPr>
          <w:b/>
          <w:bCs/>
        </w:rPr>
        <w:t xml:space="preserve"> în convorbirea sa telefonică cu președintele </w:t>
      </w:r>
      <w:proofErr w:type="spellStart"/>
      <w:r w:rsidRPr="00C117F7">
        <w:rPr>
          <w:b/>
          <w:bCs/>
        </w:rPr>
        <w:t>Erdogan</w:t>
      </w:r>
      <w:proofErr w:type="spellEnd"/>
      <w:r w:rsidRPr="00C117F7">
        <w:t xml:space="preserve">, Comisia va mobiliza sprijin suplimentar și va răspunde cererii de asistență a </w:t>
      </w:r>
      <w:r w:rsidRPr="00C117F7">
        <w:lastRenderedPageBreak/>
        <w:t>Turciei. 21 de state membre ale UE și trei state participante la EUCPM au oferit deja un total de 38 de echipe – Austria, Belgia, Bulgaria, Croația, Cipru, Cehia, Estonia, Franța, Germania, Grecia, Ungaria, Italia, Lituania, Malta, Țările de Jos, Polonia, Portugalia, România, Slovacia, Slovenia și Spania, împreună cu Albania, Muntenegru și Serbia. În total, </w:t>
      </w:r>
      <w:r w:rsidRPr="00C117F7">
        <w:rPr>
          <w:b/>
          <w:bCs/>
        </w:rPr>
        <w:t xml:space="preserve">țările europene au oferit 1.652 de salvatori și 105 </w:t>
      </w:r>
      <w:proofErr w:type="spellStart"/>
      <w:r w:rsidRPr="00C117F7">
        <w:rPr>
          <w:b/>
          <w:bCs/>
        </w:rPr>
        <w:t>câinide</w:t>
      </w:r>
      <w:proofErr w:type="spellEnd"/>
      <w:r w:rsidRPr="00C117F7">
        <w:rPr>
          <w:b/>
          <w:bCs/>
        </w:rPr>
        <w:t xml:space="preserve"> căutare</w:t>
      </w:r>
      <w:r w:rsidRPr="00C117F7">
        <w:t>. De asemenea, Comisia canalizează asistența sub formă de articole pentru adăposturi de urgență din partea a 12 state membre ale UE, care oferă unități de cazare de urgență din </w:t>
      </w:r>
      <w:r w:rsidRPr="00C117F7">
        <w:rPr>
          <w:b/>
          <w:bCs/>
        </w:rPr>
        <w:t xml:space="preserve">rezerva </w:t>
      </w:r>
      <w:proofErr w:type="spellStart"/>
      <w:r w:rsidRPr="00C117F7">
        <w:rPr>
          <w:b/>
          <w:bCs/>
        </w:rPr>
        <w:t>rescEU</w:t>
      </w:r>
      <w:proofErr w:type="spellEnd"/>
      <w:r w:rsidRPr="00C117F7">
        <w:t> găzduite de Suedia, precum și mii de corturi și paturi găzduite de România; acestea urmează a fi trimise în Turcia.</w:t>
      </w:r>
    </w:p>
    <w:p w14:paraId="5A92CF8E" w14:textId="16558ACB" w:rsidR="008411FE" w:rsidRDefault="00C117F7" w:rsidP="00023E5C">
      <w:pPr>
        <w:pStyle w:val="separatorarticole"/>
        <w:rPr>
          <w:b/>
          <w:color w:val="000080"/>
          <w:szCs w:val="18"/>
        </w:rPr>
      </w:pPr>
      <w:r>
        <w:t>*</w:t>
      </w:r>
    </w:p>
    <w:p w14:paraId="1AC73C9A" w14:textId="261B2780" w:rsidR="00C117F7" w:rsidRPr="00C117F7" w:rsidRDefault="00C117F7" w:rsidP="008411FE">
      <w:pPr>
        <w:pStyle w:val="TitluArticolinINFOUE"/>
      </w:pPr>
      <w:bookmarkStart w:id="176" w:name="_Toc127781554"/>
      <w:r w:rsidRPr="00C117F7">
        <w:t>Previziunile economice de iarnă ale Comisiei Europene pentru România: 2,5% creștere economică în 2023 și 3% în 2024</w:t>
      </w:r>
      <w:bookmarkEnd w:id="176"/>
    </w:p>
    <w:p w14:paraId="686C9478" w14:textId="7A08F82A" w:rsidR="00C117F7" w:rsidRPr="00C117F7" w:rsidRDefault="00C117F7" w:rsidP="00C117F7">
      <w:r w:rsidRPr="00C117F7">
        <w:t>Previziunile economice de iarnă ale Comisiei Europene pentru România: 2,5% creștere economică în 2023 și 3% în 2024.</w:t>
      </w:r>
    </w:p>
    <w:p w14:paraId="1D58D324" w14:textId="45256290" w:rsidR="00C117F7" w:rsidRPr="00C117F7" w:rsidRDefault="0098335F" w:rsidP="00C117F7">
      <w:r w:rsidRPr="00C117F7">
        <w:rPr>
          <w:noProof/>
          <w:lang w:eastAsia="ro-RO"/>
        </w:rPr>
        <w:drawing>
          <wp:anchor distT="0" distB="0" distL="114300" distR="114300" simplePos="0" relativeHeight="252080128" behindDoc="0" locked="0" layoutInCell="1" allowOverlap="1" wp14:anchorId="7932941E" wp14:editId="24EC4B2B">
            <wp:simplePos x="0" y="0"/>
            <wp:positionH relativeFrom="column">
              <wp:posOffset>78740</wp:posOffset>
            </wp:positionH>
            <wp:positionV relativeFrom="paragraph">
              <wp:posOffset>69850</wp:posOffset>
            </wp:positionV>
            <wp:extent cx="2880000" cy="1607029"/>
            <wp:effectExtent l="0" t="0" r="0" b="0"/>
            <wp:wrapSquare wrapText="bothSides"/>
            <wp:docPr id="34" name="Picture 34" descr="ECW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W2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880000" cy="1607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7F7" w:rsidRPr="00C117F7">
        <w:t>În primele trei trimestre ale anului 2022, PIB-ul real anual al României a crescut cu 4,3 %, datorită consistenței formării brute de capital fix și sporirii semnificative a consumului privat, susținute de o creștere puternică a pieței forței de muncă și a salariilor, în combinație cu măsuri de sprijin guvernamental pentru atenuarea impactului prețurilor ridicate la energie.</w:t>
      </w:r>
    </w:p>
    <w:p w14:paraId="73A8DF8C" w14:textId="77777777" w:rsidR="00C117F7" w:rsidRPr="00C117F7" w:rsidRDefault="00C117F7" w:rsidP="00C117F7">
      <w:r w:rsidRPr="00C117F7">
        <w:t xml:space="preserve">Se estimează că indicatorii pe termen scurt vor arăta că economia României a fost </w:t>
      </w:r>
      <w:proofErr w:type="spellStart"/>
      <w:r w:rsidRPr="00C117F7">
        <w:t>rezilientă</w:t>
      </w:r>
      <w:proofErr w:type="spellEnd"/>
      <w:r w:rsidRPr="00C117F7">
        <w:t xml:space="preserve"> în al patrulea trimestru, pe fondul evoluțiilor favorabile din sectorul serviciilor și al percepției economice pozitive și în pofida scăderii în continuare a producției în industria prelucrătoare.</w:t>
      </w:r>
    </w:p>
    <w:p w14:paraId="3094E509" w14:textId="77777777" w:rsidR="00C117F7" w:rsidRPr="00C117F7" w:rsidRDefault="00C117F7" w:rsidP="00C117F7">
      <w:r w:rsidRPr="00C117F7">
        <w:t>Pentru 2023, impactul negativ al inflației încă ridicate, al condițiilor stricte de finanțare și al încetinirii ritmului de creștere a celorlalte economii din UE vor reduce creșterea PIB-ului real al României la 2,5 %.</w:t>
      </w:r>
    </w:p>
    <w:p w14:paraId="5B2368C1" w14:textId="77777777" w:rsidR="00C117F7" w:rsidRPr="00C117F7" w:rsidRDefault="00C117F7" w:rsidP="00C117F7">
      <w:r w:rsidRPr="00C117F7">
        <w:t>Punerea în aplicare a planului de redresare și reziliență ar trebui să contribuie la investiții puternice, care se preconizează că vor fi principalul motor al creșterii. Alte fonduri ale UE vor sprijini, de asemenea, investițiile. Consumul privat, deși afectat negativ de inflația ridicată, va crește probabil, ca urmare a creșterii salariului minim, a pensiilor și a salariilor din sectorul public, precum și a extinderii plafonării prețului la energie până în 2025. Se estimează că exporturile nete vor rămâne negative pe fondul unei monede puternice și al unei cereri scăzute pe piețele de export.</w:t>
      </w:r>
    </w:p>
    <w:p w14:paraId="78768FD3" w14:textId="77777777" w:rsidR="00C117F7" w:rsidRPr="00C117F7" w:rsidRDefault="00C117F7" w:rsidP="00C117F7">
      <w:r w:rsidRPr="00C117F7">
        <w:t>Pentru anul 2024, se preconizează o sporire cu 3 % a ritmului creșterii economice, pe fondul diminuării presiunilor inflaționiste, al scăderii ratelor dobânzilor și al îmbunătățirii perspectivelor externe.</w:t>
      </w:r>
    </w:p>
    <w:p w14:paraId="77787814" w14:textId="77777777" w:rsidR="00C117F7" w:rsidRPr="00C117F7" w:rsidRDefault="00C117F7" w:rsidP="00C117F7">
      <w:r w:rsidRPr="00C117F7">
        <w:t>Inflația anuală IAPC a încetinit în luna decembrie datorită scăderii prețurilor produselor energetice și alimentare, aducând media pe 12 luni la 12 % în 2022. Se estimează că inflația IAPC se va reduce și mai mult în perioada analizată în previziuni, dar numai într-o măsură modestă, deoarece presiunile inflaționiste se mențin la un nivel foarte ridicat în ceea ce privește componentele de bază precum serviciile, bunurile industriale neenergetice și alimentele prelucrate. Rata medie anuală a inflației IAPC este estimată la 9,7 % în 2023, înainte de a încetini la 5,5 % în 2024, ca urmare a extinderii plafonării prețurilor la energie, a scăderii prețurilor materiilor prime și a producerii unor efecte de bază. </w:t>
      </w:r>
    </w:p>
    <w:p w14:paraId="63A37CCB" w14:textId="77777777" w:rsidR="00C117F7" w:rsidRPr="00C117F7" w:rsidRDefault="00C117F7" w:rsidP="00C117F7">
      <w:r w:rsidRPr="00C117F7">
        <w:rPr>
          <w:b/>
          <w:bCs/>
        </w:rPr>
        <w:t>La nivelul UE</w:t>
      </w:r>
    </w:p>
    <w:p w14:paraId="11F75662" w14:textId="77777777" w:rsidR="00C117F7" w:rsidRDefault="00C117F7" w:rsidP="00C117F7">
      <w:r w:rsidRPr="00C117F7">
        <w:t>La aproape un an de la inițierea de către Rusia a războiului de agresiune împotriva Ucrainei, economia UE a intrat în 2023 pe o bază mai bună decât se preconizase în toamnă. Previziunile intermediare din iarnă îmbunătățesc perspectivele de creștere pentru acest an la 0,8 % pentru UE și la 0,9 % pentru zona euro. În prezent se preconizează că ambele zone vor evita, la limită, recesiunea tehnică anticipată pentru începutul anului. De asemenea, previziunile diminuează ușor rata preconizată a inflației, atât pentru 2023, cât și pentru 2024.</w:t>
      </w:r>
    </w:p>
    <w:p w14:paraId="180C8392" w14:textId="77777777" w:rsidR="0098335F" w:rsidRDefault="0098335F" w:rsidP="00C117F7"/>
    <w:p w14:paraId="33202E70" w14:textId="77777777" w:rsidR="0098335F" w:rsidRPr="00C117F7" w:rsidRDefault="0098335F" w:rsidP="00C117F7"/>
    <w:p w14:paraId="58B9B0E3" w14:textId="77777777" w:rsidR="00C117F7" w:rsidRPr="00C117F7" w:rsidRDefault="00C117F7" w:rsidP="00C117F7">
      <w:r w:rsidRPr="00C117F7">
        <w:rPr>
          <w:b/>
          <w:bCs/>
        </w:rPr>
        <w:lastRenderedPageBreak/>
        <w:t>Perspectivele se îmbunătățesc datorită rezilienței sporite</w:t>
      </w:r>
    </w:p>
    <w:p w14:paraId="66C3D2A6" w14:textId="77777777" w:rsidR="00C117F7" w:rsidRPr="00C117F7" w:rsidRDefault="00C117F7" w:rsidP="00C117F7">
      <w:r w:rsidRPr="00C117F7">
        <w:t>După expansiunea robustă din prima jumătate a anului 2022, ritmul de creștere a scăzut în al treilea trimestru, însă ușor sub așteptări. În al patrulea trimestru, în pofida șocurilor negative excepționale, economia UE a evitat scăderea preconizată în previziunile din toamnă. Rata anuală de creștere pentru 2022 este estimată în prezent la 3,5 % atât pentru UE, cât și pentru zona euro.</w:t>
      </w:r>
    </w:p>
    <w:p w14:paraId="01751083" w14:textId="77777777" w:rsidR="00C117F7" w:rsidRPr="00C117F7" w:rsidRDefault="00C117F7" w:rsidP="00C117F7">
      <w:r w:rsidRPr="00C117F7">
        <w:t>Evoluțiile favorabile înregistrate de la previziunile din toamnă au îmbunătățit perspectivele de creștere pentru acest an. Diversificarea continuă a surselor de aprovizionare și o scădere bruscă a consumului au adus nivelurile stocurilor de gaz peste media sezonieră din ultimii ani, iar prețurile angro ale gazelor au scăzut cu mult sub nivelurile din perioada anterioară războiului. În plus, piața forței de muncă din UE a continuat să înregistreze rezultate foarte bune, rata șomajului rămânând la cel mai scăzut nivel istoric (6,1 %) până la sfârșitul anului 2022. Încrederea se îmbunătățește, iar sondajele din luna ianuarie sugerează că activitatea economică va evita, de asemenea, o contracție în primul trimestru al anului 2023.</w:t>
      </w:r>
    </w:p>
    <w:p w14:paraId="03071BC7" w14:textId="77777777" w:rsidR="00C117F7" w:rsidRPr="00C117F7" w:rsidRDefault="00C117F7" w:rsidP="00C117F7">
      <w:r w:rsidRPr="00C117F7">
        <w:t>Cu toate acestea, ne confruntăm în continuare cu dificultăți majore. Consumatorii și întreprinderile continuă să se confrunte cu costuri ridicate ale energiei, iar inflația de bază (inflația totală, excluzând energia și alimentele neprelucrate) a continuat să crească în luna ianuarie, erodând și mai mult puterea de cumpărare a gospodăriilor. Pe măsură ce presiunile inflaționiste persistă, se preconizează că înăsprirea politicii monetare va continua, afectând activitatea întreprinderilor și investițiile.</w:t>
      </w:r>
    </w:p>
    <w:p w14:paraId="42C15EE3" w14:textId="77777777" w:rsidR="00C117F7" w:rsidRPr="00C117F7" w:rsidRDefault="00C117F7" w:rsidP="00C117F7">
      <w:r w:rsidRPr="00C117F7">
        <w:t>Potrivit previziunilor intermediare din iarnă, creșterea preconizată pentru 2023 este de 0,8 % în UE și de 0,9 % în zona euro, cu 0,5 și, respectiv, cu 0,6 puncte procentuale mai mare decât în previziunile din toamnă. Rata de creștere pentru 2024 rămâne neschimbată, situându-se la 1,6 % pentru UE și la 1,5 % pentru zona euro. Până la sfârșitul perioadei analizate în previziuni, se preconizează că volumul producției va fi cu aproape 1 % mai mare decât cel estimat în previziunile din toamnă.</w:t>
      </w:r>
    </w:p>
    <w:p w14:paraId="0F61F548" w14:textId="77777777" w:rsidR="00C117F7" w:rsidRPr="00C117F7" w:rsidRDefault="00C117F7" w:rsidP="00C117F7">
      <w:r w:rsidRPr="00C117F7">
        <w:rPr>
          <w:b/>
          <w:bCs/>
        </w:rPr>
        <w:t>După ce a atins nivelul maxim în 2022, inflația va scădea în perioada analizată în previziuni</w:t>
      </w:r>
    </w:p>
    <w:p w14:paraId="3C0B88F9" w14:textId="77777777" w:rsidR="00C117F7" w:rsidRPr="00C117F7" w:rsidRDefault="00C117F7" w:rsidP="00C117F7">
      <w:r w:rsidRPr="00C117F7">
        <w:t>Trei luni consecutive de moderare a inflației totale sugerează că s-a trecut de perioada în care s-a înregistrat nivelul maxim, astfel cum s-a anticipat în previziunile din toamnă. După ce a atins un maxim istoric de 10,6 % în luna octombrie, inflația a scăzut, estimarea-semnal din ianuarie scăzând la 8,5 % pentru zona euro. Scăderea a fost determinată în principal de diminuarea inflației prețurilor la energie, în timp ce inflația de bază nu a atins încă nivelul maxim.</w:t>
      </w:r>
    </w:p>
    <w:p w14:paraId="21928CAE" w14:textId="77777777" w:rsidR="00C117F7" w:rsidRPr="00C117F7" w:rsidRDefault="00C117F7" w:rsidP="00C117F7">
      <w:r w:rsidRPr="00C117F7">
        <w:t>Previziunile privind inflația au fost revizuite ușor în sens descrescător față de toamnă, reflectând în principal evoluțiile de pe piața energiei. Se preconizează că în UE inflația totală va scădea de la 9,2 % în 2022 la 6,4 % în 2023 și la 2,8 % în 2024. În zona euro, se preconizează că aceasta va scădea de la 8,4 % în 2022 la 5,6 % în 2023 și la 2,5 % în 2024.</w:t>
      </w:r>
    </w:p>
    <w:p w14:paraId="0E2BA8FC" w14:textId="77777777" w:rsidR="00C117F7" w:rsidRPr="00C117F7" w:rsidRDefault="00C117F7" w:rsidP="00C117F7">
      <w:r w:rsidRPr="00C117F7">
        <w:rPr>
          <w:b/>
          <w:bCs/>
        </w:rPr>
        <w:t>Riscurile care planează asupra perspectivelor sunt mai echilibrate</w:t>
      </w:r>
    </w:p>
    <w:p w14:paraId="3BFE80BF" w14:textId="77777777" w:rsidR="00C117F7" w:rsidRPr="00C117F7" w:rsidRDefault="00C117F7" w:rsidP="00C117F7">
      <w:r w:rsidRPr="00C117F7">
        <w:t xml:space="preserve">Deși incertitudinea cu privire la previziuni rămâne ridicată, riscurile la adresa creșterii sunt, în linii mari, echilibrate. Cererea internă s-ar putea dovedi mai mare decât se preconizase dacă recentele scăderi ale prețurilor angro ale gazelor se vor repercuta mai puternic asupra prețurilor de consum și dacă consumul se va dovedi mai </w:t>
      </w:r>
      <w:proofErr w:type="spellStart"/>
      <w:r w:rsidRPr="00C117F7">
        <w:t>rezilient</w:t>
      </w:r>
      <w:proofErr w:type="spellEnd"/>
      <w:r w:rsidRPr="00C117F7">
        <w:t>. Cu toate acestea, nu poate fi exclusă o posibilă inversare a scăderilor prețurilor respective, în contextul unor tensiuni geopolitice continue. Cererea externă s-ar putea dovedi, de asemenea, mai robustă în urma redeschiderii Chinei, ceea ce ar putea totuși alimenta inflația la nivel mondial.</w:t>
      </w:r>
    </w:p>
    <w:p w14:paraId="2D9DF7E1" w14:textId="77777777" w:rsidR="00C117F7" w:rsidRDefault="00C117F7" w:rsidP="00C117F7">
      <w:r w:rsidRPr="00C117F7">
        <w:t>Riscurile de inflație rămân legate în mare măsură de evoluțiile de pe piețele energiei, reflectând unele dintre riscurile identificate la adresa creșterii economice. În special în 2024 predomină riscurile de creștere a inflației, deoarece presiunile asupra prețurilor s-ar putea dovedi mai ample și mai puternice decât se preconizase, în cazul în care creșterea salariilor ar urma să se stabilizeze la rate peste medie în decursul unei perioade îndelungate.</w:t>
      </w:r>
    </w:p>
    <w:p w14:paraId="203B3A13" w14:textId="77777777" w:rsidR="00C117F7" w:rsidRPr="00C117F7" w:rsidRDefault="00C117F7" w:rsidP="00C117F7">
      <w:r w:rsidRPr="00C117F7">
        <w:rPr>
          <w:b/>
          <w:bCs/>
        </w:rPr>
        <w:t>Context</w:t>
      </w:r>
    </w:p>
    <w:p w14:paraId="1B2F9B62" w14:textId="77777777" w:rsidR="00C117F7" w:rsidRPr="00C117F7" w:rsidRDefault="00C117F7" w:rsidP="00C117F7">
      <w:r w:rsidRPr="00C117F7">
        <w:t>Previziunile economice din iarna anului 2023 oferă o actualizare a previziunilor economice din toamna anului 2022, care au fost prezentate la 11 noiembrie 2022, concentrându-se pe evoluția PIB-ului și a inflației în toate statele membre ale UE.</w:t>
      </w:r>
    </w:p>
    <w:p w14:paraId="0C68C616" w14:textId="77777777" w:rsidR="00C117F7" w:rsidRPr="00C117F7" w:rsidRDefault="00C117F7" w:rsidP="00C117F7">
      <w:r w:rsidRPr="00C117F7">
        <w:t xml:space="preserve">Aceste previziuni depind în mod esențial de ipoteza pur tehnică potrivit căreia agresiunea Rusiei împotriva Ucrainei nu va escalada, ci va continua pe parcursul perioadei analizate în previziuni. Prezentele previziuni </w:t>
      </w:r>
      <w:r w:rsidRPr="00C117F7">
        <w:lastRenderedPageBreak/>
        <w:t>se bazează și pe un set de ipoteze tehnice referitoare la cursurile de schimb, la ratele dobânzilor și la prețurile produselor de bază, fiind întemeiate pe datele disponibile până la 27 ianuarie. Pentru toate celelalte date-sursă, incluzând ipotezele referitoare la politicile publice, prezentele previziuni iau în considerare datele disponibile până la 1 februarie, inclusiv.</w:t>
      </w:r>
    </w:p>
    <w:p w14:paraId="2A83F869" w14:textId="77777777" w:rsidR="00C117F7" w:rsidRPr="00C117F7" w:rsidRDefault="00C117F7" w:rsidP="00C117F7">
      <w:r w:rsidRPr="00C117F7">
        <w:t>Comisia Europeană publică în fiecare an două seturi de previziuni detaliate (în primăvară și în toamnă) și două seturi de previziuni intermediare (în iarnă și în vară). Previziunile intermediare cuprind valorile anuale și trimestriale ale PIB-ului și ale inflației tuturor statelor membre pentru anul în curs și pentru anul următor, precum și date agregate pentru UE și zona euro.</w:t>
      </w:r>
    </w:p>
    <w:p w14:paraId="23DD9363" w14:textId="77777777" w:rsidR="00C117F7" w:rsidRPr="00C117F7" w:rsidRDefault="00C117F7" w:rsidP="00C117F7">
      <w:r w:rsidRPr="00C117F7">
        <w:t>Următoarele previziuni ale Comisiei Europene vor fi previziunile economice din primăvara anului 2023, programate a fi publicate în mai 2023.</w:t>
      </w:r>
    </w:p>
    <w:p w14:paraId="066BFC22" w14:textId="77777777" w:rsidR="00C117F7" w:rsidRPr="00C117F7" w:rsidRDefault="00C117F7" w:rsidP="00C117F7">
      <w:r w:rsidRPr="00C117F7">
        <w:rPr>
          <w:b/>
          <w:bCs/>
        </w:rPr>
        <w:t>Informații suplimentare</w:t>
      </w:r>
    </w:p>
    <w:p w14:paraId="77B45C8B" w14:textId="1D49E431" w:rsidR="00C117F7" w:rsidRPr="00C117F7" w:rsidRDefault="00C117F7" w:rsidP="00C117F7">
      <w:r w:rsidRPr="00C117F7">
        <w:t>Document complet: </w:t>
      </w:r>
      <w:hyperlink r:id="rId92" w:history="1">
        <w:r w:rsidRPr="00C117F7">
          <w:rPr>
            <w:rStyle w:val="Hyperlink"/>
            <w:szCs w:val="24"/>
          </w:rPr>
          <w:t>Previziunile economice din iarna anului 2023</w:t>
        </w:r>
      </w:hyperlink>
      <w:hyperlink r:id="rId93" w:anchor="modal" w:history="1">
        <w:r w:rsidR="00E461ED">
          <w:rPr>
            <w:rStyle w:val="Hyperlink"/>
            <w:szCs w:val="24"/>
          </w:rPr>
          <w:t xml:space="preserve"> </w:t>
        </w:r>
      </w:hyperlink>
    </w:p>
    <w:p w14:paraId="5D4F498A" w14:textId="77777777" w:rsidR="00C117F7" w:rsidRPr="00C117F7" w:rsidRDefault="00C117F7" w:rsidP="00C117F7">
      <w:r w:rsidRPr="00C117F7">
        <w:t xml:space="preserve">Urmăriți activitatea vicepreședintelui executiv </w:t>
      </w:r>
      <w:proofErr w:type="spellStart"/>
      <w:r w:rsidRPr="00C117F7">
        <w:t>Dombrovskis</w:t>
      </w:r>
      <w:proofErr w:type="spellEnd"/>
      <w:r w:rsidRPr="00C117F7">
        <w:t xml:space="preserve"> pe </w:t>
      </w:r>
      <w:proofErr w:type="spellStart"/>
      <w:r w:rsidRPr="00C117F7">
        <w:t>Twitter</w:t>
      </w:r>
      <w:proofErr w:type="spellEnd"/>
      <w:r w:rsidRPr="00C117F7">
        <w:t>: </w:t>
      </w:r>
      <w:hyperlink r:id="rId94" w:history="1">
        <w:r w:rsidRPr="00C117F7">
          <w:rPr>
            <w:rStyle w:val="Hyperlink"/>
            <w:szCs w:val="24"/>
          </w:rPr>
          <w:t>@</w:t>
        </w:r>
        <w:proofErr w:type="spellStart"/>
        <w:r w:rsidRPr="00C117F7">
          <w:rPr>
            <w:rStyle w:val="Hyperlink"/>
            <w:szCs w:val="24"/>
          </w:rPr>
          <w:t>VDombrovskis</w:t>
        </w:r>
        <w:proofErr w:type="spellEnd"/>
      </w:hyperlink>
    </w:p>
    <w:p w14:paraId="45C51583" w14:textId="77777777" w:rsidR="00C117F7" w:rsidRPr="00C117F7" w:rsidRDefault="00C117F7" w:rsidP="00C117F7">
      <w:r w:rsidRPr="00C117F7">
        <w:t xml:space="preserve">Urmăriți activitatea comisarului </w:t>
      </w:r>
      <w:proofErr w:type="spellStart"/>
      <w:r w:rsidRPr="00C117F7">
        <w:t>Gentiloni</w:t>
      </w:r>
      <w:proofErr w:type="spellEnd"/>
      <w:r w:rsidRPr="00C117F7">
        <w:t xml:space="preserve"> pe </w:t>
      </w:r>
      <w:proofErr w:type="spellStart"/>
      <w:r w:rsidRPr="00C117F7">
        <w:t>Twitter</w:t>
      </w:r>
      <w:proofErr w:type="spellEnd"/>
      <w:r w:rsidRPr="00C117F7">
        <w:t>: </w:t>
      </w:r>
      <w:hyperlink r:id="rId95" w:history="1">
        <w:r w:rsidRPr="00C117F7">
          <w:rPr>
            <w:rStyle w:val="Hyperlink"/>
            <w:szCs w:val="24"/>
          </w:rPr>
          <w:t>@</w:t>
        </w:r>
        <w:proofErr w:type="spellStart"/>
        <w:r w:rsidRPr="00C117F7">
          <w:rPr>
            <w:rStyle w:val="Hyperlink"/>
            <w:szCs w:val="24"/>
          </w:rPr>
          <w:t>PaoloGentiloni</w:t>
        </w:r>
        <w:proofErr w:type="spellEnd"/>
      </w:hyperlink>
    </w:p>
    <w:p w14:paraId="34D72F63" w14:textId="77777777" w:rsidR="00C117F7" w:rsidRPr="00C117F7" w:rsidRDefault="00C117F7" w:rsidP="00C117F7">
      <w:r w:rsidRPr="00C117F7">
        <w:t xml:space="preserve">Urmăriți activitatea DG ECFIN pe </w:t>
      </w:r>
      <w:proofErr w:type="spellStart"/>
      <w:r w:rsidRPr="00C117F7">
        <w:t>Twitter</w:t>
      </w:r>
      <w:proofErr w:type="spellEnd"/>
      <w:r w:rsidRPr="00C117F7">
        <w:t>: </w:t>
      </w:r>
      <w:hyperlink r:id="rId96" w:history="1">
        <w:r w:rsidRPr="00C117F7">
          <w:rPr>
            <w:rStyle w:val="Hyperlink"/>
            <w:szCs w:val="24"/>
          </w:rPr>
          <w:t>@</w:t>
        </w:r>
        <w:proofErr w:type="spellStart"/>
        <w:r w:rsidRPr="00C117F7">
          <w:rPr>
            <w:rStyle w:val="Hyperlink"/>
            <w:szCs w:val="24"/>
          </w:rPr>
          <w:t>ecfin</w:t>
        </w:r>
        <w:proofErr w:type="spellEnd"/>
      </w:hyperlink>
    </w:p>
    <w:p w14:paraId="6F3830DA" w14:textId="5168FECB" w:rsidR="00C117F7" w:rsidRDefault="00C117F7" w:rsidP="008411FE">
      <w:pPr>
        <w:pStyle w:val="separatorarticole"/>
      </w:pPr>
      <w:r>
        <w:t>*</w:t>
      </w:r>
    </w:p>
    <w:p w14:paraId="73E31870" w14:textId="77777777" w:rsidR="00C117F7" w:rsidRPr="00C117F7" w:rsidRDefault="00C117F7" w:rsidP="008411FE">
      <w:pPr>
        <w:pStyle w:val="TitluArticolinINFOUE"/>
      </w:pPr>
      <w:bookmarkStart w:id="177" w:name="_Toc127781555"/>
      <w:r w:rsidRPr="00C117F7">
        <w:t>Comisia stabilește norme vizând hidrogenul din surse regenerabile</w:t>
      </w:r>
      <w:bookmarkEnd w:id="177"/>
    </w:p>
    <w:p w14:paraId="6A2D64F0" w14:textId="77777777" w:rsidR="00C117F7" w:rsidRPr="00C117F7" w:rsidRDefault="00C117F7" w:rsidP="00C117F7">
      <w:r w:rsidRPr="00C117F7">
        <w:t>Astăzi, 13 februarie, Comisia a propus norme detaliate pentru a defini ceea ce înseamnă în UE hidrogen din surse regenerabile prin adoptarea a două acte delegate necesare în temeiul </w:t>
      </w:r>
      <w:hyperlink r:id="rId97" w:history="1">
        <w:r w:rsidRPr="00C117F7">
          <w:rPr>
            <w:rStyle w:val="Hyperlink"/>
            <w:szCs w:val="24"/>
          </w:rPr>
          <w:t>Directivei privind energia din surse regenerabile</w:t>
        </w:r>
      </w:hyperlink>
      <w:r w:rsidRPr="00C117F7">
        <w:t>.</w:t>
      </w:r>
    </w:p>
    <w:p w14:paraId="3D408A6A" w14:textId="0D304569" w:rsidR="00C117F7" w:rsidRPr="00C117F7" w:rsidRDefault="00C117F7" w:rsidP="00C117F7">
      <w:r w:rsidRPr="00C117F7">
        <w:rPr>
          <w:noProof/>
          <w:lang w:eastAsia="ro-RO"/>
        </w:rPr>
        <w:drawing>
          <wp:anchor distT="0" distB="0" distL="114300" distR="114300" simplePos="0" relativeHeight="252081152" behindDoc="0" locked="0" layoutInCell="1" allowOverlap="1" wp14:anchorId="31200D0E" wp14:editId="1B4A0534">
            <wp:simplePos x="0" y="0"/>
            <wp:positionH relativeFrom="column">
              <wp:posOffset>-2998</wp:posOffset>
            </wp:positionH>
            <wp:positionV relativeFrom="paragraph">
              <wp:posOffset>80350</wp:posOffset>
            </wp:positionV>
            <wp:extent cx="2623805" cy="1755381"/>
            <wp:effectExtent l="0" t="0" r="5715" b="0"/>
            <wp:wrapSquare wrapText="bothSides"/>
            <wp:docPr id="38" name="Picture 38" descr="hidrogen regenera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idrogen regenerabile"/>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623805" cy="1755381"/>
                    </a:xfrm>
                    <a:prstGeom prst="rect">
                      <a:avLst/>
                    </a:prstGeom>
                    <a:noFill/>
                    <a:ln>
                      <a:noFill/>
                    </a:ln>
                  </pic:spPr>
                </pic:pic>
              </a:graphicData>
            </a:graphic>
          </wp:anchor>
        </w:drawing>
      </w:r>
      <w:r w:rsidRPr="00C117F7">
        <w:t xml:space="preserve">Aceste acte fac parte dintr-un cadru amplu de reglementare al UE care vizează hidrogenul și care include investiții în infrastructura energetică și norme privind ajutoarele de stat, precum și obiective legislative vizând hidrogenul din surse regenerabile pentru sectorul industrial și cel al transporturilor. Ele vor asigura faptul că toți combustibilii din surse regenerabile de origine nebiologică (cunoscuți și sub denumirea de </w:t>
      </w:r>
      <w:proofErr w:type="spellStart"/>
      <w:r w:rsidRPr="00C117F7">
        <w:t>RFNBOs</w:t>
      </w:r>
      <w:proofErr w:type="spellEnd"/>
      <w:r w:rsidRPr="00C117F7">
        <w:t xml:space="preserve"> (</w:t>
      </w:r>
      <w:proofErr w:type="spellStart"/>
      <w:r w:rsidRPr="00C117F7">
        <w:t>renewable</w:t>
      </w:r>
      <w:proofErr w:type="spellEnd"/>
      <w:r w:rsidRPr="00C117F7">
        <w:t xml:space="preserve"> </w:t>
      </w:r>
      <w:proofErr w:type="spellStart"/>
      <w:r w:rsidRPr="00C117F7">
        <w:t>fuels</w:t>
      </w:r>
      <w:proofErr w:type="spellEnd"/>
      <w:r w:rsidRPr="00C117F7">
        <w:t xml:space="preserve"> of non-</w:t>
      </w:r>
      <w:proofErr w:type="spellStart"/>
      <w:r w:rsidRPr="00C117F7">
        <w:t>biological</w:t>
      </w:r>
      <w:proofErr w:type="spellEnd"/>
      <w:r w:rsidRPr="00C117F7">
        <w:t xml:space="preserve"> </w:t>
      </w:r>
      <w:proofErr w:type="spellStart"/>
      <w:r w:rsidRPr="00C117F7">
        <w:t>origin</w:t>
      </w:r>
      <w:proofErr w:type="spellEnd"/>
      <w:r w:rsidRPr="00C117F7">
        <w:t>) sunt produși din energie electrică provenită din surse regenerabile. Cele două acte sunt interconectate și ambele sunt necesare astfel încât combustibilii să fie luați în calcul în vederea atingerii obiectivelor statelor membre în domeniul energiei din surse regenerabile. Ele vor oferi investitorilor certitudine în materie de reglementare, în condițiile în care UE urmărește să producă intern 10 milioane de tone de hidrogen din surse regenerabile și să importe 10 milioane de tone de hidrogen din surse regenerabile, în conformitate cu </w:t>
      </w:r>
      <w:hyperlink r:id="rId99" w:history="1">
        <w:r w:rsidRPr="00C117F7">
          <w:rPr>
            <w:rStyle w:val="Hyperlink"/>
            <w:szCs w:val="24"/>
          </w:rPr>
          <w:t xml:space="preserve">planul </w:t>
        </w:r>
        <w:proofErr w:type="spellStart"/>
        <w:r w:rsidRPr="00C117F7">
          <w:rPr>
            <w:rStyle w:val="Hyperlink"/>
            <w:szCs w:val="24"/>
          </w:rPr>
          <w:t>REPowerEU</w:t>
        </w:r>
        <w:proofErr w:type="spellEnd"/>
      </w:hyperlink>
      <w:hyperlink r:id="rId100" w:anchor="modal" w:history="1">
        <w:r w:rsidR="00E461ED">
          <w:rPr>
            <w:rStyle w:val="Hyperlink"/>
            <w:szCs w:val="24"/>
          </w:rPr>
          <w:t xml:space="preserve"> </w:t>
        </w:r>
      </w:hyperlink>
      <w:r w:rsidRPr="00C117F7">
        <w:t>.</w:t>
      </w:r>
    </w:p>
    <w:p w14:paraId="700AD833" w14:textId="77777777" w:rsidR="00C117F7" w:rsidRPr="00C117F7" w:rsidRDefault="00C117F7" w:rsidP="00C117F7">
      <w:r w:rsidRPr="00C117F7">
        <w:rPr>
          <w:b/>
          <w:bCs/>
        </w:rPr>
        <w:t>Mai multe surse regenerabile de energie, mai puține emisii</w:t>
      </w:r>
    </w:p>
    <w:p w14:paraId="6B15189B" w14:textId="1755EA8F" w:rsidR="00C117F7" w:rsidRPr="00C117F7" w:rsidRDefault="00B83B67" w:rsidP="00C117F7">
      <w:hyperlink r:id="rId101" w:history="1">
        <w:r w:rsidR="00C117F7" w:rsidRPr="00C117F7">
          <w:rPr>
            <w:rStyle w:val="Hyperlink"/>
            <w:szCs w:val="24"/>
          </w:rPr>
          <w:t>Primul act delegat</w:t>
        </w:r>
      </w:hyperlink>
      <w:hyperlink r:id="rId102" w:anchor="modal" w:history="1">
        <w:r w:rsidR="00E461ED">
          <w:rPr>
            <w:rStyle w:val="Hyperlink"/>
            <w:szCs w:val="24"/>
          </w:rPr>
          <w:t xml:space="preserve"> </w:t>
        </w:r>
      </w:hyperlink>
      <w:r w:rsidR="00C117F7" w:rsidRPr="00C117F7">
        <w:t> definește condițiile în care hidrogenul, combustibilii pe bază de hidrogen sau alți purtători de energie pot fi considerați ca fiind RFNBO. Actul clarifică principiul „</w:t>
      </w:r>
      <w:proofErr w:type="spellStart"/>
      <w:r w:rsidR="00C117F7" w:rsidRPr="00C117F7">
        <w:t>adiționalității</w:t>
      </w:r>
      <w:proofErr w:type="spellEnd"/>
      <w:r w:rsidR="00C117F7" w:rsidRPr="00C117F7">
        <w:t>” pentru hidrogen, prevăzut în Directiva UE privind energia din surse regenerabile. Electrolizoarele care sunt utilizate la producerea de hidrogen vor trebui să fie conectate la o nouă producție de energie electrică din surse regenerabile. Acest principiu urmărește să asigure faptul că producția de hidrogen din surse regenerabile stimulează o creștere a volumului de energie din surse regenerabile disponibil în rețea în comparație cu ceea ce există deja. În acest mod, producția de hidrogen va sprijini decarbonizarea și va completa eforturile de electrificare, evitând, în același timp, presiunea asupra generării de energie electrică.</w:t>
      </w:r>
    </w:p>
    <w:p w14:paraId="235DEAB8" w14:textId="77777777" w:rsidR="00C117F7" w:rsidRPr="00C117F7" w:rsidRDefault="00C117F7" w:rsidP="00C117F7">
      <w:r w:rsidRPr="00C117F7">
        <w:t xml:space="preserve">În timp ce cererea inițială de energie electrică pentru producția de hidrogen va fi neglijabilă, ea va crește către 2030 odată cu introducerea pe scară largă a electrolizoarelor de capacitate mare. Comisia estimează că este necesară o cantitate de aproximativ 500 </w:t>
      </w:r>
      <w:proofErr w:type="spellStart"/>
      <w:r w:rsidRPr="00C117F7">
        <w:t>TWh</w:t>
      </w:r>
      <w:proofErr w:type="spellEnd"/>
      <w:r w:rsidRPr="00C117F7">
        <w:t xml:space="preserve"> energie din surse regenerabile pentru a se realiza obiectivul ambițios pentru 2030 stabilit în </w:t>
      </w:r>
      <w:proofErr w:type="spellStart"/>
      <w:r w:rsidRPr="00C117F7">
        <w:t>REPowerEU</w:t>
      </w:r>
      <w:proofErr w:type="spellEnd"/>
      <w:r w:rsidRPr="00C117F7">
        <w:t xml:space="preserve"> de a produce 10 milioane de tone de RFNBO. Acest </w:t>
      </w:r>
      <w:r w:rsidRPr="00C117F7">
        <w:lastRenderedPageBreak/>
        <w:t>obiectiv ambițios de a produce 10Mt în 2030 corespunde unei proporții de 14 % din consumul total de energie electrică al UE. Această ambiție se reflectă în propunerea Comisiei de a crește obiectivul pentru 2030 în ceea ce privește energia din surse regenerabile la 45 %.</w:t>
      </w:r>
    </w:p>
    <w:p w14:paraId="65026AC9" w14:textId="77777777" w:rsidR="00C117F7" w:rsidRPr="00C117F7" w:rsidRDefault="00C117F7" w:rsidP="00C117F7">
      <w:r w:rsidRPr="00C117F7">
        <w:t xml:space="preserve">Actul delegat stabilește modalități diverse prin care producătorii pot demonstra că energia electrică din surse regenerabile utilizată pentru producția de hidrogen respectă normele privind </w:t>
      </w:r>
      <w:proofErr w:type="spellStart"/>
      <w:r w:rsidRPr="00C117F7">
        <w:t>adiționalitatea</w:t>
      </w:r>
      <w:proofErr w:type="spellEnd"/>
      <w:r w:rsidRPr="00C117F7">
        <w:t>. În plus, el introduce criterii menite să asigure faptul că hidrogenul din surse regenerabile este produs numai atunci când și acolo unde este disponibilă suficientă energie din surse regenerabile (cunoscută sub denumirea de corelație temporală și geografică).</w:t>
      </w:r>
    </w:p>
    <w:p w14:paraId="28C787F9" w14:textId="77777777" w:rsidR="00C117F7" w:rsidRPr="00C117F7" w:rsidRDefault="00C117F7" w:rsidP="00C117F7">
      <w:r w:rsidRPr="00C117F7">
        <w:t>Pentru a ține seama de angajamentele de investiții existente și pentru a permite sectorului să se adapteze la noul cadru, normele vor fi introduse treptat și vor fi concepute astfel încât să devină mai stricte în timp. Mai precis, normele prevăd o fază de tranziție a cerințelor privind „</w:t>
      </w:r>
      <w:proofErr w:type="spellStart"/>
      <w:r w:rsidRPr="00C117F7">
        <w:t>adiționalitatea</w:t>
      </w:r>
      <w:proofErr w:type="spellEnd"/>
      <w:r w:rsidRPr="00C117F7">
        <w:t>” pentru proiectele vizând hidrogenul care vor începe să se deruleze înainte de 1 ianuarie 2028. Această perioadă de tranziție corespunde perioadei în care electrolizoarele vor fi disponibile pe scară largă și vor intra pe piață. În plus, producătorii de hidrogen vor fi în măsură să își coreleze cu o cadență lunară producția lor de hidrogen cu energia lor din surse regenerabile contractată, până la 1 ianuarie 2030. Cu toate acestea, statele membre vor avea opțiunea de a introduce norme mai stricte privind corelarea temporală începând cu 1 iulie 2027.</w:t>
      </w:r>
    </w:p>
    <w:p w14:paraId="09B824F7" w14:textId="77777777" w:rsidR="00C117F7" w:rsidRPr="00C117F7" w:rsidRDefault="00C117F7" w:rsidP="00C117F7">
      <w:r w:rsidRPr="00C117F7">
        <w:t>Cerințele vizând producția de hidrogen din surse regenerabile se vor aplica atât producătorilor interni, cât și producătorilor din țări terțe care doresc să exporte hidrogen din surse regenerabile în UE pentru a fi luați în calcul în vederea atingerii obiectivelor UE privind energia din surse regenerabile. Un sistem de certificare bazat pe sisteme voluntare va asigura faptul că producătorii, fie din UE, fie din țări terțe, vor putea demonstra într-un mod simplu și ușor conformarea lor la cadrul UE și vor putea comercializa hidrogenul din surse regenerabile în cadrul pieței unice.</w:t>
      </w:r>
    </w:p>
    <w:p w14:paraId="786ED279" w14:textId="5CC847F8" w:rsidR="00C117F7" w:rsidRPr="00C117F7" w:rsidRDefault="00B83B67" w:rsidP="00C117F7">
      <w:hyperlink r:id="rId103" w:history="1">
        <w:r w:rsidR="00C117F7" w:rsidRPr="00C117F7">
          <w:rPr>
            <w:rStyle w:val="Hyperlink"/>
            <w:szCs w:val="24"/>
          </w:rPr>
          <w:t>Al doilea act delegat</w:t>
        </w:r>
      </w:hyperlink>
      <w:hyperlink r:id="rId104" w:anchor="modal" w:history="1">
        <w:r w:rsidR="00E461ED">
          <w:rPr>
            <w:rStyle w:val="Hyperlink"/>
            <w:szCs w:val="24"/>
          </w:rPr>
          <w:t xml:space="preserve"> </w:t>
        </w:r>
      </w:hyperlink>
      <w:r w:rsidR="00C117F7" w:rsidRPr="00C117F7">
        <w:t xml:space="preserve"> prevede o metodologie de calculare a emisiilor de gaze cu efect de seră pe durata ciclului de viață al </w:t>
      </w:r>
      <w:proofErr w:type="spellStart"/>
      <w:r w:rsidR="00C117F7" w:rsidRPr="00C117F7">
        <w:t>RFNBOs</w:t>
      </w:r>
      <w:proofErr w:type="spellEnd"/>
      <w:r w:rsidR="00C117F7" w:rsidRPr="00C117F7">
        <w:t>. Metodologia ia în considerare emisiile de gaze cu efect de seră pe parcursul întregului ciclu de viață al combustibililor, inclusiv emisiile din amonte, emisiile asociate cu preluarea energiei electrice din rețea și cele provenite din prelucrarea și din transportul acestor combustibili la consumatorul final. Metodologia clarifică și modul de calculare a emisiilor de gaze cu efect de seră aferente hidrogenului din surse regenerabile sau derivaților acestuia în cazul în care este coprodus într-o instalație care produce combustibili fosili.</w:t>
      </w:r>
    </w:p>
    <w:p w14:paraId="4E8D5561" w14:textId="77777777" w:rsidR="00C117F7" w:rsidRPr="00C117F7" w:rsidRDefault="00C117F7" w:rsidP="00C117F7">
      <w:r w:rsidRPr="00C117F7">
        <w:t>După adoptarea de astăzi a actelor în cauză, acestea vor fi transmise Parlamentului European și Consiliului, care au la dispoziție două luni pentru a le examina și pentru a accepta sau a respinge propunerile. La cererea lor, perioada de examinare poate fi prelungită cu două luni. Nu există nicio posibilitate ca Parlamentul sau Consiliul să modifice propunerile.</w:t>
      </w:r>
    </w:p>
    <w:p w14:paraId="1F1159F5" w14:textId="77777777" w:rsidR="00C117F7" w:rsidRPr="00C117F7" w:rsidRDefault="00C117F7" w:rsidP="00C117F7">
      <w:r w:rsidRPr="00C117F7">
        <w:rPr>
          <w:b/>
          <w:bCs/>
        </w:rPr>
        <w:t>Context</w:t>
      </w:r>
    </w:p>
    <w:p w14:paraId="77B4DF2C" w14:textId="266ED3DA" w:rsidR="00C117F7" w:rsidRPr="00C117F7" w:rsidRDefault="00C117F7" w:rsidP="00C117F7">
      <w:r w:rsidRPr="00C117F7">
        <w:t>În 2020, Comisia a adoptat o </w:t>
      </w:r>
      <w:hyperlink r:id="rId105" w:history="1">
        <w:r w:rsidRPr="00C117F7">
          <w:rPr>
            <w:rStyle w:val="Hyperlink"/>
            <w:szCs w:val="24"/>
          </w:rPr>
          <w:t>Strategie privind hidrogenul</w:t>
        </w:r>
      </w:hyperlink>
      <w:hyperlink r:id="rId106" w:anchor="modal" w:history="1">
        <w:r w:rsidR="00E461ED">
          <w:rPr>
            <w:rStyle w:val="Hyperlink"/>
            <w:szCs w:val="24"/>
          </w:rPr>
          <w:t xml:space="preserve"> </w:t>
        </w:r>
      </w:hyperlink>
      <w:r w:rsidRPr="00C117F7">
        <w:t>, care stabilește o viziune pentru crearea unui ecosistem european al hidrogenului, de la cercetare și inovare, la producție și infrastructură, precum și pentru dezvoltarea de standarde și piețe internaționale. Se estimează că hidrogenul va juca un rol major în decarbonizarea industriei și a transportului cu vehicule grele în Europa și la nivel mondial. Ca parte a pachetului „</w:t>
      </w:r>
      <w:hyperlink r:id="rId107" w:history="1">
        <w:r w:rsidRPr="00C117F7">
          <w:rPr>
            <w:rStyle w:val="Hyperlink"/>
            <w:szCs w:val="24"/>
          </w:rPr>
          <w:t>Pregătiți pentru 55</w:t>
        </w:r>
      </w:hyperlink>
      <w:hyperlink r:id="rId108" w:anchor="modal" w:history="1">
        <w:r w:rsidR="00E461ED">
          <w:rPr>
            <w:rStyle w:val="Hyperlink"/>
            <w:szCs w:val="24"/>
          </w:rPr>
          <w:t xml:space="preserve"> </w:t>
        </w:r>
      </w:hyperlink>
      <w:r w:rsidRPr="00C117F7">
        <w:t>”, Comisia a introdus câteva stimulente pentru adoptarea sa, inclusiv obiective obligatorii pentru sectorul industriei și al transporturilor.</w:t>
      </w:r>
    </w:p>
    <w:p w14:paraId="70E28CA6" w14:textId="235A7DE8" w:rsidR="00C117F7" w:rsidRPr="00C117F7" w:rsidRDefault="00C117F7" w:rsidP="00C117F7">
      <w:r w:rsidRPr="00C117F7">
        <w:t>Hidrogenul este un pilon esențial al </w:t>
      </w:r>
      <w:hyperlink r:id="rId109" w:history="1">
        <w:r w:rsidRPr="00C117F7">
          <w:rPr>
            <w:rStyle w:val="Hyperlink"/>
            <w:szCs w:val="24"/>
          </w:rPr>
          <w:t xml:space="preserve">planului </w:t>
        </w:r>
        <w:proofErr w:type="spellStart"/>
        <w:r w:rsidRPr="00C117F7">
          <w:rPr>
            <w:rStyle w:val="Hyperlink"/>
            <w:szCs w:val="24"/>
          </w:rPr>
          <w:t>REPowerEU</w:t>
        </w:r>
        <w:proofErr w:type="spellEnd"/>
      </w:hyperlink>
      <w:hyperlink r:id="rId110" w:anchor="modal" w:history="1">
        <w:r w:rsidR="00E461ED">
          <w:rPr>
            <w:rStyle w:val="Hyperlink"/>
            <w:szCs w:val="24"/>
          </w:rPr>
          <w:t xml:space="preserve"> </w:t>
        </w:r>
      </w:hyperlink>
      <w:r w:rsidRPr="00C117F7">
        <w:t xml:space="preserve"> de eliminare a combustibililor fosili proveniți din Rusia. Comisia a prezentat un concept de „accelerator al hidrogenului” pentru a amplifica utilizarea hidrogenului din surse regenerabile. În particular, planul </w:t>
      </w:r>
      <w:proofErr w:type="spellStart"/>
      <w:r w:rsidRPr="00C117F7">
        <w:t>REPowerEU</w:t>
      </w:r>
      <w:proofErr w:type="spellEnd"/>
      <w:r w:rsidRPr="00C117F7">
        <w:t xml:space="preserve"> urmărește ca UE să producă 10 milioane de tone și să importe 10 milioane de tone de hidrogen din surse regenerabile până în 2030. </w:t>
      </w:r>
    </w:p>
    <w:p w14:paraId="3E3AAB46" w14:textId="62CE4219" w:rsidR="00C117F7" w:rsidRPr="00C117F7" w:rsidRDefault="00C117F7" w:rsidP="00C117F7">
      <w:r w:rsidRPr="00C117F7">
        <w:t>În plus față de cadrul de reglementare, Comisia sprijină dezvoltarea sectorului hidrogenului în UE și prin intermediul Proiectelor importante de interes european comun (PIIEC). Primul PIIEC, denumit „</w:t>
      </w:r>
      <w:hyperlink r:id="rId111" w:history="1">
        <w:r w:rsidRPr="00C117F7">
          <w:rPr>
            <w:rStyle w:val="Hyperlink"/>
            <w:szCs w:val="24"/>
          </w:rPr>
          <w:t>PIIEC Hy2Tech</w:t>
        </w:r>
      </w:hyperlink>
      <w:hyperlink r:id="rId112" w:anchor="modal" w:history="1">
        <w:r w:rsidR="00E461ED">
          <w:rPr>
            <w:rStyle w:val="Hyperlink"/>
            <w:szCs w:val="24"/>
          </w:rPr>
          <w:t xml:space="preserve"> </w:t>
        </w:r>
      </w:hyperlink>
      <w:r w:rsidRPr="00C117F7">
        <w:t>”, care include 41 de proiecte și a fost aprobat în iulie 2022, vizează dezvoltarea de tehnologii inovatoare pentru lanțul valoric al hidrogenului în vederea decarbonizării proceselor industriale și a sectorului mobilității, cu accent pe utilizatorii finali. În septembrie 2022, Comisia a aprobat „</w:t>
      </w:r>
      <w:hyperlink r:id="rId113" w:history="1">
        <w:r w:rsidRPr="00C117F7">
          <w:rPr>
            <w:rStyle w:val="Hyperlink"/>
            <w:szCs w:val="24"/>
          </w:rPr>
          <w:t>PIIEC Hy2Use</w:t>
        </w:r>
      </w:hyperlink>
      <w:hyperlink r:id="rId114" w:anchor="modal" w:history="1">
        <w:r w:rsidR="00E461ED">
          <w:rPr>
            <w:rStyle w:val="Hyperlink"/>
            <w:szCs w:val="24"/>
          </w:rPr>
          <w:t xml:space="preserve"> </w:t>
        </w:r>
      </w:hyperlink>
      <w:r w:rsidRPr="00C117F7">
        <w:t>”, un al doilea proiect care completează PIIEC Hy2Tech și care va sprijini construirea de infrastructuri pentru hidrogen și dezvoltarea unor tehnologii inovatoare și mai sustenabile pentru integrarea hidrogenului în sectorul industriei.</w:t>
      </w:r>
    </w:p>
    <w:p w14:paraId="6BC976B7" w14:textId="77777777" w:rsidR="00C117F7" w:rsidRPr="00C117F7" w:rsidRDefault="00C117F7" w:rsidP="00C117F7">
      <w:r w:rsidRPr="00C117F7">
        <w:rPr>
          <w:b/>
          <w:bCs/>
        </w:rPr>
        <w:lastRenderedPageBreak/>
        <w:t>Informații suplimentare</w:t>
      </w:r>
    </w:p>
    <w:p w14:paraId="2ADC45F7" w14:textId="01F15CB3" w:rsidR="00C117F7" w:rsidRPr="00C117F7" w:rsidRDefault="00B83B67" w:rsidP="00C117F7">
      <w:hyperlink r:id="rId115" w:history="1">
        <w:r w:rsidR="00C117F7" w:rsidRPr="00C117F7">
          <w:rPr>
            <w:rStyle w:val="Hyperlink"/>
            <w:szCs w:val="24"/>
          </w:rPr>
          <w:t>Întrebări și răspunsuri</w:t>
        </w:r>
      </w:hyperlink>
      <w:hyperlink r:id="rId116" w:anchor="modal" w:history="1">
        <w:r w:rsidR="00E461ED">
          <w:rPr>
            <w:rStyle w:val="Hyperlink"/>
            <w:szCs w:val="24"/>
          </w:rPr>
          <w:t xml:space="preserve"> </w:t>
        </w:r>
      </w:hyperlink>
    </w:p>
    <w:p w14:paraId="5F74D564" w14:textId="17BA9586" w:rsidR="00C117F7" w:rsidRPr="00C117F7" w:rsidRDefault="00B83B67" w:rsidP="00C117F7">
      <w:hyperlink r:id="rId117" w:history="1">
        <w:r w:rsidR="00C117F7" w:rsidRPr="00C117F7">
          <w:rPr>
            <w:rStyle w:val="Hyperlink"/>
            <w:szCs w:val="24"/>
          </w:rPr>
          <w:t>Actul delegat privind combustibilii lichizi și gazoși de origine nebiologică produși din surse regenerabile și utilizați în transporturi</w:t>
        </w:r>
      </w:hyperlink>
      <w:hyperlink r:id="rId118" w:anchor="modal" w:history="1">
        <w:r w:rsidR="00E461ED">
          <w:rPr>
            <w:rStyle w:val="Hyperlink"/>
            <w:szCs w:val="24"/>
          </w:rPr>
          <w:t xml:space="preserve"> </w:t>
        </w:r>
      </w:hyperlink>
    </w:p>
    <w:p w14:paraId="202B542B" w14:textId="632532EE" w:rsidR="00C117F7" w:rsidRPr="00C117F7" w:rsidRDefault="00B83B67" w:rsidP="00C117F7">
      <w:hyperlink r:id="rId119" w:history="1">
        <w:r w:rsidR="00C117F7" w:rsidRPr="00C117F7">
          <w:rPr>
            <w:rStyle w:val="Hyperlink"/>
            <w:szCs w:val="24"/>
          </w:rPr>
          <w:t>Actul delegat privind reducerea emisiilor de gaze cu efect de seră</w:t>
        </w:r>
      </w:hyperlink>
      <w:hyperlink r:id="rId120" w:anchor="modal" w:history="1">
        <w:r w:rsidR="00E461ED">
          <w:rPr>
            <w:rStyle w:val="Hyperlink"/>
            <w:szCs w:val="24"/>
          </w:rPr>
          <w:t xml:space="preserve"> </w:t>
        </w:r>
      </w:hyperlink>
    </w:p>
    <w:p w14:paraId="3948AC3F" w14:textId="329C073A" w:rsidR="00C117F7" w:rsidRPr="00C117F7" w:rsidRDefault="00B83B67" w:rsidP="00C117F7">
      <w:hyperlink r:id="rId121" w:history="1">
        <w:r w:rsidR="00C117F7" w:rsidRPr="00C117F7">
          <w:rPr>
            <w:rStyle w:val="Hyperlink"/>
            <w:szCs w:val="24"/>
          </w:rPr>
          <w:t>Directiva privind energia din surse regenerabile (2018/2001)</w:t>
        </w:r>
      </w:hyperlink>
      <w:hyperlink r:id="rId122" w:anchor="modal" w:history="1">
        <w:r w:rsidR="00E461ED">
          <w:rPr>
            <w:rStyle w:val="Hyperlink"/>
            <w:szCs w:val="24"/>
          </w:rPr>
          <w:t xml:space="preserve"> </w:t>
        </w:r>
      </w:hyperlink>
    </w:p>
    <w:p w14:paraId="3404B053" w14:textId="4A53C704" w:rsidR="00C117F7" w:rsidRPr="00C117F7" w:rsidRDefault="00B83B67" w:rsidP="00C117F7">
      <w:hyperlink r:id="rId123" w:history="1">
        <w:r w:rsidR="00C117F7" w:rsidRPr="00C117F7">
          <w:rPr>
            <w:rStyle w:val="Hyperlink"/>
            <w:szCs w:val="24"/>
          </w:rPr>
          <w:t>Hidrogenul</w:t>
        </w:r>
      </w:hyperlink>
      <w:hyperlink r:id="rId124" w:anchor="modal" w:history="1">
        <w:r w:rsidR="00E461ED">
          <w:rPr>
            <w:rStyle w:val="Hyperlink"/>
            <w:szCs w:val="24"/>
          </w:rPr>
          <w:t xml:space="preserve"> </w:t>
        </w:r>
      </w:hyperlink>
    </w:p>
    <w:p w14:paraId="32ED25E9" w14:textId="1D0131F2" w:rsidR="00C117F7" w:rsidRPr="00C117F7" w:rsidRDefault="00B83B67" w:rsidP="00C117F7">
      <w:hyperlink r:id="rId125" w:history="1">
        <w:r w:rsidR="00C117F7" w:rsidRPr="00C117F7">
          <w:rPr>
            <w:rStyle w:val="Hyperlink"/>
            <w:szCs w:val="24"/>
          </w:rPr>
          <w:t xml:space="preserve">Planul </w:t>
        </w:r>
        <w:proofErr w:type="spellStart"/>
        <w:r w:rsidR="00C117F7" w:rsidRPr="00C117F7">
          <w:rPr>
            <w:rStyle w:val="Hyperlink"/>
            <w:szCs w:val="24"/>
          </w:rPr>
          <w:t>REPowerEU</w:t>
        </w:r>
        <w:proofErr w:type="spellEnd"/>
      </w:hyperlink>
      <w:hyperlink r:id="rId126" w:anchor="modal" w:history="1">
        <w:r w:rsidR="00E461ED">
          <w:rPr>
            <w:rStyle w:val="Hyperlink"/>
            <w:szCs w:val="24"/>
          </w:rPr>
          <w:t xml:space="preserve"> </w:t>
        </w:r>
      </w:hyperlink>
    </w:p>
    <w:p w14:paraId="22EF4CFB" w14:textId="19005DCF" w:rsidR="00C117F7" w:rsidRDefault="00C117F7" w:rsidP="008411FE">
      <w:pPr>
        <w:pStyle w:val="separatorarticole"/>
      </w:pPr>
      <w:r>
        <w:t>*</w:t>
      </w:r>
    </w:p>
    <w:p w14:paraId="4D74BA67" w14:textId="77777777" w:rsidR="00C117F7" w:rsidRPr="00C117F7" w:rsidRDefault="00C117F7" w:rsidP="008411FE">
      <w:pPr>
        <w:pStyle w:val="TitluArticolinINFOUE"/>
      </w:pPr>
      <w:bookmarkStart w:id="178" w:name="_Toc127781556"/>
      <w:r w:rsidRPr="00C117F7">
        <w:t>Adina Vălean, comisarul european pentru transporturi, va fi prezentă vineri la Timișoara, cu ocazia ceremoniilor de deschidere ale Capitalei Culturale Europene</w:t>
      </w:r>
      <w:bookmarkEnd w:id="178"/>
    </w:p>
    <w:p w14:paraId="121FDBB6" w14:textId="77777777" w:rsidR="00C117F7" w:rsidRPr="00C117F7" w:rsidRDefault="00C117F7" w:rsidP="00C117F7">
      <w:r w:rsidRPr="00C117F7">
        <w:t>Adina Vălean, comisarul european pentru transporturi, va fi prezentă vineri, 17 februarie, la Timișoara, cu ocazia ceremoniilor de deschidere ale Capitalei Culturale Europene. </w:t>
      </w:r>
    </w:p>
    <w:p w14:paraId="6B3C83DF" w14:textId="6093B49B" w:rsidR="00C117F7" w:rsidRPr="00C117F7" w:rsidRDefault="00C117F7" w:rsidP="00C117F7">
      <w:r w:rsidRPr="00C117F7">
        <w:rPr>
          <w:noProof/>
          <w:lang w:eastAsia="ro-RO"/>
        </w:rPr>
        <w:drawing>
          <wp:anchor distT="0" distB="0" distL="114300" distR="114300" simplePos="0" relativeHeight="252082176" behindDoc="0" locked="0" layoutInCell="1" allowOverlap="1" wp14:anchorId="54924C45" wp14:editId="6F19F156">
            <wp:simplePos x="0" y="0"/>
            <wp:positionH relativeFrom="column">
              <wp:posOffset>-2998</wp:posOffset>
            </wp:positionH>
            <wp:positionV relativeFrom="paragraph">
              <wp:posOffset>73379</wp:posOffset>
            </wp:positionV>
            <wp:extent cx="2676968" cy="1785546"/>
            <wp:effectExtent l="0" t="0" r="0" b="5715"/>
            <wp:wrapSquare wrapText="bothSides"/>
            <wp:docPr id="41" name="Picture 41" descr="Adina_VĂ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dina_VĂLEAN"/>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676968" cy="1785546"/>
                    </a:xfrm>
                    <a:prstGeom prst="rect">
                      <a:avLst/>
                    </a:prstGeom>
                    <a:noFill/>
                    <a:ln>
                      <a:noFill/>
                    </a:ln>
                  </pic:spPr>
                </pic:pic>
              </a:graphicData>
            </a:graphic>
          </wp:anchor>
        </w:drawing>
      </w:r>
    </w:p>
    <w:p w14:paraId="0B9BE90B" w14:textId="77777777" w:rsidR="00C117F7" w:rsidRPr="00C117F7" w:rsidRDefault="00C117F7" w:rsidP="00C117F7">
      <w:r w:rsidRPr="00C117F7">
        <w:t>Astfel, la orele 16.45, la Palatul Culturii, doamna comisar va ține un discurs, alături de alte oficialități locale și naționale. </w:t>
      </w:r>
    </w:p>
    <w:p w14:paraId="7747F52D" w14:textId="77777777" w:rsidR="00C117F7" w:rsidRPr="00C117F7" w:rsidRDefault="00C117F7" w:rsidP="00C117F7">
      <w:r w:rsidRPr="00C117F7">
        <w:t xml:space="preserve">La orele 20.00, pe scena din Piața Unirii, Adina Vălean va prezenta timișorenilor premiul </w:t>
      </w:r>
      <w:proofErr w:type="spellStart"/>
      <w:r w:rsidRPr="00C117F7">
        <w:t>Melina</w:t>
      </w:r>
      <w:proofErr w:type="spellEnd"/>
      <w:r w:rsidRPr="00C117F7">
        <w:t xml:space="preserve"> </w:t>
      </w:r>
      <w:proofErr w:type="spellStart"/>
      <w:r w:rsidRPr="00C117F7">
        <w:t>Mercouri</w:t>
      </w:r>
      <w:proofErr w:type="spellEnd"/>
      <w:r w:rsidRPr="00C117F7">
        <w:t>. Acest premiu, acordat de Comisia Europeană, e o recunoaștere a excelenței programului cultural conceput de echipa Capitalei Culturale Europene de la Timișoara. Premiul are o valoare de 1,5 milioane de euro. </w:t>
      </w:r>
    </w:p>
    <w:p w14:paraId="1E95C9AB" w14:textId="77777777" w:rsidR="00C117F7" w:rsidRPr="00C117F7" w:rsidRDefault="00C117F7" w:rsidP="00C117F7">
      <w:r w:rsidRPr="00C117F7">
        <w:t>În cursul dimineții, Adina Vălean, comisarul european pentru transporturi, va vizita proiecte locale de infrastructură și va avea întâlniri cu autoritățile județene. </w:t>
      </w:r>
    </w:p>
    <w:p w14:paraId="11703726" w14:textId="29A10409" w:rsidR="00C117F7" w:rsidRDefault="00C117F7" w:rsidP="008411FE">
      <w:pPr>
        <w:pStyle w:val="separatorarticole"/>
      </w:pPr>
      <w:r>
        <w:t>*</w:t>
      </w:r>
    </w:p>
    <w:p w14:paraId="3EE98F2D" w14:textId="77777777" w:rsidR="00C117F7" w:rsidRPr="00C117F7" w:rsidRDefault="00C117F7" w:rsidP="008411FE">
      <w:pPr>
        <w:pStyle w:val="TitluArticolinINFOUE"/>
      </w:pPr>
      <w:bookmarkStart w:id="179" w:name="_Toc127781557"/>
      <w:r w:rsidRPr="00C117F7">
        <w:t>Comisia solicită României și altor 11 state membre să respecte Directiva privind combaterea abuzului sexual asupra copiilor și a exploatării sexuale a copiilor</w:t>
      </w:r>
      <w:bookmarkEnd w:id="179"/>
    </w:p>
    <w:p w14:paraId="212685DE" w14:textId="77777777" w:rsidR="00C117F7" w:rsidRPr="00C117F7" w:rsidRDefault="00C117F7" w:rsidP="00C117F7">
      <w:r w:rsidRPr="00C117F7">
        <w:t>Combaterea abuzului sexual asupra copiilor: Comisia solicită României și altor 11 state membre să respecte Directiva privind combaterea abuzului sexual asupra copiilor și a exploatării sexuale a copiilor.</w:t>
      </w:r>
    </w:p>
    <w:p w14:paraId="0522E754" w14:textId="19AC4B93" w:rsidR="00C117F7" w:rsidRPr="00C117F7" w:rsidRDefault="00C117F7" w:rsidP="00C117F7">
      <w:r w:rsidRPr="00C117F7">
        <w:t>Astăzi, 15 februarie, Comisia Europeană a decis să trimită scrisori suplimentare de punere în întârziere Belgiei [INFR(2019)2227], Bulgariei [INFR(2019)2136], Letoniei [INFR(2019)2237], Luxemburgului [INFR(2019)2236], Ungariei [INFR(2019)2234], Maltei [INFR(2019)2115], Austriei [INFR(2019)2226], Poloniei [INFR(2019)2238], României [INFR(2019)2189], Slovaciei [INFR(2019)2135], Slovenia [INFR(2019)2239] și Finlandei [INFR(2019)2231],  pentru faptul că nu au transpus corect toate cerințele Directivei privind combaterea abuzului sexual asupra copiilor (</w:t>
      </w:r>
      <w:hyperlink r:id="rId128" w:history="1">
        <w:r w:rsidRPr="00C117F7">
          <w:rPr>
            <w:rStyle w:val="Hyperlink"/>
            <w:szCs w:val="24"/>
          </w:rPr>
          <w:t>Directiva 2011/93/UE</w:t>
        </w:r>
      </w:hyperlink>
      <w:hyperlink r:id="rId129" w:anchor="modal" w:history="1">
        <w:r w:rsidR="00E461ED">
          <w:rPr>
            <w:rStyle w:val="Hyperlink"/>
            <w:szCs w:val="24"/>
          </w:rPr>
          <w:t xml:space="preserve"> </w:t>
        </w:r>
      </w:hyperlink>
      <w:r w:rsidRPr="00C117F7">
        <w:t>). Directiva impune statelor membre să introducă norme minime privind definirea infracțiunilor și a sancțiunilor în ceea ce privește abuzul sexual asupra copiilor și exploatarea sexuală a copiilor, pornografia infantilă și ademenirea copiilor în scopuri sexuale. Directiva introduce, de asemenea, dispoziții care să asigure o mai bună prevenire a infracțiunilor respective și o mai bună protecție a victimelor. Comisia a trimis deja scrisori de punere în întârziere Bulgariei, Maltei, României și Slovaciei la </w:t>
      </w:r>
      <w:hyperlink r:id="rId130" w:history="1">
        <w:r w:rsidRPr="00C117F7">
          <w:rPr>
            <w:rStyle w:val="Hyperlink"/>
            <w:szCs w:val="24"/>
          </w:rPr>
          <w:t>25 iulie 2019</w:t>
        </w:r>
      </w:hyperlink>
      <w:hyperlink r:id="rId131" w:anchor="modal" w:history="1">
        <w:r w:rsidR="00E461ED">
          <w:rPr>
            <w:rStyle w:val="Hyperlink"/>
            <w:szCs w:val="24"/>
          </w:rPr>
          <w:t xml:space="preserve"> </w:t>
        </w:r>
      </w:hyperlink>
      <w:r w:rsidRPr="00C117F7">
        <w:t>, și Belgiei, Letoniei, Luxemburgului, Ungariei, Austriei, Poloniei, Sloveniei și Finlandei la </w:t>
      </w:r>
      <w:hyperlink r:id="rId132" w:history="1">
        <w:r w:rsidRPr="00C117F7">
          <w:rPr>
            <w:rStyle w:val="Hyperlink"/>
            <w:szCs w:val="24"/>
          </w:rPr>
          <w:t>10 octombrie 2019</w:t>
        </w:r>
      </w:hyperlink>
      <w:hyperlink r:id="rId133" w:anchor="modal" w:history="1">
        <w:r w:rsidR="00E461ED">
          <w:rPr>
            <w:rStyle w:val="Hyperlink"/>
            <w:szCs w:val="24"/>
          </w:rPr>
          <w:t xml:space="preserve"> </w:t>
        </w:r>
      </w:hyperlink>
      <w:r w:rsidRPr="00C117F7">
        <w:t>. Aceste statele membre au acum la dispoziție două luni pentru a răspunde argumentelor prezentate de Comisie. În absența unui răspuns satisfăcător, Comisia poate decide să emită un aviz motivat.</w:t>
      </w:r>
    </w:p>
    <w:p w14:paraId="27113525" w14:textId="77777777" w:rsidR="00C117F7" w:rsidRPr="00C117F7" w:rsidRDefault="00C117F7" w:rsidP="00C117F7">
      <w:r w:rsidRPr="00C117F7">
        <w:rPr>
          <w:b/>
          <w:bCs/>
        </w:rPr>
        <w:t>Context</w:t>
      </w:r>
    </w:p>
    <w:p w14:paraId="5A3085AF" w14:textId="77777777" w:rsidR="00C117F7" w:rsidRPr="00C117F7" w:rsidRDefault="00C117F7" w:rsidP="00C117F7">
      <w:r w:rsidRPr="00C117F7">
        <w:lastRenderedPageBreak/>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12858217" w14:textId="6FDFD4F7" w:rsidR="00C117F7" w:rsidRPr="00C117F7" w:rsidRDefault="00B83B67" w:rsidP="00C117F7">
      <w:hyperlink r:id="rId134" w:history="1">
        <w:r w:rsidR="00C117F7" w:rsidRPr="00C117F7">
          <w:rPr>
            <w:rStyle w:val="Hyperlink"/>
            <w:szCs w:val="24"/>
          </w:rPr>
          <w:t>Etapele procedurilor de constatare a neîndeplinirii obligațiilor.</w:t>
        </w:r>
      </w:hyperlink>
      <w:hyperlink r:id="rId135" w:anchor="modal" w:history="1">
        <w:r w:rsidR="00E461ED">
          <w:rPr>
            <w:rStyle w:val="Hyperlink"/>
            <w:szCs w:val="24"/>
          </w:rPr>
          <w:t xml:space="preserve"> </w:t>
        </w:r>
      </w:hyperlink>
    </w:p>
    <w:p w14:paraId="26DC54F8" w14:textId="77777777" w:rsidR="00C117F7" w:rsidRPr="00C117F7" w:rsidRDefault="00C117F7" w:rsidP="00C117F7">
      <w:r w:rsidRPr="00C117F7">
        <w:t>Pentru mai multe detalii referitoare la toate deciziile luate, vă rugăm să consultați </w:t>
      </w:r>
      <w:hyperlink r:id="rId136" w:history="1">
        <w:r w:rsidRPr="00C117F7">
          <w:rPr>
            <w:rStyle w:val="Hyperlink"/>
            <w:szCs w:val="24"/>
          </w:rPr>
          <w:t>registrul deciziilor în constatarea neîndeplinirii obligațiilor.</w:t>
        </w:r>
      </w:hyperlink>
    </w:p>
    <w:p w14:paraId="3EA511F7" w14:textId="5C92C2D4" w:rsidR="00C117F7" w:rsidRPr="00C117F7" w:rsidRDefault="008411FE" w:rsidP="00C117F7">
      <w:r w:rsidRPr="00C117F7">
        <w:rPr>
          <w:i/>
          <w:iCs/>
        </w:rPr>
        <w:t xml:space="preserve"> </w:t>
      </w:r>
      <w:r w:rsidR="00C117F7" w:rsidRPr="00C117F7">
        <w:rPr>
          <w:i/>
          <w:iCs/>
        </w:rPr>
        <w:t>(Pentru informații suplimentare:</w:t>
      </w:r>
      <w:r w:rsidR="00C117F7" w:rsidRPr="00C117F7">
        <w:t> </w:t>
      </w:r>
      <w:proofErr w:type="spellStart"/>
      <w:r w:rsidR="00C117F7" w:rsidRPr="00C117F7">
        <w:rPr>
          <w:i/>
          <w:iCs/>
        </w:rPr>
        <w:t>Anitta</w:t>
      </w:r>
      <w:proofErr w:type="spellEnd"/>
      <w:r w:rsidR="00C117F7" w:rsidRPr="00C117F7">
        <w:rPr>
          <w:i/>
          <w:iCs/>
        </w:rPr>
        <w:t xml:space="preserve"> </w:t>
      </w:r>
      <w:proofErr w:type="spellStart"/>
      <w:r w:rsidR="00C117F7" w:rsidRPr="00C117F7">
        <w:rPr>
          <w:i/>
          <w:iCs/>
        </w:rPr>
        <w:t>Hipper</w:t>
      </w:r>
      <w:proofErr w:type="spellEnd"/>
      <w:r w:rsidR="00C117F7" w:rsidRPr="00C117F7">
        <w:rPr>
          <w:i/>
          <w:iCs/>
        </w:rPr>
        <w:t xml:space="preserve"> - Tel.: +32 229 85691; </w:t>
      </w:r>
      <w:proofErr w:type="spellStart"/>
      <w:r w:rsidR="00C117F7" w:rsidRPr="00C117F7">
        <w:rPr>
          <w:i/>
          <w:iCs/>
        </w:rPr>
        <w:t>Yuliya</w:t>
      </w:r>
      <w:proofErr w:type="spellEnd"/>
      <w:r w:rsidR="00C117F7" w:rsidRPr="00C117F7">
        <w:rPr>
          <w:i/>
          <w:iCs/>
        </w:rPr>
        <w:t xml:space="preserve"> </w:t>
      </w:r>
      <w:proofErr w:type="spellStart"/>
      <w:r w:rsidR="00C117F7" w:rsidRPr="00C117F7">
        <w:rPr>
          <w:i/>
          <w:iCs/>
        </w:rPr>
        <w:t>Matsyk</w:t>
      </w:r>
      <w:proofErr w:type="spellEnd"/>
      <w:r w:rsidR="00C117F7" w:rsidRPr="00C117F7">
        <w:rPr>
          <w:i/>
          <w:iCs/>
        </w:rPr>
        <w:t xml:space="preserve"> – Tel.: +32 229 13173, Andrea </w:t>
      </w:r>
      <w:proofErr w:type="spellStart"/>
      <w:r w:rsidR="00C117F7" w:rsidRPr="00C117F7">
        <w:rPr>
          <w:i/>
          <w:iCs/>
        </w:rPr>
        <w:t>Masini</w:t>
      </w:r>
      <w:proofErr w:type="spellEnd"/>
      <w:r w:rsidR="00C117F7" w:rsidRPr="00C117F7">
        <w:rPr>
          <w:i/>
          <w:iCs/>
        </w:rPr>
        <w:t xml:space="preserve"> – Tel.: +32 229 91519; </w:t>
      </w:r>
      <w:proofErr w:type="spellStart"/>
      <w:r w:rsidR="00C117F7" w:rsidRPr="00C117F7">
        <w:rPr>
          <w:i/>
          <w:iCs/>
        </w:rPr>
        <w:t>Fiorella</w:t>
      </w:r>
      <w:proofErr w:type="spellEnd"/>
      <w:r w:rsidR="00C117F7" w:rsidRPr="00C117F7">
        <w:rPr>
          <w:i/>
          <w:iCs/>
        </w:rPr>
        <w:t xml:space="preserve"> Belciu – Tel.: + 32 2 299 37 34)</w:t>
      </w:r>
    </w:p>
    <w:p w14:paraId="281430CE" w14:textId="5ED0AC74" w:rsidR="00C117F7" w:rsidRDefault="00C117F7" w:rsidP="008411FE">
      <w:pPr>
        <w:pStyle w:val="separatorarticole"/>
      </w:pPr>
      <w:r>
        <w:t>*</w:t>
      </w:r>
    </w:p>
    <w:p w14:paraId="7E1353AC" w14:textId="77777777" w:rsidR="00C117F7" w:rsidRPr="00C117F7" w:rsidRDefault="00C117F7" w:rsidP="008411FE">
      <w:pPr>
        <w:pStyle w:val="TitluArticolinINFOUE"/>
      </w:pPr>
      <w:bookmarkStart w:id="180" w:name="_Toc127781558"/>
      <w:r w:rsidRPr="00C117F7">
        <w:t>Gestionarea apei: Comisia solicită României și altor 15 state membre să își finalizeze revizuirea planurilor privind apa</w:t>
      </w:r>
      <w:bookmarkEnd w:id="180"/>
    </w:p>
    <w:p w14:paraId="3A1D0090" w14:textId="1571B74B" w:rsidR="00C117F7" w:rsidRPr="00C117F7" w:rsidRDefault="00C117F7" w:rsidP="00C117F7">
      <w:r w:rsidRPr="00C117F7">
        <w:rPr>
          <w:noProof/>
          <w:lang w:eastAsia="ro-RO"/>
        </w:rPr>
        <w:drawing>
          <wp:anchor distT="0" distB="0" distL="114300" distR="114300" simplePos="0" relativeHeight="252083200" behindDoc="0" locked="0" layoutInCell="1" allowOverlap="1" wp14:anchorId="3FC30C90" wp14:editId="319753AC">
            <wp:simplePos x="0" y="0"/>
            <wp:positionH relativeFrom="column">
              <wp:posOffset>-2998</wp:posOffset>
            </wp:positionH>
            <wp:positionV relativeFrom="paragraph">
              <wp:posOffset>79390</wp:posOffset>
            </wp:positionV>
            <wp:extent cx="2407077" cy="1607953"/>
            <wp:effectExtent l="0" t="0" r="0" b="0"/>
            <wp:wrapSquare wrapText="bothSides"/>
            <wp:docPr id="45" name="Picture 45" descr="Gest apei infri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est apei infringement"/>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407077" cy="1607953"/>
                    </a:xfrm>
                    <a:prstGeom prst="rect">
                      <a:avLst/>
                    </a:prstGeom>
                    <a:noFill/>
                    <a:ln>
                      <a:noFill/>
                    </a:ln>
                  </pic:spPr>
                </pic:pic>
              </a:graphicData>
            </a:graphic>
          </wp:anchor>
        </w:drawing>
      </w:r>
      <w:r w:rsidRPr="00C117F7">
        <w:t>Comisia Europeană a decis să inițieze o procedură de constatare a neîndeplinirii obligațiilor prin trimiterea unei scrisori de punere în întârziere Belgiei [INFR(2022)2188], Bulgariei [INFR(2022)2189], Croației [INFR(2022)2193], Ciprului (INFR(2022)2190), Danemarcei [INFR(2022)2184], Greciei [INFR(2022)2191], Irlandei (INFR(2022)2185), Lituaniei [INFR(2022)2194], Luxemburgului [INFR(2022)2186], Maltei [INFR(2022)2195], Poloniei [INFR(2022)2196], Portugaliei [INFR(2022)2197], României [INFR(2022)2198], Slovaciei [INFR(2022)2187], Sloveniei [INFR(2022)2199] și Spaniei [INFR(2022)2192] pentru că nu și-au finalizat revizuirea planurilor de management al bazinelor hidrografice conform obligațiilor ce le revin în temeiul Directivei-cadru privind apa (Directiva 2000/60/CE) și/sau a planurilor de gestionare al riscului de inundații conform cerințelor din Directiva privind inundațiile (Directiva 2007/60/CE). Ambele directive impun statelor membre să își actualizeze planurile de gestionare privind bazinele hidrografice și, respectiv, riscul de inundații și să raporteze o dată la șase ani. Planurile de management al bazinelor hidrografice includ un program de măsuri care sunt esențiale pentru a asigura o stare bună a tuturor corpurilor de apă, astfel cum se prevede în directivă. Planurile de gestionare a riscului de inundații sunt elaborate pe baza hărților care prezintă potențialele consecințe negative asociate scenariilor de inundații.</w:t>
      </w:r>
    </w:p>
    <w:p w14:paraId="05AB5F05" w14:textId="2BE6DAE0" w:rsidR="00C117F7" w:rsidRPr="00C117F7" w:rsidRDefault="00C117F7" w:rsidP="00C117F7">
      <w:r w:rsidRPr="00C117F7">
        <w:t>Gestionarea durabilă a apei este un element central al </w:t>
      </w:r>
      <w:hyperlink r:id="rId138" w:history="1">
        <w:r w:rsidRPr="00C117F7">
          <w:rPr>
            <w:rStyle w:val="Hyperlink"/>
            <w:szCs w:val="24"/>
          </w:rPr>
          <w:t>Pactului verde european</w:t>
        </w:r>
      </w:hyperlink>
      <w:hyperlink r:id="rId139" w:anchor="modal" w:history="1">
        <w:r w:rsidR="00E461ED">
          <w:rPr>
            <w:rStyle w:val="Hyperlink"/>
            <w:szCs w:val="24"/>
          </w:rPr>
          <w:t xml:space="preserve"> </w:t>
        </w:r>
      </w:hyperlink>
      <w:r w:rsidRPr="00C117F7">
        <w:t>. Următoarele state membre nu și-au îndeplinit obligațiile care le revin în temeiul uneia sau al ambelor directive:</w:t>
      </w:r>
    </w:p>
    <w:p w14:paraId="1A68F9F7" w14:textId="77777777" w:rsidR="00C117F7" w:rsidRPr="00C117F7" w:rsidRDefault="00C117F7" w:rsidP="00D51097">
      <w:pPr>
        <w:numPr>
          <w:ilvl w:val="0"/>
          <w:numId w:val="4"/>
        </w:numPr>
      </w:pPr>
      <w:r w:rsidRPr="00C117F7">
        <w:t>Belgia [INFR(2022)2188],Bulgaria [INFR(2022)2189], Croația [INFR(2022)2193], Cipru [INFR(2022)2190], Grecia [INFR(2022)2191], Spania [INFR(2022)2192] Lituania [INFR(2022)2194], Malta [INFR(2022)2195], Portugalia [INFR(2022)2197], România [INFR(2022)2198]și Slovenia [INFR(2022)2199] nu au revizuit, nu au adoptat și nu au raportat la timp al treilea plan de management al bazinelor hidrografice și al doilea plan de gestionare a riscului de inundații;</w:t>
      </w:r>
    </w:p>
    <w:p w14:paraId="484A4695" w14:textId="77777777" w:rsidR="00C117F7" w:rsidRPr="00C117F7" w:rsidRDefault="00C117F7" w:rsidP="00D51097">
      <w:pPr>
        <w:numPr>
          <w:ilvl w:val="0"/>
          <w:numId w:val="4"/>
        </w:numPr>
      </w:pPr>
      <w:r w:rsidRPr="00C117F7">
        <w:rPr>
          <w:b/>
          <w:bCs/>
        </w:rPr>
        <w:t>Danemarca </w:t>
      </w:r>
      <w:r w:rsidRPr="00C117F7">
        <w:t>[</w:t>
      </w:r>
      <w:hyperlink r:id="rId140" w:history="1">
        <w:r w:rsidRPr="00C117F7">
          <w:rPr>
            <w:rStyle w:val="Hyperlink"/>
            <w:szCs w:val="24"/>
          </w:rPr>
          <w:t>INFR(2022)2184</w:t>
        </w:r>
      </w:hyperlink>
      <w:r w:rsidRPr="00C117F7">
        <w:t>], </w:t>
      </w:r>
      <w:r w:rsidRPr="00C117F7">
        <w:rPr>
          <w:b/>
          <w:bCs/>
        </w:rPr>
        <w:t>Irlanda </w:t>
      </w:r>
      <w:r w:rsidRPr="00C117F7">
        <w:t>[</w:t>
      </w:r>
      <w:hyperlink r:id="rId141" w:history="1">
        <w:r w:rsidRPr="00C117F7">
          <w:rPr>
            <w:rStyle w:val="Hyperlink"/>
            <w:szCs w:val="24"/>
          </w:rPr>
          <w:t>INFR(2022)2185</w:t>
        </w:r>
      </w:hyperlink>
      <w:r w:rsidRPr="00C117F7">
        <w:t>] și </w:t>
      </w:r>
      <w:r w:rsidRPr="00C117F7">
        <w:rPr>
          <w:b/>
          <w:bCs/>
        </w:rPr>
        <w:t>Polonia</w:t>
      </w:r>
      <w:r w:rsidRPr="00C117F7">
        <w:t> [</w:t>
      </w:r>
      <w:hyperlink r:id="rId142" w:history="1">
        <w:r w:rsidRPr="00C117F7">
          <w:rPr>
            <w:rStyle w:val="Hyperlink"/>
            <w:szCs w:val="24"/>
          </w:rPr>
          <w:t>INFR(2022)2196</w:t>
        </w:r>
      </w:hyperlink>
      <w:r w:rsidRPr="00C117F7">
        <w:t>] au depășit termenele legale în ceea ce privește revizuirea, adoptarea și raportarea celui de al treilea plan de management al bazinelor hidrografice;</w:t>
      </w:r>
    </w:p>
    <w:p w14:paraId="64829167" w14:textId="77777777" w:rsidR="00C117F7" w:rsidRPr="00C117F7" w:rsidRDefault="00C117F7" w:rsidP="00D51097">
      <w:pPr>
        <w:numPr>
          <w:ilvl w:val="0"/>
          <w:numId w:val="4"/>
        </w:numPr>
      </w:pPr>
      <w:r w:rsidRPr="00C117F7">
        <w:rPr>
          <w:b/>
          <w:bCs/>
        </w:rPr>
        <w:t>Luxemburg</w:t>
      </w:r>
      <w:r w:rsidRPr="00C117F7">
        <w:t> [</w:t>
      </w:r>
      <w:hyperlink r:id="rId143" w:history="1">
        <w:r w:rsidRPr="00C117F7">
          <w:rPr>
            <w:rStyle w:val="Hyperlink"/>
            <w:szCs w:val="24"/>
          </w:rPr>
          <w:t>INFR (2022) 2186</w:t>
        </w:r>
      </w:hyperlink>
      <w:r w:rsidRPr="00C117F7">
        <w:t>] și </w:t>
      </w:r>
      <w:r w:rsidRPr="00C117F7">
        <w:rPr>
          <w:b/>
          <w:bCs/>
        </w:rPr>
        <w:t>Slovacia</w:t>
      </w:r>
      <w:r w:rsidRPr="00C117F7">
        <w:t> [</w:t>
      </w:r>
      <w:hyperlink r:id="rId144" w:history="1">
        <w:r w:rsidRPr="00C117F7">
          <w:rPr>
            <w:rStyle w:val="Hyperlink"/>
            <w:szCs w:val="24"/>
          </w:rPr>
          <w:t>INFR (2022) 2187</w:t>
        </w:r>
      </w:hyperlink>
      <w:r w:rsidRPr="00C117F7">
        <w:t>] au depășit termenele legale în ceea ce privește revizuirea, adoptarea și raportarea celui de al doilea plan de gestionare a riscului de inundații.</w:t>
      </w:r>
    </w:p>
    <w:p w14:paraId="0010FD01" w14:textId="77777777" w:rsidR="00C117F7" w:rsidRPr="00C117F7" w:rsidRDefault="00C117F7" w:rsidP="00C117F7">
      <w:r w:rsidRPr="00C117F7">
        <w:t>Prin urmare, Comisia trimite o scrisoare de punere în întârziere acestor 16 state membre, care au acum la dispoziție două luni pentru a răspunde și a remedia deficiențele semnalate. În absența unui răspuns satisfăcător, Comisia poate decide să emită un aviz motivat.</w:t>
      </w:r>
    </w:p>
    <w:p w14:paraId="26C6C803" w14:textId="77777777" w:rsidR="00C117F7" w:rsidRPr="00C117F7" w:rsidRDefault="00C117F7" w:rsidP="00C117F7">
      <w:r w:rsidRPr="00C117F7">
        <w:rPr>
          <w:b/>
          <w:bCs/>
        </w:rPr>
        <w:t>Context</w:t>
      </w:r>
    </w:p>
    <w:p w14:paraId="32F3DADB" w14:textId="77777777" w:rsidR="00C117F7" w:rsidRPr="00C117F7" w:rsidRDefault="00C117F7" w:rsidP="00C117F7">
      <w:r w:rsidRPr="00C117F7">
        <w:lastRenderedPageBreak/>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501FDAC6" w14:textId="6B54E0AB" w:rsidR="00C117F7" w:rsidRPr="00C117F7" w:rsidRDefault="00B83B67" w:rsidP="00C117F7">
      <w:hyperlink r:id="rId145" w:history="1">
        <w:r w:rsidR="00C117F7" w:rsidRPr="00C117F7">
          <w:rPr>
            <w:rStyle w:val="Hyperlink"/>
            <w:szCs w:val="24"/>
          </w:rPr>
          <w:t>Etapele procedurilor de constatare a neîndeplinirii obligațiilor.</w:t>
        </w:r>
      </w:hyperlink>
      <w:hyperlink r:id="rId146" w:anchor="modal" w:history="1">
        <w:r w:rsidR="00E461ED">
          <w:rPr>
            <w:rStyle w:val="Hyperlink"/>
            <w:szCs w:val="24"/>
          </w:rPr>
          <w:t xml:space="preserve"> </w:t>
        </w:r>
      </w:hyperlink>
    </w:p>
    <w:p w14:paraId="7118C840" w14:textId="77777777" w:rsidR="00C117F7" w:rsidRPr="00C117F7" w:rsidRDefault="00C117F7" w:rsidP="00C117F7">
      <w:r w:rsidRPr="00C117F7">
        <w:t>Pentru mai multe detalii referitoare la toate deciziile luate, vă rugăm să consultați </w:t>
      </w:r>
      <w:hyperlink r:id="rId147" w:history="1">
        <w:r w:rsidRPr="00C117F7">
          <w:rPr>
            <w:rStyle w:val="Hyperlink"/>
            <w:szCs w:val="24"/>
          </w:rPr>
          <w:t>registrul deciziilor în constatarea neîndeplinirii obligațiilor.</w:t>
        </w:r>
      </w:hyperlink>
    </w:p>
    <w:p w14:paraId="5EC735C9" w14:textId="77777777" w:rsidR="00C117F7" w:rsidRPr="00C117F7" w:rsidRDefault="00C117F7" w:rsidP="00C117F7">
      <w:r w:rsidRPr="00C117F7">
        <w:rPr>
          <w:i/>
          <w:iCs/>
        </w:rPr>
        <w:t xml:space="preserve">(Pentru informații suplimentare: Adalbert </w:t>
      </w:r>
      <w:proofErr w:type="spellStart"/>
      <w:r w:rsidRPr="00C117F7">
        <w:rPr>
          <w:i/>
          <w:iCs/>
        </w:rPr>
        <w:t>Jahnz</w:t>
      </w:r>
      <w:proofErr w:type="spellEnd"/>
      <w:r w:rsidRPr="00C117F7">
        <w:rPr>
          <w:i/>
          <w:iCs/>
        </w:rPr>
        <w:t xml:space="preserve"> – Tel. + 32 229 53156, Daniela </w:t>
      </w:r>
      <w:proofErr w:type="spellStart"/>
      <w:r w:rsidRPr="00C117F7">
        <w:rPr>
          <w:i/>
          <w:iCs/>
        </w:rPr>
        <w:t>Stoycheva</w:t>
      </w:r>
      <w:proofErr w:type="spellEnd"/>
      <w:r w:rsidRPr="00C117F7">
        <w:rPr>
          <w:i/>
          <w:iCs/>
        </w:rPr>
        <w:t xml:space="preserve"> – Tel.: +32 229 53664)</w:t>
      </w:r>
    </w:p>
    <w:p w14:paraId="7F1835B0" w14:textId="02DB7E70" w:rsidR="00C117F7" w:rsidRDefault="00E2116F" w:rsidP="008411FE">
      <w:pPr>
        <w:pStyle w:val="separatorarticole"/>
      </w:pPr>
      <w:r>
        <w:t>*</w:t>
      </w:r>
    </w:p>
    <w:p w14:paraId="0DBD8BF2" w14:textId="77777777" w:rsidR="00E2116F" w:rsidRPr="00E2116F" w:rsidRDefault="00E2116F" w:rsidP="008411FE">
      <w:pPr>
        <w:pStyle w:val="TitluArticolinINFOUE"/>
      </w:pPr>
      <w:bookmarkStart w:id="181" w:name="_Toc127781559"/>
      <w:proofErr w:type="spellStart"/>
      <w:r w:rsidRPr="00E2116F">
        <w:t>DiscoverEU</w:t>
      </w:r>
      <w:proofErr w:type="spellEnd"/>
      <w:r w:rsidRPr="00E2116F">
        <w:t>: în martie se deschide următoarea rundă de înscrieri pentru 35.000 de permise de călătorie pentru tineri</w:t>
      </w:r>
      <w:bookmarkEnd w:id="181"/>
    </w:p>
    <w:p w14:paraId="3BAE87EC" w14:textId="77777777" w:rsidR="00E2116F" w:rsidRPr="00E2116F" w:rsidRDefault="00E2116F" w:rsidP="00E2116F">
      <w:r w:rsidRPr="00E2116F">
        <w:t>Comisia va lansa </w:t>
      </w:r>
      <w:r w:rsidRPr="00E2116F">
        <w:rPr>
          <w:b/>
          <w:bCs/>
        </w:rPr>
        <w:t xml:space="preserve">runda de primăvară </w:t>
      </w:r>
      <w:proofErr w:type="spellStart"/>
      <w:r w:rsidRPr="00E2116F">
        <w:rPr>
          <w:b/>
          <w:bCs/>
        </w:rPr>
        <w:t>DiscoverEU</w:t>
      </w:r>
      <w:proofErr w:type="spellEnd"/>
      <w:r w:rsidRPr="00E2116F">
        <w:t>, care va începe </w:t>
      </w:r>
      <w:r w:rsidRPr="00E2116F">
        <w:rPr>
          <w:b/>
          <w:bCs/>
        </w:rPr>
        <w:t>miercuri, 15 martie, la ora 13:00 EET</w:t>
      </w:r>
      <w:r w:rsidRPr="00E2116F">
        <w:t> și se va </w:t>
      </w:r>
      <w:r w:rsidRPr="00E2116F">
        <w:rPr>
          <w:b/>
          <w:bCs/>
        </w:rPr>
        <w:t>încheia miercuri, 29 martie, la ora 13:00 EET</w:t>
      </w:r>
      <w:r w:rsidRPr="00E2116F">
        <w:t>.</w:t>
      </w:r>
    </w:p>
    <w:p w14:paraId="14301FCF" w14:textId="40DFD92E" w:rsidR="00E2116F" w:rsidRPr="00E2116F" w:rsidRDefault="00E2116F" w:rsidP="00E2116F">
      <w:r w:rsidRPr="00E2116F">
        <w:rPr>
          <w:noProof/>
          <w:lang w:eastAsia="ro-RO"/>
        </w:rPr>
        <w:drawing>
          <wp:anchor distT="0" distB="0" distL="114300" distR="114300" simplePos="0" relativeHeight="252084224" behindDoc="0" locked="0" layoutInCell="1" allowOverlap="1" wp14:anchorId="2726F744" wp14:editId="31DE8B2C">
            <wp:simplePos x="0" y="0"/>
            <wp:positionH relativeFrom="column">
              <wp:posOffset>-6985</wp:posOffset>
            </wp:positionH>
            <wp:positionV relativeFrom="paragraph">
              <wp:posOffset>74930</wp:posOffset>
            </wp:positionV>
            <wp:extent cx="2647950" cy="1693545"/>
            <wp:effectExtent l="0" t="0" r="0" b="1905"/>
            <wp:wrapSquare wrapText="bothSides"/>
            <wp:docPr id="47" name="Picture 47" descr="#Discove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scoverEU"/>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647950"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16F">
        <w:t xml:space="preserve">Datorită </w:t>
      </w:r>
      <w:proofErr w:type="spellStart"/>
      <w:r w:rsidRPr="00E2116F">
        <w:t>DisoverEU</w:t>
      </w:r>
      <w:proofErr w:type="spellEnd"/>
      <w:r w:rsidRPr="00E2116F">
        <w:t>, 35.000 de tineri v</w:t>
      </w:r>
      <w:r w:rsidR="00907B45">
        <w:t>o</w:t>
      </w:r>
      <w:r w:rsidRPr="00E2116F">
        <w:t>r primi câte un permis de călătorie, pentru a explora Europa și patrimoniul său cultural bogat, pentru a-și lărgi orizonturile și a acumula experiențe utile. Cererea de propuneri este deschisă candidaților în vârstă de 18 ani din toate statele membre ale UE și din țările terțe asociate la program. Pentru a câștiga un permis de călătorie, </w:t>
      </w:r>
      <w:r w:rsidRPr="00E2116F">
        <w:rPr>
          <w:b/>
          <w:bCs/>
        </w:rPr>
        <w:t>tinerii trebuie să se înscrie pe </w:t>
      </w:r>
      <w:hyperlink r:id="rId149" w:history="1">
        <w:r w:rsidRPr="00E2116F">
          <w:rPr>
            <w:rStyle w:val="Hyperlink"/>
            <w:b/>
            <w:bCs/>
            <w:szCs w:val="24"/>
          </w:rPr>
          <w:t>Portalul european pentru tineret</w:t>
        </w:r>
      </w:hyperlink>
      <w:hyperlink r:id="rId150" w:anchor="modal" w:history="1">
        <w:r w:rsidR="00E461ED">
          <w:rPr>
            <w:rStyle w:val="Hyperlink"/>
            <w:szCs w:val="24"/>
          </w:rPr>
          <w:t xml:space="preserve"> </w:t>
        </w:r>
      </w:hyperlink>
      <w:r w:rsidRPr="00E2116F">
        <w:t>, unde vor trebui să răspundă la cinci întrebări, precum și la o întrebare de departajare.</w:t>
      </w:r>
    </w:p>
    <w:p w14:paraId="1540FB01" w14:textId="77777777" w:rsidR="00E2116F" w:rsidRPr="00E2116F" w:rsidRDefault="00E2116F" w:rsidP="00E2116F">
      <w:r w:rsidRPr="00E2116F">
        <w:t xml:space="preserve">Candidații născuți între 1 iulie 2004 și 30 iunie 2005 și care au răspuns corect la </w:t>
      </w:r>
      <w:proofErr w:type="spellStart"/>
      <w:r w:rsidRPr="00E2116F">
        <w:t>quizul</w:t>
      </w:r>
      <w:proofErr w:type="spellEnd"/>
      <w:r w:rsidRPr="00E2116F">
        <w:t xml:space="preserve"> de selecție vor putea călători în Europa timp de până la 30 zile, între 15 iunie 2023 și 30 septembrie 2024. Cei care împlinesc 18 ani în a doua jumătate a anului viitor se vor putea înscrie în runda din octombrie 2023.</w:t>
      </w:r>
    </w:p>
    <w:p w14:paraId="78EA0EAE" w14:textId="77777777" w:rsidR="00E2116F" w:rsidRPr="00E2116F" w:rsidRDefault="00E2116F" w:rsidP="00E2116F">
      <w:proofErr w:type="spellStart"/>
      <w:r w:rsidRPr="00E2116F">
        <w:t>Mariya</w:t>
      </w:r>
      <w:proofErr w:type="spellEnd"/>
      <w:r w:rsidRPr="00E2116F">
        <w:t> </w:t>
      </w:r>
      <w:r w:rsidRPr="00E2116F">
        <w:rPr>
          <w:b/>
          <w:bCs/>
        </w:rPr>
        <w:t>Gabriel,</w:t>
      </w:r>
      <w:r w:rsidRPr="00E2116F">
        <w:t> </w:t>
      </w:r>
      <w:proofErr w:type="spellStart"/>
      <w:r w:rsidRPr="00E2116F">
        <w:t>comisara</w:t>
      </w:r>
      <w:proofErr w:type="spellEnd"/>
      <w:r w:rsidRPr="00E2116F">
        <w:t xml:space="preserve"> pentru inovare, cercetare, cultură, educație și tineret, a declarat: </w:t>
      </w:r>
      <w:r w:rsidRPr="00E2116F">
        <w:rPr>
          <w:i/>
          <w:iCs/>
        </w:rPr>
        <w:t>„Suntem bucuroși să punem la dispoziție, pentru 2023, un număr total de 70.000 de permise de călătorie pentru tineri de 18 ani care vor putea să descopere Uniunea noastră prin propria experiență.”</w:t>
      </w:r>
    </w:p>
    <w:p w14:paraId="464227B1" w14:textId="77777777" w:rsidR="00E2116F" w:rsidRPr="00E2116F" w:rsidRDefault="00E2116F" w:rsidP="00E2116F">
      <w:r w:rsidRPr="00E2116F">
        <w:t xml:space="preserve">Întrucât </w:t>
      </w:r>
      <w:proofErr w:type="spellStart"/>
      <w:r w:rsidRPr="00E2116F">
        <w:t>DiscoverEU</w:t>
      </w:r>
      <w:proofErr w:type="spellEnd"/>
      <w:r w:rsidRPr="00E2116F">
        <w:t xml:space="preserve"> face parte din programul Erasmus+, participanți din Islanda, Liechtenstein, Macedonia de Nord, Norvegia, Serbia și Turcia sunt, de asemenea, eligibili pentru a candida. </w:t>
      </w:r>
    </w:p>
    <w:p w14:paraId="72F97C27" w14:textId="4E70EEFC" w:rsidR="00E2116F" w:rsidRPr="00E2116F" w:rsidRDefault="00E2116F" w:rsidP="00E2116F">
      <w:r w:rsidRPr="00E2116F">
        <w:t>La fel ca în runda anterioară, participanții vor continua să beneficieze de </w:t>
      </w:r>
      <w:hyperlink r:id="rId151" w:history="1">
        <w:r w:rsidRPr="00E2116F">
          <w:rPr>
            <w:rStyle w:val="Hyperlink"/>
            <w:szCs w:val="24"/>
          </w:rPr>
          <w:t>un card</w:t>
        </w:r>
      </w:hyperlink>
      <w:r w:rsidRPr="00E2116F">
        <w:t> de reduceri cu peste 40.000 de posibilități de tarife reduse pentru transportul public, cultură, cazare, alimentație, sport și alte servicii disponibile în toate țările eligibile. Ei vor putea, de asemenea, să participe la </w:t>
      </w:r>
      <w:hyperlink r:id="rId152" w:history="1">
        <w:r w:rsidRPr="00E2116F">
          <w:rPr>
            <w:rStyle w:val="Hyperlink"/>
            <w:szCs w:val="24"/>
          </w:rPr>
          <w:t xml:space="preserve">întâlnirile </w:t>
        </w:r>
        <w:proofErr w:type="spellStart"/>
        <w:r w:rsidRPr="00E2116F">
          <w:rPr>
            <w:rStyle w:val="Hyperlink"/>
            <w:szCs w:val="24"/>
          </w:rPr>
          <w:t>DiscoverEU</w:t>
        </w:r>
        <w:proofErr w:type="spellEnd"/>
      </w:hyperlink>
      <w:hyperlink r:id="rId153" w:anchor="modal" w:history="1">
        <w:r w:rsidR="00E461ED">
          <w:rPr>
            <w:rStyle w:val="Hyperlink"/>
            <w:szCs w:val="24"/>
          </w:rPr>
          <w:t xml:space="preserve"> </w:t>
        </w:r>
      </w:hyperlink>
      <w:r w:rsidRPr="00E2116F">
        <w:rPr>
          <w:u w:val="single"/>
        </w:rPr>
        <w:t>,</w:t>
      </w:r>
      <w:r w:rsidRPr="00E2116F">
        <w:t> care propun programe culturale interesante cu o durată de 1 până la 3 de zile în toate țările Erasmus+. Mai multe informații despre rundele anterioare din 2022 sunt disponibile </w:t>
      </w:r>
      <w:hyperlink r:id="rId154" w:history="1">
        <w:r w:rsidRPr="00E2116F">
          <w:rPr>
            <w:rStyle w:val="Hyperlink"/>
            <w:szCs w:val="24"/>
          </w:rPr>
          <w:t>aici</w:t>
        </w:r>
      </w:hyperlink>
      <w:r w:rsidRPr="00E2116F">
        <w:t>.</w:t>
      </w:r>
    </w:p>
    <w:p w14:paraId="4B58BBDF" w14:textId="583CF994" w:rsidR="00E54650" w:rsidRDefault="00E54650" w:rsidP="00E54650">
      <w:pPr>
        <w:pStyle w:val="Stilsursa"/>
      </w:pPr>
      <w:r>
        <w:t>Sursa:</w:t>
      </w:r>
      <w:r w:rsidR="0009056C">
        <w:t xml:space="preserve"> </w:t>
      </w:r>
      <w:r>
        <w:t>Comisia Europeană</w:t>
      </w:r>
      <w:r w:rsidR="0009056C">
        <w:t xml:space="preserve"> - </w:t>
      </w:r>
      <w:hyperlink r:id="rId155" w:history="1">
        <w:r w:rsidR="00E2116F" w:rsidRPr="00C6080A">
          <w:rPr>
            <w:rStyle w:val="Hyperlink"/>
            <w:sz w:val="14"/>
            <w:szCs w:val="24"/>
          </w:rPr>
          <w:t>https://romania.representation.ec.europa.eu/index_ro</w:t>
        </w:r>
      </w:hyperlink>
    </w:p>
    <w:p w14:paraId="4FD5E135" w14:textId="3F061C2D" w:rsidR="00E2116F" w:rsidRDefault="00E2116F" w:rsidP="00907B45">
      <w:pPr>
        <w:pStyle w:val="separatorarticole"/>
      </w:pPr>
      <w:r>
        <w:t>*</w:t>
      </w:r>
    </w:p>
    <w:p w14:paraId="0FC681F5" w14:textId="418DECED" w:rsidR="00E2116F" w:rsidRPr="00E2116F" w:rsidRDefault="00E2116F" w:rsidP="00907B45">
      <w:pPr>
        <w:pStyle w:val="TitluArticolinINFOUE"/>
      </w:pPr>
      <w:bookmarkStart w:id="182" w:name="_Toc127781560"/>
      <w:r w:rsidRPr="00E2116F">
        <w:t>Pregătiți pentru 55: emisii zero de CO2 pentru mașini și camionete noi în 2035</w:t>
      </w:r>
      <w:bookmarkEnd w:id="182"/>
    </w:p>
    <w:p w14:paraId="00172514" w14:textId="77777777" w:rsidR="00E2116F" w:rsidRPr="00E2116F" w:rsidRDefault="00E2116F" w:rsidP="00D51097">
      <w:pPr>
        <w:numPr>
          <w:ilvl w:val="0"/>
          <w:numId w:val="5"/>
        </w:numPr>
      </w:pPr>
      <w:r w:rsidRPr="00E2116F">
        <w:t>Transportul rutier va contribui mai mult la atingerea obiectivului UE privind neutralitatea climatică</w:t>
      </w:r>
    </w:p>
    <w:p w14:paraId="12F62073" w14:textId="77777777" w:rsidR="00E2116F" w:rsidRPr="00E2116F" w:rsidRDefault="00E2116F" w:rsidP="00D51097">
      <w:pPr>
        <w:numPr>
          <w:ilvl w:val="0"/>
          <w:numId w:val="5"/>
        </w:numPr>
      </w:pPr>
      <w:r w:rsidRPr="00E2116F">
        <w:t>Metodologie nouă pentru a evalua emisiile de CO2 pe durata întregului ciclu de viață al unui vehicul</w:t>
      </w:r>
    </w:p>
    <w:p w14:paraId="4F7075D2" w14:textId="44720A11" w:rsidR="00E2116F" w:rsidRPr="00475E33" w:rsidRDefault="00E2116F" w:rsidP="00D51097">
      <w:pPr>
        <w:numPr>
          <w:ilvl w:val="0"/>
          <w:numId w:val="5"/>
        </w:numPr>
        <w:rPr>
          <w:rStyle w:val="Hyperlink"/>
          <w:color w:val="auto"/>
          <w:szCs w:val="24"/>
          <w:u w:val="none"/>
        </w:rPr>
      </w:pPr>
      <w:r w:rsidRPr="00E2116F">
        <w:t>Valorile limită de emisie vor fi aliniate cu emisiile generate în condiții reale de conducere</w:t>
      </w:r>
      <w:r w:rsidRPr="00E2116F">
        <w:fldChar w:fldCharType="begin"/>
      </w:r>
      <w:r w:rsidRPr="00E2116F">
        <w:instrText xml:space="preserve"> HYPERLINK "https://www.europarl.europa.eu/resources/library/images/20230213PHT75021/20230213PHT75021_original.jpg" \o "Deschidere </w:instrText>
      </w:r>
      <w:r w:rsidRPr="00E2116F">
        <w:rPr>
          <w:rFonts w:hint="eastAsia"/>
        </w:rPr>
        <w:instrText>î</w:instrText>
      </w:r>
      <w:r w:rsidRPr="00E2116F">
        <w:instrText>ntr-o nou</w:instrText>
      </w:r>
      <w:r w:rsidRPr="00E2116F">
        <w:rPr>
          <w:rFonts w:hint="eastAsia"/>
        </w:rPr>
        <w:instrText>ă</w:instrText>
      </w:r>
      <w:r w:rsidRPr="00E2116F">
        <w:instrText xml:space="preserve"> fereastr</w:instrText>
      </w:r>
      <w:r w:rsidRPr="00E2116F">
        <w:rPr>
          <w:rFonts w:hint="eastAsia"/>
        </w:rPr>
        <w:instrText>ă</w:instrText>
      </w:r>
      <w:r w:rsidRPr="00E2116F">
        <w:instrText xml:space="preserve">" \t "_blank" </w:instrText>
      </w:r>
      <w:r w:rsidRPr="00E2116F">
        <w:fldChar w:fldCharType="separate"/>
      </w:r>
    </w:p>
    <w:p w14:paraId="317B9788" w14:textId="3A4E0C84" w:rsidR="00E2116F" w:rsidRPr="00E2116F" w:rsidRDefault="00E2116F" w:rsidP="00E2116F">
      <w:pPr>
        <w:rPr>
          <w:b/>
          <w:bCs/>
        </w:rPr>
      </w:pPr>
      <w:r w:rsidRPr="00E2116F">
        <w:fldChar w:fldCharType="end"/>
      </w:r>
      <w:r w:rsidRPr="00E2116F">
        <w:rPr>
          <w:b/>
          <w:bCs/>
        </w:rPr>
        <w:t>PE a aprobat noile obiective de reducere a emisiilor de CO2 pentru autoturismele și vehiculele utilitare ușoare noi ca parte a pachetului „Pregătiți pentru 55”</w:t>
      </w:r>
    </w:p>
    <w:p w14:paraId="6D711305" w14:textId="3B810C75" w:rsidR="00E2116F" w:rsidRPr="00E2116F" w:rsidRDefault="009C7CE6" w:rsidP="00E2116F">
      <w:r w:rsidRPr="00E2116F">
        <w:rPr>
          <w:rStyle w:val="Hyperlink"/>
          <w:noProof/>
          <w:szCs w:val="24"/>
          <w:lang w:eastAsia="ro-RO"/>
        </w:rPr>
        <w:lastRenderedPageBreak/>
        <w:drawing>
          <wp:anchor distT="0" distB="0" distL="114300" distR="114300" simplePos="0" relativeHeight="252085248" behindDoc="0" locked="0" layoutInCell="1" allowOverlap="1" wp14:anchorId="6127A981" wp14:editId="044731CC">
            <wp:simplePos x="0" y="0"/>
            <wp:positionH relativeFrom="column">
              <wp:posOffset>-6985</wp:posOffset>
            </wp:positionH>
            <wp:positionV relativeFrom="paragraph">
              <wp:posOffset>278765</wp:posOffset>
            </wp:positionV>
            <wp:extent cx="2200275" cy="1464945"/>
            <wp:effectExtent l="0" t="0" r="9525" b="1905"/>
            <wp:wrapSquare wrapText="bothSides"/>
            <wp:docPr id="51" name="Picture 51" descr="PE adoptă standarde de emisii ambițioase pentru autoturismele și camionetele noi @Michael Flippo / Adobe Stock">
              <a:hlinkClick xmlns:a="http://schemas.openxmlformats.org/drawingml/2006/main" r:id="rId156"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E adoptă standarde de emisii ambițioase pentru autoturismele și camionetele noi @Michael Flippo / Adobe Stock">
                      <a:hlinkClick r:id="rId156" tgtFrame="&quot;_blank&quot;" tooltip="&quot;Deschidere într-o nouă fereastră&quot;"/>
                    </pic:cNvPr>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20027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16F" w:rsidRPr="00E2116F">
        <w:t xml:space="preserve">Cu 340 voturi pentru, 279 împotrivă și 21 abțineri, </w:t>
      </w:r>
      <w:proofErr w:type="spellStart"/>
      <w:r w:rsidR="00E2116F" w:rsidRPr="00E2116F">
        <w:t>eurodeputații</w:t>
      </w:r>
      <w:proofErr w:type="spellEnd"/>
      <w:r w:rsidR="00E2116F" w:rsidRPr="00E2116F">
        <w:t xml:space="preserve"> au aprobat </w:t>
      </w:r>
      <w:hyperlink r:id="rId158" w:tgtFrame="_blank" w:history="1">
        <w:r w:rsidR="00E2116F" w:rsidRPr="00E2116F">
          <w:rPr>
            <w:rStyle w:val="Hyperlink"/>
            <w:szCs w:val="24"/>
          </w:rPr>
          <w:t>acordul încheiat cu Consiliul</w:t>
        </w:r>
      </w:hyperlink>
      <w:r w:rsidR="00E2116F" w:rsidRPr="00E2116F">
        <w:t> referitor la revizuirea standardelor de performanță aplicabile emisiilor de CO2 pentru autoturismele și camionetele noi, în conformitate cu obiectivele climatice mai ambițioase ale Uniunii.</w:t>
      </w:r>
    </w:p>
    <w:p w14:paraId="25F3A61F" w14:textId="77777777" w:rsidR="00E2116F" w:rsidRPr="00E2116F" w:rsidRDefault="00E2116F" w:rsidP="00E2116F">
      <w:r w:rsidRPr="00E2116F">
        <w:t>Noua legislație stabilește calea de urmat pentru a reduce la zero emisiile de dioxid de carbon pentru autoturismele și vehiculele utilitare ușoare noi până în 2035. Este vorba de un obiectiv aplicabil întregului parc de vehicule de la nivelul Uniunii de a reduce emisiile de CO2 produse de autoturismele și camionetele noi cu 100% comparativ cu 2021. Obiectivele intermediare de reducere a emisiilor pentru 2030 au fost fixate la 55% pentru autoturisme și 50 % pentru camionete.</w:t>
      </w:r>
    </w:p>
    <w:p w14:paraId="0F38BE1E" w14:textId="77777777" w:rsidR="00E2116F" w:rsidRPr="009C7CE6" w:rsidRDefault="00E2116F" w:rsidP="00E2116F">
      <w:pPr>
        <w:rPr>
          <w:b/>
        </w:rPr>
      </w:pPr>
      <w:r w:rsidRPr="009C7CE6">
        <w:rPr>
          <w:b/>
        </w:rPr>
        <w:t>Alte măsuri esențiale prevăzute de regulament:</w:t>
      </w:r>
    </w:p>
    <w:p w14:paraId="0EE249FC" w14:textId="77777777" w:rsidR="00E2116F" w:rsidRPr="00E2116F" w:rsidRDefault="00E2116F" w:rsidP="00D51097">
      <w:pPr>
        <w:numPr>
          <w:ilvl w:val="0"/>
          <w:numId w:val="6"/>
        </w:numPr>
      </w:pPr>
      <w:r w:rsidRPr="00E2116F">
        <w:t>Comisia va prezenta până în 2025 o metodologie de evaluare și raportare a datelor referitoare la emisiile de CO2 pe durata întregului ciclu de viață al autovehiculelor și camionetelor vândute pe piața Uniunii. Raportul va fi însoțit de propuneri legislative acolo unde este necesar.</w:t>
      </w:r>
    </w:p>
    <w:p w14:paraId="1A3D0E28" w14:textId="77777777" w:rsidR="00E2116F" w:rsidRPr="00E2116F" w:rsidRDefault="00E2116F" w:rsidP="00D51097">
      <w:pPr>
        <w:numPr>
          <w:ilvl w:val="0"/>
          <w:numId w:val="6"/>
        </w:numPr>
      </w:pPr>
      <w:r w:rsidRPr="00E2116F">
        <w:t>Până în decembrie 2026, Comisia va monitoriza decalajul dintre </w:t>
      </w:r>
      <w:hyperlink r:id="rId159" w:tgtFrame="_blank" w:history="1">
        <w:r w:rsidRPr="00E2116F">
          <w:rPr>
            <w:rStyle w:val="Hyperlink"/>
            <w:szCs w:val="24"/>
          </w:rPr>
          <w:t>valorile limită de emisie</w:t>
        </w:r>
      </w:hyperlink>
      <w:r w:rsidRPr="00E2116F">
        <w:t> și </w:t>
      </w:r>
      <w:hyperlink r:id="rId160" w:tgtFrame="_blank" w:history="1">
        <w:r w:rsidRPr="00E2116F">
          <w:rPr>
            <w:rStyle w:val="Hyperlink"/>
            <w:szCs w:val="24"/>
          </w:rPr>
          <w:t>consumul de combustibil și de energie în condiții reale de conducere</w:t>
        </w:r>
      </w:hyperlink>
      <w:r w:rsidRPr="00E2116F">
        <w:t>. De asemenea, va întocmi un raport referitor la o metodologie de ajustare a emisiilor specifice de CO2 ale producătorilor și va propune măsurile care ar trebui luate.</w:t>
      </w:r>
    </w:p>
    <w:p w14:paraId="3354E48E" w14:textId="77777777" w:rsidR="00E2116F" w:rsidRPr="00E2116F" w:rsidRDefault="00E2116F" w:rsidP="00D51097">
      <w:pPr>
        <w:numPr>
          <w:ilvl w:val="0"/>
          <w:numId w:val="6"/>
        </w:numPr>
      </w:pPr>
      <w:r w:rsidRPr="00E2116F">
        <w:t>Producătorii responsabili pentru o producție mică într-un an calendaristic (între 1 000 și 10 000 de autoturisme noi sau între 1 000 și 22 000 de camionete noi) pot obține o derogare până la sfârșitul anului 2035, iar producătorii care înregistrează sub 1 000 de vehicule noi pe an vor continua să beneficieze de derogarea existentă.</w:t>
      </w:r>
    </w:p>
    <w:p w14:paraId="5AD0F520" w14:textId="77777777" w:rsidR="00E2116F" w:rsidRPr="00E2116F" w:rsidRDefault="00E2116F" w:rsidP="00D51097">
      <w:pPr>
        <w:numPr>
          <w:ilvl w:val="0"/>
          <w:numId w:val="6"/>
        </w:numPr>
      </w:pPr>
      <w:r w:rsidRPr="00E2116F">
        <w:t>Mecanismul existent de stimulare pentru vehiculele cu emisii zero și cu emisii scăzute (ZLEV), care recompensează producătorii care vând mai multe asemenea vehicule (cu emisii de la zero la 50g CO2/km, cum ar fi vehiculele electrice și vehiculele hibride performante) aplicând obiective mai scăzute de reducere a emisiilor de CO2, va fi adaptat la tendințele preconizate de vânzare a vehiculelor. Între 2025 și 2029, valoarea de referință pentru ZLEV va fi de 25 % pentru vânzarea de autoturisme noi și de 17 % pentru camionetele noi, urmând să fie eliminată din 2030.</w:t>
      </w:r>
    </w:p>
    <w:p w14:paraId="1D58A8CA" w14:textId="77777777" w:rsidR="00E2116F" w:rsidRPr="00E2116F" w:rsidRDefault="00E2116F" w:rsidP="00D51097">
      <w:pPr>
        <w:numPr>
          <w:ilvl w:val="0"/>
          <w:numId w:val="6"/>
        </w:numPr>
      </w:pPr>
      <w:r w:rsidRPr="00E2116F">
        <w:t>Din doi în doi ani, începând cu sfârșitul anului 2025, Comisia va publica un raport pentru a evalua progresele înregistrate în domeniul mobilității rutiere cu emisii zero.</w:t>
      </w:r>
    </w:p>
    <w:p w14:paraId="6D5010E4" w14:textId="77777777" w:rsidR="00E2116F" w:rsidRPr="00E2116F" w:rsidRDefault="00E2116F" w:rsidP="00E2116F">
      <w:r w:rsidRPr="00E2116F">
        <w:rPr>
          <w:b/>
          <w:bCs/>
        </w:rPr>
        <w:t>Citat</w:t>
      </w:r>
    </w:p>
    <w:p w14:paraId="33A4EDEB" w14:textId="77777777" w:rsidR="00E2116F" w:rsidRPr="00E2116F" w:rsidRDefault="00E2116F" w:rsidP="00E2116F">
      <w:r w:rsidRPr="00E2116F">
        <w:t>Raportorul </w:t>
      </w:r>
      <w:hyperlink r:id="rId161" w:tgtFrame="_blank" w:history="1">
        <w:r w:rsidRPr="00E2116F">
          <w:rPr>
            <w:rStyle w:val="Hyperlink"/>
            <w:szCs w:val="24"/>
          </w:rPr>
          <w:t xml:space="preserve">Jan </w:t>
        </w:r>
        <w:proofErr w:type="spellStart"/>
        <w:r w:rsidRPr="00E2116F">
          <w:rPr>
            <w:rStyle w:val="Hyperlink"/>
            <w:szCs w:val="24"/>
          </w:rPr>
          <w:t>Huitema</w:t>
        </w:r>
        <w:proofErr w:type="spellEnd"/>
        <w:r w:rsidRPr="00E2116F">
          <w:rPr>
            <w:rStyle w:val="Hyperlink"/>
            <w:szCs w:val="24"/>
          </w:rPr>
          <w:t xml:space="preserve"> (</w:t>
        </w:r>
        <w:proofErr w:type="spellStart"/>
        <w:r w:rsidRPr="00E2116F">
          <w:rPr>
            <w:rStyle w:val="Hyperlink"/>
            <w:szCs w:val="24"/>
          </w:rPr>
          <w:t>Renew</w:t>
        </w:r>
        <w:proofErr w:type="spellEnd"/>
        <w:r w:rsidRPr="00E2116F">
          <w:rPr>
            <w:rStyle w:val="Hyperlink"/>
            <w:szCs w:val="24"/>
          </w:rPr>
          <w:t>, Olanda)</w:t>
        </w:r>
      </w:hyperlink>
      <w:r w:rsidRPr="00E2116F">
        <w:t> a declarat: „Regulamentul încurajează producția de vehicule cu emisii scăzute sau zero. El cuprinde o revizuire ambițioasă a obiectivelor pentru 2030 și un obiectiv de emisii zero pentru 2035, care este esențial pentru a putea realiza neutralitatea climatică până în 2050. Obiectivele oferă claritate industriei auto și stimulează inovația și investițiile în cazul producătorilor de mașini. Consumatorii vor putea cumpăra și conduce mai ieftin mașinile cu emisii zero, iar o piață la mâna a doua va apărea mai rapid. Astfel, condusul sustenabil va deveni accesibil tuturor.”</w:t>
      </w:r>
    </w:p>
    <w:p w14:paraId="59482A35" w14:textId="77777777" w:rsidR="00E2116F" w:rsidRPr="00E2116F" w:rsidRDefault="00E2116F" w:rsidP="00E2116F">
      <w:r w:rsidRPr="00E2116F">
        <w:rPr>
          <w:b/>
          <w:bCs/>
        </w:rPr>
        <w:t>Următorii pași</w:t>
      </w:r>
    </w:p>
    <w:p w14:paraId="40882B4A" w14:textId="77777777" w:rsidR="00E2116F" w:rsidRPr="00E2116F" w:rsidRDefault="00E2116F" w:rsidP="00E2116F">
      <w:r w:rsidRPr="00E2116F">
        <w:t>În urma votului final în plen, textul va trebui acum să fie aprobat oficial și de Consiliu, urmând să fie publicat în Jurnalul Oficial al Uniunii Europene la scurt timp după aceasta.</w:t>
      </w:r>
    </w:p>
    <w:p w14:paraId="42F18F46" w14:textId="77777777" w:rsidR="00E2116F" w:rsidRPr="00E2116F" w:rsidRDefault="00E2116F" w:rsidP="00E2116F">
      <w:r w:rsidRPr="00E2116F">
        <w:rPr>
          <w:b/>
          <w:bCs/>
        </w:rPr>
        <w:t>Context</w:t>
      </w:r>
    </w:p>
    <w:p w14:paraId="48123EA8" w14:textId="77777777" w:rsidR="00E2116F" w:rsidRDefault="00E2116F" w:rsidP="00E2116F">
      <w:r w:rsidRPr="00E2116F">
        <w:t>La 14 iulie 2021, în cadrul pachetului „Pregătiți pentru 55”, Comisia a prezentat o </w:t>
      </w:r>
      <w:hyperlink r:id="rId162" w:tgtFrame="_blank" w:history="1">
        <w:r w:rsidRPr="00E2116F">
          <w:rPr>
            <w:rStyle w:val="Hyperlink"/>
            <w:szCs w:val="24"/>
          </w:rPr>
          <w:t>propunere legislativă de revizuire a standardelor de performanță privind emisiile de CO2</w:t>
        </w:r>
      </w:hyperlink>
      <w:r w:rsidRPr="00E2116F">
        <w:t> pentru autoturismele și vehiculele utilitare ușoare noi. Propunerea urmărește să contribuie la obiectivele climatice ale UE pentru 2030 și 2050, să aducă beneficii cetățenilor și să stimuleze inovarea în domeniul tehnologiilor cu emisii zero.</w:t>
      </w:r>
    </w:p>
    <w:p w14:paraId="5F4300A3" w14:textId="77777777" w:rsidR="009C7CE6" w:rsidRDefault="009C7CE6" w:rsidP="00E2116F"/>
    <w:p w14:paraId="287C6181" w14:textId="77777777" w:rsidR="009C7CE6" w:rsidRDefault="009C7CE6" w:rsidP="00E2116F"/>
    <w:p w14:paraId="1D9CB78C" w14:textId="72FD1227" w:rsidR="00E2116F" w:rsidRDefault="00E2116F" w:rsidP="00475E33">
      <w:pPr>
        <w:pStyle w:val="separatorarticole"/>
      </w:pPr>
      <w:r>
        <w:lastRenderedPageBreak/>
        <w:t>*</w:t>
      </w:r>
    </w:p>
    <w:p w14:paraId="77F04038" w14:textId="77777777" w:rsidR="003B75AE" w:rsidRPr="003B75AE" w:rsidRDefault="003B75AE" w:rsidP="00475E33">
      <w:pPr>
        <w:pStyle w:val="TitluArticolinINFOUE"/>
      </w:pPr>
      <w:bookmarkStart w:id="183" w:name="_Toc127781561"/>
      <w:r w:rsidRPr="003B75AE">
        <w:t xml:space="preserve">Adunarea </w:t>
      </w:r>
      <w:proofErr w:type="spellStart"/>
      <w:r w:rsidRPr="003B75AE">
        <w:t>Euronest</w:t>
      </w:r>
      <w:proofErr w:type="spellEnd"/>
      <w:r w:rsidRPr="003B75AE">
        <w:t>: impactul războiului din Ucraina asupra Parteneriatului Estic</w:t>
      </w:r>
      <w:bookmarkEnd w:id="183"/>
    </w:p>
    <w:p w14:paraId="4C0B8080" w14:textId="77777777" w:rsidR="003B75AE" w:rsidRPr="003B75AE" w:rsidRDefault="003B75AE" w:rsidP="003B75AE">
      <w:pPr>
        <w:rPr>
          <w:b/>
          <w:bCs/>
        </w:rPr>
      </w:pPr>
      <w:r w:rsidRPr="003B75AE">
        <w:rPr>
          <w:b/>
          <w:bCs/>
        </w:rPr>
        <w:t>Războiul din Ucraina și alte provocări geopolitice vor figura pe ordinea de zi a celei de-a 10-a sesiuni a Adunării Parlamentare Comune.</w:t>
      </w:r>
    </w:p>
    <w:p w14:paraId="704D8C3C" w14:textId="77777777" w:rsidR="003B75AE" w:rsidRPr="003B75AE" w:rsidRDefault="003B75AE" w:rsidP="003B75AE">
      <w:r w:rsidRPr="003B75AE">
        <w:t>Membrii </w:t>
      </w:r>
      <w:hyperlink r:id="rId163" w:tgtFrame="_blank" w:history="1">
        <w:r w:rsidRPr="003B75AE">
          <w:rPr>
            <w:rStyle w:val="Hyperlink"/>
            <w:szCs w:val="24"/>
          </w:rPr>
          <w:t xml:space="preserve">Adunării Parlamentare </w:t>
        </w:r>
        <w:proofErr w:type="spellStart"/>
        <w:r w:rsidRPr="003B75AE">
          <w:rPr>
            <w:rStyle w:val="Hyperlink"/>
            <w:szCs w:val="24"/>
          </w:rPr>
          <w:t>Euronest</w:t>
        </w:r>
        <w:proofErr w:type="spellEnd"/>
      </w:hyperlink>
      <w:r w:rsidRPr="003B75AE">
        <w:t> se vor întruni la Chișinău, Republica Moldova, pentru cea de-a 10-a sesiune ordinară, în perioada 19-21 februarie. Adunarea este alcătuită din 60 de deputați și 10 membri din fiecare dintre parlamentele participante ale </w:t>
      </w:r>
      <w:hyperlink r:id="rId164" w:tgtFrame="_blank" w:history="1">
        <w:r w:rsidRPr="003B75AE">
          <w:rPr>
            <w:rStyle w:val="Hyperlink"/>
            <w:szCs w:val="24"/>
          </w:rPr>
          <w:t>partenerilor est-europeni</w:t>
        </w:r>
      </w:hyperlink>
      <w:r w:rsidRPr="003B75AE">
        <w:t> (Armenia, Azerbaidjan, Georgia, Republica Moldova și Ucraina).</w:t>
      </w:r>
    </w:p>
    <w:p w14:paraId="6A09BC8D" w14:textId="77777777" w:rsidR="003B75AE" w:rsidRPr="003B75AE" w:rsidRDefault="003B75AE" w:rsidP="003B75AE">
      <w:r w:rsidRPr="003B75AE">
        <w:t xml:space="preserve">Președintele Parlamentului Republicii Moldova, Igor Grosu, va deschide sesiunea plenară la 20 februarie. Reuniunile vor fi </w:t>
      </w:r>
      <w:proofErr w:type="spellStart"/>
      <w:r w:rsidRPr="003B75AE">
        <w:t>coprezidate</w:t>
      </w:r>
      <w:proofErr w:type="spellEnd"/>
      <w:r w:rsidRPr="003B75AE">
        <w:t xml:space="preserve"> de </w:t>
      </w:r>
      <w:proofErr w:type="spellStart"/>
      <w:r w:rsidRPr="003B75AE">
        <w:t>eurodeputatul</w:t>
      </w:r>
      <w:proofErr w:type="spellEnd"/>
      <w:r w:rsidRPr="003B75AE">
        <w:t> </w:t>
      </w:r>
      <w:proofErr w:type="spellStart"/>
      <w:r w:rsidRPr="003B75AE">
        <w:fldChar w:fldCharType="begin"/>
      </w:r>
      <w:r w:rsidRPr="003B75AE">
        <w:instrText xml:space="preserve"> HYPERLINK "https://www.europarl.europa.eu/meps/en/197843/ANDRIUS_KUBILIUS/home" \t "_blank" </w:instrText>
      </w:r>
      <w:r w:rsidRPr="003B75AE">
        <w:fldChar w:fldCharType="separate"/>
      </w:r>
      <w:r w:rsidRPr="003B75AE">
        <w:rPr>
          <w:rStyle w:val="Hyperlink"/>
          <w:szCs w:val="24"/>
        </w:rPr>
        <w:t>Andrius</w:t>
      </w:r>
      <w:proofErr w:type="spellEnd"/>
      <w:r w:rsidRPr="003B75AE">
        <w:rPr>
          <w:rStyle w:val="Hyperlink"/>
          <w:szCs w:val="24"/>
        </w:rPr>
        <w:t xml:space="preserve"> </w:t>
      </w:r>
      <w:proofErr w:type="spellStart"/>
      <w:r w:rsidRPr="003B75AE">
        <w:rPr>
          <w:rStyle w:val="Hyperlink"/>
          <w:szCs w:val="24"/>
        </w:rPr>
        <w:t>Kubilius</w:t>
      </w:r>
      <w:proofErr w:type="spellEnd"/>
      <w:r w:rsidRPr="003B75AE">
        <w:fldChar w:fldCharType="end"/>
      </w:r>
      <w:r w:rsidRPr="003B75AE">
        <w:t xml:space="preserve"> (PPE, Lituania) și de Ina </w:t>
      </w:r>
      <w:proofErr w:type="spellStart"/>
      <w:r w:rsidRPr="003B75AE">
        <w:t>Coșeru</w:t>
      </w:r>
      <w:proofErr w:type="spellEnd"/>
      <w:r w:rsidRPr="003B75AE">
        <w:t>, membră a parlamentului din Republica Moldova.</w:t>
      </w:r>
    </w:p>
    <w:p w14:paraId="129356A6" w14:textId="77777777" w:rsidR="003B75AE" w:rsidRPr="003B75AE" w:rsidRDefault="003B75AE" w:rsidP="003B75AE">
      <w:r w:rsidRPr="003B75AE">
        <w:t>Programul complet al evenimentului va fi disponibil </w:t>
      </w:r>
      <w:hyperlink r:id="rId165" w:tgtFrame="_blank" w:history="1">
        <w:r w:rsidRPr="003B75AE">
          <w:rPr>
            <w:rStyle w:val="Hyperlink"/>
            <w:szCs w:val="24"/>
          </w:rPr>
          <w:t>aici</w:t>
        </w:r>
      </w:hyperlink>
      <w:r w:rsidRPr="003B75AE">
        <w:t>. Toate ședințele, cu excepția celei a Biroului și a Grupului de lucru pentru Belarus, vor fi transmise în direct online.</w:t>
      </w:r>
    </w:p>
    <w:p w14:paraId="396FE796" w14:textId="77777777" w:rsidR="003B75AE" w:rsidRPr="003B75AE" w:rsidRDefault="003B75AE" w:rsidP="003B75AE">
      <w:r w:rsidRPr="003B75AE">
        <w:rPr>
          <w:b/>
          <w:bCs/>
        </w:rPr>
        <w:t>Viitorul Parteneriatului Estic după invazia Rusiei în Ucraina</w:t>
      </w:r>
    </w:p>
    <w:p w14:paraId="151431B2" w14:textId="77777777" w:rsidR="003B75AE" w:rsidRPr="003B75AE" w:rsidRDefault="003B75AE" w:rsidP="003B75AE">
      <w:r w:rsidRPr="003B75AE">
        <w:t xml:space="preserve">Sesiunea de deschidere a Adunării va fi precedată de reuniuni ale diferitelor comitete și grupuri de lucru </w:t>
      </w:r>
      <w:proofErr w:type="spellStart"/>
      <w:r w:rsidRPr="003B75AE">
        <w:t>Euronest</w:t>
      </w:r>
      <w:proofErr w:type="spellEnd"/>
      <w:r w:rsidRPr="003B75AE">
        <w:t>; impactul războiului din Ucraina asupra Parteneriatului Estic și noile provocări în materie de securitate din regiune vor domina discuțiile. Participanții vor adopta, de asemenea, rezoluții privind afacerile politice, integrarea economică, securitatea energetică și aspectele sociale.</w:t>
      </w:r>
    </w:p>
    <w:p w14:paraId="42C34917" w14:textId="77777777" w:rsidR="003B75AE" w:rsidRPr="003B75AE" w:rsidRDefault="003B75AE" w:rsidP="003B75AE">
      <w:r w:rsidRPr="003B75AE">
        <w:rPr>
          <w:b/>
          <w:bCs/>
        </w:rPr>
        <w:t>Conferință de presă</w:t>
      </w:r>
    </w:p>
    <w:p w14:paraId="58D7BF83" w14:textId="77777777" w:rsidR="003B75AE" w:rsidRPr="003B75AE" w:rsidRDefault="003B75AE" w:rsidP="003B75AE">
      <w:r w:rsidRPr="003B75AE">
        <w:t xml:space="preserve">O conferință de presă cu cei doi copreședinți ai Adunării (dl </w:t>
      </w:r>
      <w:proofErr w:type="spellStart"/>
      <w:r w:rsidRPr="003B75AE">
        <w:t>Kubilius</w:t>
      </w:r>
      <w:proofErr w:type="spellEnd"/>
      <w:r w:rsidRPr="003B75AE">
        <w:t xml:space="preserve"> și dna </w:t>
      </w:r>
      <w:proofErr w:type="spellStart"/>
      <w:r w:rsidRPr="003B75AE">
        <w:t>Coșeru</w:t>
      </w:r>
      <w:proofErr w:type="spellEnd"/>
      <w:r w:rsidRPr="003B75AE">
        <w:t xml:space="preserve">) este programată pentru marți, 21 februarie, ora locală 12.30 (11.30 CET), în sala de reuniune Nistru/Prut de la Hotelul </w:t>
      </w:r>
      <w:proofErr w:type="spellStart"/>
      <w:r w:rsidRPr="003B75AE">
        <w:t>Radisson</w:t>
      </w:r>
      <w:proofErr w:type="spellEnd"/>
      <w:r w:rsidRPr="003B75AE">
        <w:t xml:space="preserve"> </w:t>
      </w:r>
      <w:proofErr w:type="spellStart"/>
      <w:r w:rsidRPr="003B75AE">
        <w:t>Blu</w:t>
      </w:r>
      <w:proofErr w:type="spellEnd"/>
      <w:r w:rsidRPr="003B75AE">
        <w:t xml:space="preserve"> </w:t>
      </w:r>
      <w:proofErr w:type="spellStart"/>
      <w:r w:rsidRPr="003B75AE">
        <w:t>Leogrand</w:t>
      </w:r>
      <w:proofErr w:type="spellEnd"/>
      <w:r w:rsidRPr="003B75AE">
        <w:t xml:space="preserve"> din Chișinău.</w:t>
      </w:r>
    </w:p>
    <w:p w14:paraId="67DADB5B" w14:textId="77777777" w:rsidR="003B75AE" w:rsidRPr="003B75AE" w:rsidRDefault="003B75AE" w:rsidP="003B75AE">
      <w:r w:rsidRPr="003B75AE">
        <w:t xml:space="preserve">Jurnaliștii care doresc să obțină acreditarea pentru conferința de presă pot trimite un e-mail care să conțină numele complet, organizația mass-media și o fotografie a legitimației de presă către Augustina </w:t>
      </w:r>
      <w:proofErr w:type="spellStart"/>
      <w:r w:rsidRPr="003B75AE">
        <w:t>Badica</w:t>
      </w:r>
      <w:proofErr w:type="spellEnd"/>
      <w:r w:rsidRPr="003B75AE">
        <w:t>, consultant șef, Direcția Comunicare și Relații Publice din cadrul Parlamentului Republicii Moldova: </w:t>
      </w:r>
      <w:hyperlink r:id="rId166" w:tgtFrame="_blank" w:history="1">
        <w:r w:rsidRPr="003B75AE">
          <w:rPr>
            <w:rStyle w:val="Hyperlink"/>
            <w:szCs w:val="24"/>
          </w:rPr>
          <w:t>augustina.badica@parlament.md</w:t>
        </w:r>
      </w:hyperlink>
      <w:r w:rsidRPr="003B75AE">
        <w:t>.</w:t>
      </w:r>
    </w:p>
    <w:p w14:paraId="521E18EF" w14:textId="77777777" w:rsidR="003B75AE" w:rsidRPr="003B75AE" w:rsidRDefault="003B75AE" w:rsidP="003B75AE">
      <w:r w:rsidRPr="003B75AE">
        <w:t>Conferința de presă poate, de asemenea, fi urmărită în direct </w:t>
      </w:r>
      <w:hyperlink r:id="rId167" w:tgtFrame="_blank" w:history="1">
        <w:r w:rsidRPr="003B75AE">
          <w:rPr>
            <w:rStyle w:val="Hyperlink"/>
            <w:szCs w:val="24"/>
          </w:rPr>
          <w:t>aici</w:t>
        </w:r>
      </w:hyperlink>
      <w:r w:rsidRPr="003B75AE">
        <w:t>.</w:t>
      </w:r>
    </w:p>
    <w:p w14:paraId="67AF71B9" w14:textId="77777777" w:rsidR="003B75AE" w:rsidRPr="003B75AE" w:rsidRDefault="003B75AE" w:rsidP="003B75AE">
      <w:r w:rsidRPr="003B75AE">
        <w:rPr>
          <w:b/>
          <w:bCs/>
        </w:rPr>
        <w:t>Context</w:t>
      </w:r>
    </w:p>
    <w:p w14:paraId="50AAAB6F" w14:textId="77777777" w:rsidR="003B75AE" w:rsidRPr="003B75AE" w:rsidRDefault="003B75AE" w:rsidP="003B75AE">
      <w:r w:rsidRPr="003B75AE">
        <w:t xml:space="preserve">Adunarea Parlamentară </w:t>
      </w:r>
      <w:proofErr w:type="spellStart"/>
      <w:r w:rsidRPr="003B75AE">
        <w:t>Euronest</w:t>
      </w:r>
      <w:proofErr w:type="spellEnd"/>
      <w:r w:rsidRPr="003B75AE">
        <w:t xml:space="preserve"> a fost înființată pe 3 mai 2011 la Bruxelles, când președinții (sau reprezentanții acestora) ai parlamentelor din Armenia, Azerbaidjan, Georgia, Republica Moldova, Ucraina și Uniunea Europeană au semnat Actul Constitutiv al Adunării.</w:t>
      </w:r>
    </w:p>
    <w:p w14:paraId="3E7FAA60" w14:textId="77777777" w:rsidR="003B75AE" w:rsidRPr="003B75AE" w:rsidRDefault="003B75AE" w:rsidP="003B75AE">
      <w:r w:rsidRPr="003B75AE">
        <w:t xml:space="preserve">Misiunea Adunării Parlamentare </w:t>
      </w:r>
      <w:proofErr w:type="spellStart"/>
      <w:r w:rsidRPr="003B75AE">
        <w:t>Euronest</w:t>
      </w:r>
      <w:proofErr w:type="spellEnd"/>
      <w:r w:rsidRPr="003B75AE">
        <w:t xml:space="preserve"> este de a promova condițiile necesare accelerării asocierii politice și integrării economice între UE și partenerii est-europeni, precum și de a consolida cooperarea în regiune, precum și între regiune și UE. Adunarea multilaterală contribuie la consolidarea, dezvoltarea și creșterea vizibilității Parteneriatului estic.</w:t>
      </w:r>
    </w:p>
    <w:p w14:paraId="203A2DD5" w14:textId="0A43B1DA" w:rsidR="00E2116F" w:rsidRDefault="003B75AE" w:rsidP="00475E33">
      <w:pPr>
        <w:pStyle w:val="separatorarticole"/>
      </w:pPr>
      <w:r>
        <w:t>*</w:t>
      </w:r>
    </w:p>
    <w:p w14:paraId="4780AB3B" w14:textId="46B5681B" w:rsidR="003B75AE" w:rsidRPr="003B75AE" w:rsidRDefault="003B75AE" w:rsidP="00475E33">
      <w:pPr>
        <w:pStyle w:val="TitluArticolinINFOUE"/>
      </w:pPr>
      <w:bookmarkStart w:id="184" w:name="_Toc127781562"/>
      <w:r w:rsidRPr="003B75AE">
        <w:t>PE solicită ajutor militar pentru Ucraina atât timp cât este necesar</w:t>
      </w:r>
      <w:bookmarkEnd w:id="184"/>
    </w:p>
    <w:p w14:paraId="4ACB19AE" w14:textId="77777777" w:rsidR="003B75AE" w:rsidRPr="003B75AE" w:rsidRDefault="003B75AE" w:rsidP="00D51097">
      <w:pPr>
        <w:numPr>
          <w:ilvl w:val="0"/>
          <w:numId w:val="7"/>
        </w:numPr>
      </w:pPr>
      <w:r w:rsidRPr="003B75AE">
        <w:t>Statele membre ale UE trebuie să ia în considerare în mod serios trimiterea de avioane de luptă occidentale în Ucraina</w:t>
      </w:r>
    </w:p>
    <w:p w14:paraId="6CA50B6A" w14:textId="77777777" w:rsidR="003B75AE" w:rsidRPr="003B75AE" w:rsidRDefault="003B75AE" w:rsidP="00D51097">
      <w:pPr>
        <w:numPr>
          <w:ilvl w:val="0"/>
          <w:numId w:val="7"/>
        </w:numPr>
      </w:pPr>
      <w:r w:rsidRPr="003B75AE">
        <w:t>Activele rusești înghețate de UE ar trebui folosite pentru a reconstrui Ucraina</w:t>
      </w:r>
    </w:p>
    <w:p w14:paraId="12B3CE3B" w14:textId="77777777" w:rsidR="003B75AE" w:rsidRPr="003B75AE" w:rsidRDefault="003B75AE" w:rsidP="00D51097">
      <w:pPr>
        <w:numPr>
          <w:ilvl w:val="0"/>
          <w:numId w:val="7"/>
        </w:numPr>
      </w:pPr>
      <w:r w:rsidRPr="003B75AE">
        <w:t>Sancțiunile UE împotriva Moscovei și aliaților săi trebuie extinse substanțial</w:t>
      </w:r>
    </w:p>
    <w:p w14:paraId="61CDC953" w14:textId="0D19546D" w:rsidR="003B75AE" w:rsidRPr="009C7CE6" w:rsidRDefault="003B75AE" w:rsidP="00D41E85">
      <w:pPr>
        <w:ind w:left="720"/>
        <w:rPr>
          <w:rStyle w:val="Hyperlink"/>
          <w:szCs w:val="24"/>
        </w:rPr>
      </w:pPr>
      <w:r w:rsidRPr="003B75AE">
        <w:t>Ucraina, Comisia și Consiliul ar trebui să depună eforturi pentru începerea negocierilor de aderare în acest an</w:t>
      </w:r>
      <w:r w:rsidRPr="003B75AE">
        <w:fldChar w:fldCharType="begin"/>
      </w:r>
      <w:r w:rsidRPr="003B75AE">
        <w:instrText xml:space="preserve"> HYPERLINK "https://www.europarl.europa.eu/resources/library/images/20230215PHT75401/20230215PHT75401_original.jpg" \o "Deschidere </w:instrText>
      </w:r>
      <w:r w:rsidRPr="003B75AE">
        <w:rPr>
          <w:rFonts w:hint="eastAsia"/>
        </w:rPr>
        <w:instrText>î</w:instrText>
      </w:r>
      <w:r w:rsidRPr="003B75AE">
        <w:instrText>ntr-o nou</w:instrText>
      </w:r>
      <w:r w:rsidRPr="003B75AE">
        <w:rPr>
          <w:rFonts w:hint="eastAsia"/>
        </w:rPr>
        <w:instrText>ă</w:instrText>
      </w:r>
      <w:r w:rsidRPr="003B75AE">
        <w:instrText xml:space="preserve"> fereastr</w:instrText>
      </w:r>
      <w:r w:rsidRPr="003B75AE">
        <w:rPr>
          <w:rFonts w:hint="eastAsia"/>
        </w:rPr>
        <w:instrText>ă</w:instrText>
      </w:r>
      <w:r w:rsidRPr="003B75AE">
        <w:instrText xml:space="preserve">" \t "_blank" </w:instrText>
      </w:r>
      <w:r w:rsidRPr="003B75AE">
        <w:fldChar w:fldCharType="separate"/>
      </w:r>
    </w:p>
    <w:p w14:paraId="39A90DC4" w14:textId="17EEDE08" w:rsidR="003B75AE" w:rsidRPr="003B75AE" w:rsidRDefault="003B75AE" w:rsidP="003B75AE">
      <w:pPr>
        <w:rPr>
          <w:b/>
          <w:bCs/>
        </w:rPr>
      </w:pPr>
      <w:r w:rsidRPr="003B75AE">
        <w:fldChar w:fldCharType="end"/>
      </w:r>
      <w:r w:rsidRPr="003B75AE">
        <w:rPr>
          <w:b/>
          <w:bCs/>
        </w:rPr>
        <w:t>PE dorește să se acorde o atenție deosebită livrării de avioane de luptă, elicoptere, sisteme adecvate de rachete și o creștere substanțială a livrărilor de muniții către Ucraina.</w:t>
      </w:r>
    </w:p>
    <w:p w14:paraId="2581FB7C" w14:textId="16AEC2E4" w:rsidR="003B75AE" w:rsidRPr="003B75AE" w:rsidRDefault="00D41E85" w:rsidP="003B75AE">
      <w:r w:rsidRPr="003B75AE">
        <w:rPr>
          <w:rStyle w:val="Hyperlink"/>
          <w:noProof/>
          <w:szCs w:val="24"/>
          <w:lang w:eastAsia="ro-RO"/>
        </w:rPr>
        <w:lastRenderedPageBreak/>
        <w:drawing>
          <wp:anchor distT="0" distB="0" distL="114300" distR="114300" simplePos="0" relativeHeight="252086272" behindDoc="0" locked="0" layoutInCell="1" allowOverlap="1" wp14:anchorId="066385B5" wp14:editId="269B0559">
            <wp:simplePos x="0" y="0"/>
            <wp:positionH relativeFrom="column">
              <wp:posOffset>78740</wp:posOffset>
            </wp:positionH>
            <wp:positionV relativeFrom="paragraph">
              <wp:posOffset>26035</wp:posOffset>
            </wp:positionV>
            <wp:extent cx="2276475" cy="1517650"/>
            <wp:effectExtent l="0" t="0" r="9525" b="6350"/>
            <wp:wrapSquare wrapText="bothSides"/>
            <wp:docPr id="53" name="Picture 53" descr="Parlamentul European rămâne ferm în sprijinul pentru Ucraina © Ludovic Marin/POOL/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rlamentul European rămâne ferm în sprijinul pentru Ucraina © Ludovic Marin/POOL/AFP">
                      <a:hlinkClick r:id="rId168" tgtFrame="&quot;_blank&quot;" tooltip="&quot;Deschidere într-o nouă fereastră&quot;"/>
                    </pic:cNvPr>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flipV="1">
                      <a:off x="0" y="0"/>
                      <a:ext cx="227647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5AE" w:rsidRPr="003B75AE">
        <w:t xml:space="preserve">Într-o rezoluție care marchează un an de război al Rusiei împotriva Ucrainei, </w:t>
      </w:r>
      <w:proofErr w:type="spellStart"/>
      <w:r w:rsidR="003B75AE" w:rsidRPr="003B75AE">
        <w:t>eurodeputații</w:t>
      </w:r>
      <w:proofErr w:type="spellEnd"/>
      <w:r w:rsidR="003B75AE" w:rsidRPr="003B75AE">
        <w:t xml:space="preserve"> condamnă ferm agresiunea Moscovei și își reiterează solidaritatea neclintită cu poporul și conducerea Ucrainei.</w:t>
      </w:r>
    </w:p>
    <w:p w14:paraId="06999160" w14:textId="634CDC5D" w:rsidR="003B75AE" w:rsidRPr="003B75AE" w:rsidRDefault="003B75AE" w:rsidP="003B75AE">
      <w:r w:rsidRPr="003B75AE">
        <w:t>Aceștia își reafirmă sprijinul pentru furnizarea de asistență militară Ucrainei atât timp cât este necesar și solicită să se acorde o atenție deosebită livrării de avioane de luptă și elicoptere occidentale, sisteme adecvate de rachete și o creștere substanțială a livrărilor de muniții către Kiev. Ucraina nu trebuie doar să fie capabilă să se apere, ci și să recâștige controlul deplin asupra întregului său teritoriu recunoscut pe plan internațional.</w:t>
      </w:r>
    </w:p>
    <w:p w14:paraId="4C6AD4BC" w14:textId="77777777" w:rsidR="003B75AE" w:rsidRPr="003B75AE" w:rsidRDefault="003B75AE" w:rsidP="003B75AE">
      <w:r w:rsidRPr="003B75AE">
        <w:rPr>
          <w:b/>
          <w:bCs/>
        </w:rPr>
        <w:t>Mai multe sancțiuni și confiscarea activelor rusești pentru reconstruirea Ucrainei</w:t>
      </w:r>
    </w:p>
    <w:p w14:paraId="3970075D" w14:textId="77777777" w:rsidR="003B75AE" w:rsidRPr="003B75AE" w:rsidRDefault="003B75AE" w:rsidP="003B75AE">
      <w:r w:rsidRPr="003B75AE">
        <w:t>Rezoluția solicită statelor membre ale UE să adopte cel de-al zecelea pachet de sancțiuni împotriva Rusiei și a aliaților săi până la sfârșitul lunii februarie și să extindă în mod substanțial domeniul de aplicare al acestuia. De asemenea, textul îndeamnă UE, statele membre și aliații lor să facă sancțiunile existente mai eficiente și să ia măsuri urgente pentru a bloca orice încercare de eludare a acestor măsuri restrictive.</w:t>
      </w:r>
    </w:p>
    <w:p w14:paraId="19D7572D" w14:textId="77777777" w:rsidR="003B75AE" w:rsidRPr="003B75AE" w:rsidRDefault="003B75AE" w:rsidP="003B75AE">
      <w:r w:rsidRPr="003B75AE">
        <w:t xml:space="preserve">Privind în perspectivă, </w:t>
      </w:r>
      <w:proofErr w:type="spellStart"/>
      <w:r w:rsidRPr="003B75AE">
        <w:t>eurodeputații</w:t>
      </w:r>
      <w:proofErr w:type="spellEnd"/>
      <w:r w:rsidRPr="003B75AE">
        <w:t xml:space="preserve"> solicită finalizarea regimului juridic care să permită confiscarea activelor rusești înghețate de UE. Aceste bunuri ar trebui apoi folosite pentru a reconstrui țara și pentru a compensa victimele războiului. Aceștia subliniază, de asemenea, că, odată ce războiul se va încheia, Rusia trebuie să fie obligată să plătească despăgubirile care-i vor fi impuse pentru a aduce o contribuție substanțială la reconstrucția Ucrainei.</w:t>
      </w:r>
    </w:p>
    <w:p w14:paraId="75380B66" w14:textId="77777777" w:rsidR="003B75AE" w:rsidRPr="003B75AE" w:rsidRDefault="003B75AE" w:rsidP="003B75AE">
      <w:r w:rsidRPr="003B75AE">
        <w:rPr>
          <w:b/>
          <w:bCs/>
        </w:rPr>
        <w:t>Trebuie depuse eforturi pentru a începe negocierile de aderare la UE a Ucrainei</w:t>
      </w:r>
    </w:p>
    <w:p w14:paraId="021A2EC9" w14:textId="77777777" w:rsidR="003B75AE" w:rsidRPr="003B75AE" w:rsidRDefault="003B75AE" w:rsidP="003B75AE">
      <w:r w:rsidRPr="003B75AE">
        <w:t xml:space="preserve">Parlamentul subliniază, de asemenea, că războiul de agresiune din Rusia a schimbat fundamental situația geopolitică din Europa, „ceea ce necesită decizii politice, de securitate și financiare îndrăznețe, curajoase și cuprinzătoare din partea UE”. În acest context, </w:t>
      </w:r>
      <w:proofErr w:type="spellStart"/>
      <w:r w:rsidRPr="003B75AE">
        <w:t>eurodeputații</w:t>
      </w:r>
      <w:proofErr w:type="spellEnd"/>
      <w:r w:rsidRPr="003B75AE">
        <w:t xml:space="preserve"> își reiterează sprijinul pentru decizia Consiliului European de a acorda Ucrainei statutul de țară candidată la UE vara trecută. De asemenea, aceștia solicită Ucrainei, Comisiei și Consiliului să depună eforturi în vederea începerii negocierilor de aderare în acest an, subliniind totodată că aderarea la UE rămâne, de asemenea, un proces bazat pe merite, cu respectarea procedurilor relevante și a criteriilor stabilite.</w:t>
      </w:r>
    </w:p>
    <w:p w14:paraId="418189B2" w14:textId="77777777" w:rsidR="003B75AE" w:rsidRPr="003B75AE" w:rsidRDefault="003B75AE" w:rsidP="003B75AE">
      <w:r w:rsidRPr="003B75AE">
        <w:t>Rezoluția va fi disponibilă integral </w:t>
      </w:r>
      <w:hyperlink r:id="rId170" w:tgtFrame="_blank" w:history="1">
        <w:r w:rsidRPr="003B75AE">
          <w:rPr>
            <w:rStyle w:val="Hyperlink"/>
            <w:szCs w:val="24"/>
          </w:rPr>
          <w:t>aici</w:t>
        </w:r>
      </w:hyperlink>
      <w:r w:rsidRPr="003B75AE">
        <w:t> (16.2.2023). Textul a fost adoptat cu 444 voturi pentru, 26 împotrivă și 37 abțineri.</w:t>
      </w:r>
    </w:p>
    <w:p w14:paraId="218C3FBE" w14:textId="77777777" w:rsidR="003B75AE" w:rsidRPr="003B75AE" w:rsidRDefault="003B75AE" w:rsidP="003B75AE">
      <w:r w:rsidRPr="003B75AE">
        <w:t xml:space="preserve">O înregistrare a dezbaterii în plen cu președinta Comisiei Europene, Ursula von </w:t>
      </w:r>
      <w:proofErr w:type="spellStart"/>
      <w:r w:rsidRPr="003B75AE">
        <w:t>der</w:t>
      </w:r>
      <w:proofErr w:type="spellEnd"/>
      <w:r w:rsidRPr="003B75AE">
        <w:t xml:space="preserve"> </w:t>
      </w:r>
      <w:proofErr w:type="spellStart"/>
      <w:r w:rsidRPr="003B75AE">
        <w:t>Leyen</w:t>
      </w:r>
      <w:proofErr w:type="spellEnd"/>
      <w:r w:rsidRPr="003B75AE">
        <w:t xml:space="preserve">, cu șeful politicii externe a UE, </w:t>
      </w:r>
      <w:proofErr w:type="spellStart"/>
      <w:r w:rsidRPr="003B75AE">
        <w:t>Josep</w:t>
      </w:r>
      <w:proofErr w:type="spellEnd"/>
      <w:r w:rsidRPr="003B75AE">
        <w:t xml:space="preserve"> </w:t>
      </w:r>
      <w:proofErr w:type="spellStart"/>
      <w:r w:rsidRPr="003B75AE">
        <w:t>Borrell</w:t>
      </w:r>
      <w:proofErr w:type="spellEnd"/>
      <w:r w:rsidRPr="003B75AE">
        <w:t xml:space="preserve"> și cu președinția suedeză a Consiliului, poate fi consultată </w:t>
      </w:r>
      <w:hyperlink r:id="rId171" w:tgtFrame="_blank" w:history="1">
        <w:r w:rsidRPr="003B75AE">
          <w:rPr>
            <w:rStyle w:val="Hyperlink"/>
            <w:szCs w:val="24"/>
          </w:rPr>
          <w:t>aici</w:t>
        </w:r>
      </w:hyperlink>
      <w:r w:rsidRPr="003B75AE">
        <w:t>. (15.2.2023).</w:t>
      </w:r>
    </w:p>
    <w:p w14:paraId="363F8CB7" w14:textId="270626D1" w:rsidR="00E2116F" w:rsidRDefault="00E2116F" w:rsidP="00475E33">
      <w:pPr>
        <w:pStyle w:val="Stilsursa"/>
      </w:pPr>
      <w:r>
        <w:t xml:space="preserve">Sursa: Parlamentul European - </w:t>
      </w:r>
      <w:hyperlink r:id="rId172" w:history="1">
        <w:r w:rsidR="00D41E85" w:rsidRPr="00A62E1C">
          <w:rPr>
            <w:rStyle w:val="Hyperlink"/>
            <w:sz w:val="14"/>
            <w:szCs w:val="24"/>
          </w:rPr>
          <w:t>https://www.europarl.europa.eu/news/ro/press-room</w:t>
        </w:r>
      </w:hyperlink>
    </w:p>
    <w:p w14:paraId="340A84F7" w14:textId="77777777" w:rsidR="00D41E85" w:rsidRDefault="00D41E85" w:rsidP="00D41E85"/>
    <w:p w14:paraId="320BD4AD" w14:textId="77777777" w:rsidR="00D41E85" w:rsidRDefault="00D41E85" w:rsidP="00D41E85"/>
    <w:p w14:paraId="7718A422" w14:textId="77777777" w:rsidR="00D41E85" w:rsidRPr="00D41E85" w:rsidRDefault="00D41E85" w:rsidP="00D41E85"/>
    <w:p w14:paraId="4A1A5E40" w14:textId="77777777" w:rsidR="00436816" w:rsidRDefault="00436816" w:rsidP="00436816">
      <w:pPr>
        <w:jc w:val="center"/>
        <w:rPr>
          <w:color w:val="9999FF"/>
          <w:spacing w:val="40"/>
          <w:szCs w:val="18"/>
        </w:rPr>
      </w:pPr>
      <w:bookmarkStart w:id="185" w:name="_Hlk99968589"/>
      <w:bookmarkStart w:id="186" w:name="_Hlk103591796"/>
      <w:r w:rsidRPr="009E33C0">
        <w:rPr>
          <w:color w:val="9999FF"/>
          <w:spacing w:val="40"/>
          <w:szCs w:val="18"/>
        </w:rPr>
        <w:sym w:font="Wingdings" w:char="F07B"/>
      </w:r>
      <w:r w:rsidRPr="009E33C0">
        <w:rPr>
          <w:color w:val="9999FF"/>
          <w:spacing w:val="40"/>
          <w:szCs w:val="18"/>
        </w:rPr>
        <w:sym w:font="Wingdings" w:char="F07B"/>
      </w:r>
      <w:r w:rsidRPr="009E33C0">
        <w:rPr>
          <w:color w:val="9999FF"/>
          <w:spacing w:val="40"/>
          <w:szCs w:val="18"/>
        </w:rPr>
        <w:sym w:font="Wingdings" w:char="F07B"/>
      </w:r>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87" w:name="_Hlk96338715"/>
            <w:bookmarkStart w:id="188" w:name="_Hlk96338547"/>
            <w:bookmarkEnd w:id="18"/>
            <w:bookmarkEnd w:id="19"/>
            <w:bookmarkEnd w:id="134"/>
            <w:bookmarkEnd w:id="135"/>
            <w:bookmarkEnd w:id="136"/>
            <w:bookmarkEnd w:id="185"/>
            <w:bookmarkEnd w:id="186"/>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BD13D4D" w:rsidR="002D7466" w:rsidRPr="001A4C20" w:rsidRDefault="002D7466" w:rsidP="00E170CA">
            <w:pPr>
              <w:ind w:right="198"/>
              <w:rPr>
                <w:i/>
                <w:spacing w:val="-6"/>
                <w:sz w:val="14"/>
                <w:szCs w:val="14"/>
              </w:rPr>
            </w:pPr>
            <w:r w:rsidRPr="001A4C20">
              <w:rPr>
                <w:i/>
                <w:spacing w:val="-6"/>
                <w:sz w:val="14"/>
                <w:szCs w:val="14"/>
              </w:rPr>
              <w:t>*</w:t>
            </w:r>
            <w:proofErr w:type="spellStart"/>
            <w:r w:rsidRPr="001A4C20">
              <w:rPr>
                <w:i/>
                <w:spacing w:val="-6"/>
                <w:sz w:val="14"/>
                <w:szCs w:val="14"/>
              </w:rPr>
              <w:t>Anumiţi</w:t>
            </w:r>
            <w:proofErr w:type="spellEnd"/>
            <w:r w:rsidR="005E2F6F">
              <w:rPr>
                <w:i/>
                <w:spacing w:val="-6"/>
                <w:sz w:val="14"/>
                <w:szCs w:val="14"/>
              </w:rPr>
              <w:t xml:space="preserve"> </w:t>
            </w:r>
            <w:r w:rsidRPr="001A4C20">
              <w:rPr>
                <w:i/>
                <w:spacing w:val="-6"/>
                <w:sz w:val="14"/>
                <w:szCs w:val="14"/>
              </w:rPr>
              <w:t>operatori</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telefonie</w:t>
            </w:r>
            <w:r w:rsidR="005E2F6F">
              <w:rPr>
                <w:i/>
                <w:spacing w:val="-6"/>
                <w:sz w:val="14"/>
                <w:szCs w:val="14"/>
              </w:rPr>
              <w:t xml:space="preserve"> </w:t>
            </w:r>
            <w:r w:rsidRPr="001A4C20">
              <w:rPr>
                <w:i/>
                <w:spacing w:val="-6"/>
                <w:sz w:val="14"/>
                <w:szCs w:val="14"/>
              </w:rPr>
              <w:t>mobilă</w:t>
            </w:r>
            <w:r w:rsidR="005E2F6F">
              <w:rPr>
                <w:i/>
                <w:spacing w:val="-6"/>
                <w:sz w:val="14"/>
                <w:szCs w:val="14"/>
              </w:rPr>
              <w:t xml:space="preserve"> </w:t>
            </w:r>
            <w:r w:rsidRPr="001A4C20">
              <w:rPr>
                <w:i/>
                <w:spacing w:val="-6"/>
                <w:sz w:val="14"/>
                <w:szCs w:val="14"/>
              </w:rPr>
              <w:t>nu</w:t>
            </w:r>
            <w:r w:rsidR="005E2F6F">
              <w:rPr>
                <w:i/>
                <w:spacing w:val="-6"/>
                <w:sz w:val="14"/>
                <w:szCs w:val="14"/>
              </w:rPr>
              <w:t xml:space="preserve"> </w:t>
            </w:r>
            <w:r w:rsidRPr="001A4C20">
              <w:rPr>
                <w:i/>
                <w:spacing w:val="-6"/>
                <w:sz w:val="14"/>
                <w:szCs w:val="14"/>
              </w:rPr>
              <w:t>permit</w:t>
            </w:r>
            <w:r w:rsidR="005E2F6F">
              <w:rPr>
                <w:i/>
                <w:spacing w:val="-6"/>
                <w:sz w:val="14"/>
                <w:szCs w:val="14"/>
              </w:rPr>
              <w:t xml:space="preserve"> </w:t>
            </w:r>
            <w:r w:rsidRPr="001A4C20">
              <w:rPr>
                <w:i/>
                <w:spacing w:val="-6"/>
                <w:sz w:val="14"/>
                <w:szCs w:val="14"/>
              </w:rPr>
              <w:t>accesul</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numerele</w:t>
            </w:r>
            <w:r w:rsidR="005E2F6F">
              <w:rPr>
                <w:i/>
                <w:spacing w:val="-6"/>
                <w:sz w:val="14"/>
                <w:szCs w:val="14"/>
              </w:rPr>
              <w:t xml:space="preserve"> </w:t>
            </w:r>
            <w:r w:rsidRPr="001A4C20">
              <w:rPr>
                <w:i/>
                <w:spacing w:val="-6"/>
                <w:sz w:val="14"/>
                <w:szCs w:val="14"/>
              </w:rPr>
              <w:t>cu</w:t>
            </w:r>
            <w:r w:rsidR="005E2F6F">
              <w:rPr>
                <w:i/>
                <w:spacing w:val="-6"/>
                <w:sz w:val="14"/>
                <w:szCs w:val="14"/>
              </w:rPr>
              <w:t xml:space="preserve"> </w:t>
            </w:r>
            <w:r w:rsidRPr="001A4C20">
              <w:rPr>
                <w:i/>
                <w:spacing w:val="-6"/>
                <w:sz w:val="14"/>
                <w:szCs w:val="14"/>
              </w:rPr>
              <w:t>prefixul</w:t>
            </w:r>
            <w:r w:rsidR="005E2F6F">
              <w:rPr>
                <w:i/>
                <w:spacing w:val="-6"/>
                <w:sz w:val="14"/>
                <w:szCs w:val="14"/>
              </w:rPr>
              <w:t xml:space="preserve"> </w:t>
            </w:r>
            <w:r w:rsidRPr="001A4C20">
              <w:rPr>
                <w:i/>
                <w:spacing w:val="-6"/>
                <w:sz w:val="14"/>
                <w:szCs w:val="14"/>
              </w:rPr>
              <w:t>00800</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taxează</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În</w:t>
            </w:r>
            <w:r w:rsidR="005E2F6F">
              <w:rPr>
                <w:i/>
                <w:spacing w:val="-6"/>
                <w:sz w:val="14"/>
                <w:szCs w:val="14"/>
              </w:rPr>
              <w:t xml:space="preserve"> </w:t>
            </w:r>
            <w:r w:rsidRPr="001A4C20">
              <w:rPr>
                <w:i/>
                <w:spacing w:val="-6"/>
                <w:sz w:val="14"/>
                <w:szCs w:val="14"/>
              </w:rPr>
              <w:t>unele</w:t>
            </w:r>
            <w:r w:rsidR="005E2F6F">
              <w:rPr>
                <w:i/>
                <w:spacing w:val="-6"/>
                <w:sz w:val="14"/>
                <w:szCs w:val="14"/>
              </w:rPr>
              <w:t xml:space="preserve"> </w:t>
            </w:r>
            <w:r w:rsidRPr="001A4C20">
              <w:rPr>
                <w:i/>
                <w:spacing w:val="-6"/>
                <w:sz w:val="14"/>
                <w:szCs w:val="14"/>
              </w:rPr>
              <w:t>cazuri,</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pot</w:t>
            </w:r>
            <w:r w:rsidR="005E2F6F">
              <w:rPr>
                <w:i/>
                <w:spacing w:val="-6"/>
                <w:sz w:val="14"/>
                <w:szCs w:val="14"/>
              </w:rPr>
              <w:t xml:space="preserve"> </w:t>
            </w:r>
            <w:r w:rsidRPr="001A4C20">
              <w:rPr>
                <w:i/>
                <w:spacing w:val="-6"/>
                <w:sz w:val="14"/>
                <w:szCs w:val="14"/>
              </w:rPr>
              <w:t>fi</w:t>
            </w:r>
            <w:r w:rsidR="005E2F6F">
              <w:rPr>
                <w:i/>
                <w:spacing w:val="-6"/>
                <w:sz w:val="14"/>
                <w:szCs w:val="14"/>
              </w:rPr>
              <w:t xml:space="preserve"> </w:t>
            </w:r>
            <w:r w:rsidRPr="001A4C20">
              <w:rPr>
                <w:i/>
                <w:spacing w:val="-6"/>
                <w:sz w:val="14"/>
                <w:szCs w:val="14"/>
              </w:rPr>
              <w:t>taxate</w:t>
            </w:r>
            <w:r w:rsidR="005E2F6F">
              <w:rPr>
                <w:i/>
                <w:spacing w:val="-6"/>
                <w:sz w:val="14"/>
                <w:szCs w:val="14"/>
              </w:rPr>
              <w:t xml:space="preserve"> </w:t>
            </w:r>
            <w:r w:rsidRPr="001A4C20">
              <w:rPr>
                <w:i/>
                <w:spacing w:val="-6"/>
                <w:sz w:val="14"/>
                <w:szCs w:val="14"/>
              </w:rPr>
              <w:t>dacă</w:t>
            </w:r>
            <w:r w:rsidR="005E2F6F">
              <w:rPr>
                <w:i/>
                <w:spacing w:val="-6"/>
                <w:sz w:val="14"/>
                <w:szCs w:val="14"/>
              </w:rPr>
              <w:t xml:space="preserve"> </w:t>
            </w:r>
            <w:r w:rsidRPr="001A4C20">
              <w:rPr>
                <w:i/>
                <w:spacing w:val="-6"/>
                <w:sz w:val="14"/>
                <w:szCs w:val="14"/>
              </w:rPr>
              <w:t>sunt</w:t>
            </w:r>
            <w:r w:rsidR="005E2F6F">
              <w:rPr>
                <w:i/>
                <w:spacing w:val="-6"/>
                <w:sz w:val="14"/>
                <w:szCs w:val="14"/>
              </w:rPr>
              <w:t xml:space="preserve"> </w:t>
            </w:r>
            <w:r w:rsidRPr="001A4C20">
              <w:rPr>
                <w:i/>
                <w:spacing w:val="-6"/>
                <w:sz w:val="14"/>
                <w:szCs w:val="14"/>
              </w:rPr>
              <w:t>efectuate</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o</w:t>
            </w:r>
            <w:r w:rsidR="005E2F6F">
              <w:rPr>
                <w:i/>
                <w:spacing w:val="-6"/>
                <w:sz w:val="14"/>
                <w:szCs w:val="14"/>
              </w:rPr>
              <w:t xml:space="preserve"> </w:t>
            </w:r>
            <w:r w:rsidRPr="001A4C20">
              <w:rPr>
                <w:i/>
                <w:spacing w:val="-6"/>
                <w:sz w:val="14"/>
                <w:szCs w:val="14"/>
              </w:rPr>
              <w:t>cabină</w:t>
            </w:r>
            <w:r w:rsidR="005E2F6F">
              <w:rPr>
                <w:i/>
                <w:spacing w:val="-6"/>
                <w:sz w:val="14"/>
                <w:szCs w:val="14"/>
              </w:rPr>
              <w:t xml:space="preserve"> </w:t>
            </w:r>
            <w:r w:rsidRPr="001A4C20">
              <w:rPr>
                <w:i/>
                <w:spacing w:val="-6"/>
                <w:sz w:val="14"/>
                <w:szCs w:val="14"/>
              </w:rPr>
              <w:t>telefonică</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hotel.</w:t>
            </w:r>
          </w:p>
        </w:tc>
      </w:tr>
      <w:bookmarkEnd w:id="187"/>
      <w:bookmarkEnd w:id="188"/>
    </w:tbl>
    <w:p w14:paraId="3CA07E99" w14:textId="24E9A97C" w:rsidR="007102F7" w:rsidRDefault="007102F7" w:rsidP="006E3B1A">
      <w:pPr>
        <w:spacing w:before="0"/>
        <w:rPr>
          <w:color w:val="9999FF"/>
          <w:spacing w:val="40"/>
          <w:sz w:val="16"/>
          <w:szCs w:val="16"/>
        </w:rPr>
      </w:pPr>
    </w:p>
    <w:p w14:paraId="7C306777" w14:textId="28664C0D" w:rsidR="00620E41" w:rsidRDefault="00620E41">
      <w:pPr>
        <w:spacing w:before="0"/>
        <w:rPr>
          <w:color w:val="9999FF"/>
          <w:spacing w:val="40"/>
          <w:sz w:val="16"/>
          <w:szCs w:val="16"/>
        </w:rPr>
      </w:pP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BB76F7" w:rsidRDefault="00BB76F7" w:rsidP="0052638F">
                            <w:pPr>
                              <w:jc w:val="center"/>
                              <w:rPr>
                                <w:b/>
                                <w:smallCaps/>
                                <w:color w:val="000080"/>
                                <w:szCs w:val="18"/>
                                <w:u w:val="single"/>
                              </w:rPr>
                            </w:pPr>
                          </w:p>
                          <w:p w14:paraId="3A513B86" w14:textId="77777777" w:rsidR="00BB76F7" w:rsidRDefault="00BB76F7" w:rsidP="0052638F">
                            <w:pPr>
                              <w:jc w:val="center"/>
                              <w:rPr>
                                <w:b/>
                                <w:smallCaps/>
                                <w:color w:val="000080"/>
                                <w:szCs w:val="18"/>
                                <w:u w:val="single"/>
                              </w:rPr>
                            </w:pPr>
                          </w:p>
                          <w:p w14:paraId="596548FD" w14:textId="77777777" w:rsidR="00BB76F7" w:rsidRPr="00E32729" w:rsidRDefault="00BB76F7"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BB76F7" w:rsidRPr="00E32729" w:rsidRDefault="00BB76F7"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BB76F7" w:rsidRPr="00100481" w:rsidRDefault="00BB76F7" w:rsidP="0052638F">
                            <w:pPr>
                              <w:pStyle w:val="Textfeedback"/>
                              <w:jc w:val="center"/>
                              <w:rPr>
                                <w:szCs w:val="18"/>
                              </w:rPr>
                            </w:pPr>
                          </w:p>
                          <w:p w14:paraId="0F291FA5" w14:textId="77777777" w:rsidR="00BB76F7" w:rsidRDefault="00BB76F7" w:rsidP="0052638F">
                            <w:pPr>
                              <w:spacing w:before="200"/>
                              <w:jc w:val="center"/>
                              <w:rPr>
                                <w:b/>
                                <w:smallCaps/>
                                <w:color w:val="000080"/>
                                <w:szCs w:val="18"/>
                              </w:rPr>
                            </w:pPr>
                          </w:p>
                          <w:p w14:paraId="37AFA82D" w14:textId="77777777" w:rsidR="00BB76F7" w:rsidRDefault="00BB76F7" w:rsidP="0052638F">
                            <w:pPr>
                              <w:spacing w:before="200"/>
                              <w:jc w:val="center"/>
                              <w:rPr>
                                <w:b/>
                                <w:smallCaps/>
                                <w:color w:val="000080"/>
                                <w:szCs w:val="18"/>
                              </w:rPr>
                            </w:pPr>
                          </w:p>
                          <w:p w14:paraId="68D398C4" w14:textId="77777777" w:rsidR="00BB76F7" w:rsidRPr="00E32729" w:rsidRDefault="00BB76F7" w:rsidP="0052638F">
                            <w:pPr>
                              <w:jc w:val="center"/>
                              <w:rPr>
                                <w:b/>
                                <w:smallCaps/>
                                <w:color w:val="000080"/>
                                <w:szCs w:val="18"/>
                              </w:rPr>
                            </w:pPr>
                            <w:proofErr w:type="spellStart"/>
                            <w:r w:rsidRPr="00E32729">
                              <w:rPr>
                                <w:b/>
                                <w:smallCaps/>
                                <w:color w:val="000080"/>
                                <w:szCs w:val="18"/>
                              </w:rPr>
                              <w:t>Instituţia</w:t>
                            </w:r>
                            <w:proofErr w:type="spellEnd"/>
                            <w:r w:rsidRPr="00E32729">
                              <w:rPr>
                                <w:b/>
                                <w:smallCaps/>
                                <w:color w:val="000080"/>
                                <w:szCs w:val="18"/>
                              </w:rPr>
                              <w:t xml:space="preserve"> Prefectului - </w:t>
                            </w:r>
                            <w:proofErr w:type="spellStart"/>
                            <w:r w:rsidRPr="00E32729">
                              <w:rPr>
                                <w:b/>
                                <w:smallCaps/>
                                <w:color w:val="000080"/>
                                <w:szCs w:val="18"/>
                              </w:rPr>
                              <w:t>Judeţul</w:t>
                            </w:r>
                            <w:proofErr w:type="spellEnd"/>
                            <w:r w:rsidRPr="00E32729">
                              <w:rPr>
                                <w:b/>
                                <w:smallCaps/>
                                <w:color w:val="000080"/>
                                <w:szCs w:val="18"/>
                              </w:rPr>
                              <w:t xml:space="preserve"> Hunedoara</w:t>
                            </w:r>
                          </w:p>
                          <w:p w14:paraId="18988FEA" w14:textId="77777777" w:rsidR="00BB76F7" w:rsidRPr="00A16260" w:rsidRDefault="00BB76F7"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BB76F7" w:rsidRPr="00A16260" w:rsidRDefault="00BB76F7"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BB76F7" w:rsidRDefault="00BB76F7"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BB76F7" w:rsidRPr="00A16260" w:rsidRDefault="00BB76F7" w:rsidP="0052638F">
                            <w:pPr>
                              <w:spacing w:before="40"/>
                              <w:jc w:val="center"/>
                              <w:rPr>
                                <w:rFonts w:ascii="Book Antiqua" w:hAnsi="Book Antiqua" w:cs="Tahoma"/>
                                <w:b/>
                                <w:szCs w:val="18"/>
                              </w:rPr>
                            </w:pPr>
                          </w:p>
                          <w:p w14:paraId="63FEA1B4" w14:textId="77777777" w:rsidR="00BB76F7" w:rsidRPr="00C85301" w:rsidRDefault="00BB76F7" w:rsidP="0052638F">
                            <w:pPr>
                              <w:spacing w:before="40"/>
                              <w:jc w:val="center"/>
                              <w:rPr>
                                <w:rStyle w:val="Hyperlink"/>
                                <w:rFonts w:ascii="Book Antiqua" w:hAnsi="Book Antiqua"/>
                              </w:rPr>
                            </w:pPr>
                            <w:hyperlink r:id="rId17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BB76F7" w:rsidRPr="00A16260" w:rsidRDefault="00BB76F7"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BB76F7" w:rsidRDefault="00BB76F7" w:rsidP="0052638F">
                      <w:pPr>
                        <w:jc w:val="center"/>
                        <w:rPr>
                          <w:b/>
                          <w:smallCaps/>
                          <w:color w:val="000080"/>
                          <w:szCs w:val="18"/>
                          <w:u w:val="single"/>
                        </w:rPr>
                      </w:pPr>
                    </w:p>
                    <w:p w14:paraId="3A513B86" w14:textId="77777777" w:rsidR="00BB76F7" w:rsidRDefault="00BB76F7" w:rsidP="0052638F">
                      <w:pPr>
                        <w:jc w:val="center"/>
                        <w:rPr>
                          <w:b/>
                          <w:smallCaps/>
                          <w:color w:val="000080"/>
                          <w:szCs w:val="18"/>
                          <w:u w:val="single"/>
                        </w:rPr>
                      </w:pPr>
                    </w:p>
                    <w:p w14:paraId="596548FD" w14:textId="77777777" w:rsidR="00BB76F7" w:rsidRPr="00E32729" w:rsidRDefault="00BB76F7"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BB76F7" w:rsidRPr="00E32729" w:rsidRDefault="00BB76F7"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BB76F7" w:rsidRPr="00100481" w:rsidRDefault="00BB76F7" w:rsidP="0052638F">
                      <w:pPr>
                        <w:pStyle w:val="Textfeedback"/>
                        <w:jc w:val="center"/>
                        <w:rPr>
                          <w:szCs w:val="18"/>
                        </w:rPr>
                      </w:pPr>
                    </w:p>
                    <w:p w14:paraId="0F291FA5" w14:textId="77777777" w:rsidR="00BB76F7" w:rsidRDefault="00BB76F7" w:rsidP="0052638F">
                      <w:pPr>
                        <w:spacing w:before="200"/>
                        <w:jc w:val="center"/>
                        <w:rPr>
                          <w:b/>
                          <w:smallCaps/>
                          <w:color w:val="000080"/>
                          <w:szCs w:val="18"/>
                        </w:rPr>
                      </w:pPr>
                    </w:p>
                    <w:p w14:paraId="37AFA82D" w14:textId="77777777" w:rsidR="00BB76F7" w:rsidRDefault="00BB76F7" w:rsidP="0052638F">
                      <w:pPr>
                        <w:spacing w:before="200"/>
                        <w:jc w:val="center"/>
                        <w:rPr>
                          <w:b/>
                          <w:smallCaps/>
                          <w:color w:val="000080"/>
                          <w:szCs w:val="18"/>
                        </w:rPr>
                      </w:pPr>
                    </w:p>
                    <w:p w14:paraId="68D398C4" w14:textId="77777777" w:rsidR="00BB76F7" w:rsidRPr="00E32729" w:rsidRDefault="00BB76F7" w:rsidP="0052638F">
                      <w:pPr>
                        <w:jc w:val="center"/>
                        <w:rPr>
                          <w:b/>
                          <w:smallCaps/>
                          <w:color w:val="000080"/>
                          <w:szCs w:val="18"/>
                        </w:rPr>
                      </w:pPr>
                      <w:proofErr w:type="spellStart"/>
                      <w:r w:rsidRPr="00E32729">
                        <w:rPr>
                          <w:b/>
                          <w:smallCaps/>
                          <w:color w:val="000080"/>
                          <w:szCs w:val="18"/>
                        </w:rPr>
                        <w:t>Instituţia</w:t>
                      </w:r>
                      <w:proofErr w:type="spellEnd"/>
                      <w:r w:rsidRPr="00E32729">
                        <w:rPr>
                          <w:b/>
                          <w:smallCaps/>
                          <w:color w:val="000080"/>
                          <w:szCs w:val="18"/>
                        </w:rPr>
                        <w:t xml:space="preserve"> Prefectului - </w:t>
                      </w:r>
                      <w:proofErr w:type="spellStart"/>
                      <w:r w:rsidRPr="00E32729">
                        <w:rPr>
                          <w:b/>
                          <w:smallCaps/>
                          <w:color w:val="000080"/>
                          <w:szCs w:val="18"/>
                        </w:rPr>
                        <w:t>Judeţul</w:t>
                      </w:r>
                      <w:proofErr w:type="spellEnd"/>
                      <w:r w:rsidRPr="00E32729">
                        <w:rPr>
                          <w:b/>
                          <w:smallCaps/>
                          <w:color w:val="000080"/>
                          <w:szCs w:val="18"/>
                        </w:rPr>
                        <w:t xml:space="preserve"> Hunedoara</w:t>
                      </w:r>
                    </w:p>
                    <w:p w14:paraId="18988FEA" w14:textId="77777777" w:rsidR="00BB76F7" w:rsidRPr="00A16260" w:rsidRDefault="00BB76F7"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BB76F7" w:rsidRPr="00A16260" w:rsidRDefault="00BB76F7"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BB76F7" w:rsidRDefault="00BB76F7"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BB76F7" w:rsidRPr="00A16260" w:rsidRDefault="00BB76F7" w:rsidP="0052638F">
                      <w:pPr>
                        <w:spacing w:before="40"/>
                        <w:jc w:val="center"/>
                        <w:rPr>
                          <w:rFonts w:ascii="Book Antiqua" w:hAnsi="Book Antiqua" w:cs="Tahoma"/>
                          <w:b/>
                          <w:szCs w:val="18"/>
                        </w:rPr>
                      </w:pPr>
                    </w:p>
                    <w:p w14:paraId="63FEA1B4" w14:textId="77777777" w:rsidR="00BB76F7" w:rsidRPr="00C85301" w:rsidRDefault="00BB76F7" w:rsidP="0052638F">
                      <w:pPr>
                        <w:spacing w:before="40"/>
                        <w:jc w:val="center"/>
                        <w:rPr>
                          <w:rStyle w:val="Hyperlink"/>
                          <w:rFonts w:ascii="Book Antiqua" w:hAnsi="Book Antiqua"/>
                        </w:rPr>
                      </w:pPr>
                      <w:hyperlink r:id="rId17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BB76F7" w:rsidRPr="00A16260" w:rsidRDefault="00BB76F7"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76"/>
      <w:headerReference w:type="default" r:id="rId177"/>
      <w:footerReference w:type="default" r:id="rId178"/>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38C22" w14:textId="77777777" w:rsidR="00E8115C" w:rsidRDefault="00E8115C">
      <w:r>
        <w:separator/>
      </w:r>
    </w:p>
    <w:p w14:paraId="4DB39B17" w14:textId="77777777" w:rsidR="00E8115C" w:rsidRDefault="00E8115C"/>
  </w:endnote>
  <w:endnote w:type="continuationSeparator" w:id="0">
    <w:p w14:paraId="1B3484EB" w14:textId="77777777" w:rsidR="00E8115C" w:rsidRDefault="00E8115C">
      <w:r>
        <w:continuationSeparator/>
      </w:r>
    </w:p>
    <w:p w14:paraId="48DBE058" w14:textId="77777777" w:rsidR="00E8115C" w:rsidRDefault="00E81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BB76F7" w:rsidRPr="006E031F" w14:paraId="29C45603" w14:textId="77777777" w:rsidTr="0041562B">
      <w:trPr>
        <w:gridAfter w:val="1"/>
        <w:wAfter w:w="6" w:type="pct"/>
        <w:trHeight w:val="288"/>
      </w:trPr>
      <w:tc>
        <w:tcPr>
          <w:tcW w:w="600" w:type="pct"/>
          <w:vMerge w:val="restart"/>
          <w:vAlign w:val="center"/>
        </w:tcPr>
        <w:p w14:paraId="65FB61FF" w14:textId="77777777" w:rsidR="00BB76F7" w:rsidRPr="008B206B" w:rsidRDefault="00BB76F7" w:rsidP="0041562B">
          <w:pPr>
            <w:pStyle w:val="Footer"/>
            <w:spacing w:before="0"/>
            <w:rPr>
              <w:szCs w:val="18"/>
            </w:rPr>
          </w:pPr>
          <w:r w:rsidRPr="008B206B">
            <w:rPr>
              <w:szCs w:val="18"/>
            </w:rPr>
            <w:t xml:space="preserve">Anul </w:t>
          </w:r>
        </w:p>
        <w:p w14:paraId="77EB7363" w14:textId="1C818F35" w:rsidR="00BB76F7" w:rsidRPr="00E97917" w:rsidRDefault="00BB76F7" w:rsidP="00EE4D1A">
          <w:pPr>
            <w:spacing w:before="0"/>
            <w:jc w:val="center"/>
            <w:rPr>
              <w:szCs w:val="18"/>
            </w:rPr>
          </w:pPr>
          <w:r w:rsidRPr="00E97917">
            <w:rPr>
              <w:rFonts w:ascii="Book Antiqua" w:hAnsi="Book Antiqua"/>
              <w:color w:val="808080"/>
              <w:szCs w:val="18"/>
            </w:rPr>
            <w:t>20</w:t>
          </w:r>
          <w:r>
            <w:rPr>
              <w:rFonts w:ascii="Book Antiqua" w:hAnsi="Book Antiqua"/>
              <w:color w:val="808080"/>
              <w:szCs w:val="18"/>
            </w:rPr>
            <w:t>23</w:t>
          </w:r>
        </w:p>
      </w:tc>
      <w:tc>
        <w:tcPr>
          <w:tcW w:w="824" w:type="pct"/>
          <w:vMerge w:val="restart"/>
          <w:vAlign w:val="center"/>
        </w:tcPr>
        <w:p w14:paraId="1EB6918E" w14:textId="7F25D933" w:rsidR="00BB76F7" w:rsidRPr="008B206B" w:rsidRDefault="00BB76F7" w:rsidP="007D3113">
          <w:pPr>
            <w:pStyle w:val="Footer"/>
            <w:spacing w:before="0"/>
            <w:rPr>
              <w:szCs w:val="18"/>
            </w:rPr>
          </w:pPr>
          <w:r>
            <w:rPr>
              <w:szCs w:val="18"/>
            </w:rPr>
            <w:t>Numărul 7</w:t>
          </w:r>
        </w:p>
      </w:tc>
      <w:tc>
        <w:tcPr>
          <w:tcW w:w="2650" w:type="pct"/>
          <w:vAlign w:val="center"/>
        </w:tcPr>
        <w:p w14:paraId="5CFAC056" w14:textId="592B8AA4" w:rsidR="00BB76F7" w:rsidRPr="00CD7AF9" w:rsidRDefault="00BB76F7" w:rsidP="00D90B44">
          <w:pPr>
            <w:spacing w:before="0"/>
            <w:jc w:val="center"/>
            <w:rPr>
              <w:rFonts w:ascii="Book Antiqua" w:hAnsi="Book Antiqua"/>
              <w:b/>
              <w:color w:val="000080"/>
              <w:spacing w:val="10"/>
              <w:szCs w:val="18"/>
            </w:rPr>
          </w:pPr>
          <w:r>
            <w:rPr>
              <w:rFonts w:ascii="Book Antiqua" w:hAnsi="Book Antiqua"/>
              <w:b/>
              <w:color w:val="000080"/>
              <w:spacing w:val="10"/>
              <w:szCs w:val="18"/>
            </w:rPr>
            <w:t xml:space="preserve">13 </w:t>
          </w:r>
          <w:r w:rsidRPr="00E51F1A">
            <w:rPr>
              <w:rFonts w:ascii="Book Antiqua" w:hAnsi="Book Antiqua"/>
              <w:b/>
              <w:color w:val="000080"/>
              <w:spacing w:val="10"/>
              <w:szCs w:val="18"/>
            </w:rPr>
            <w:t>-</w:t>
          </w:r>
          <w:r>
            <w:rPr>
              <w:rFonts w:ascii="Book Antiqua" w:hAnsi="Book Antiqua"/>
              <w:b/>
              <w:color w:val="000080"/>
              <w:spacing w:val="10"/>
              <w:szCs w:val="18"/>
            </w:rPr>
            <w:t xml:space="preserve"> 17</w:t>
          </w:r>
          <w:r w:rsidRPr="00E51F1A">
            <w:rPr>
              <w:rFonts w:ascii="Book Antiqua" w:hAnsi="Book Antiqua"/>
              <w:b/>
              <w:color w:val="000080"/>
              <w:spacing w:val="10"/>
              <w:szCs w:val="18"/>
            </w:rPr>
            <w:t xml:space="preserve"> februarie</w:t>
          </w:r>
        </w:p>
      </w:tc>
      <w:tc>
        <w:tcPr>
          <w:tcW w:w="921" w:type="pct"/>
          <w:vAlign w:val="center"/>
        </w:tcPr>
        <w:p w14:paraId="1AB19596" w14:textId="77777777" w:rsidR="00BB76F7" w:rsidRPr="008B206B" w:rsidRDefault="00BB76F7"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3A048E">
            <w:rPr>
              <w:noProof/>
              <w:szCs w:val="18"/>
            </w:rPr>
            <w:t>41</w:t>
          </w:r>
          <w:r w:rsidRPr="008B206B">
            <w:rPr>
              <w:szCs w:val="18"/>
            </w:rPr>
            <w:fldChar w:fldCharType="end"/>
          </w:r>
        </w:p>
      </w:tc>
    </w:tr>
    <w:tr w:rsidR="00BB76F7" w:rsidRPr="006E031F" w14:paraId="5A7A2BD8" w14:textId="77777777" w:rsidTr="00E119C2">
      <w:trPr>
        <w:trHeight w:val="257"/>
      </w:trPr>
      <w:tc>
        <w:tcPr>
          <w:tcW w:w="600" w:type="pct"/>
          <w:vMerge/>
        </w:tcPr>
        <w:p w14:paraId="6C24859B" w14:textId="77777777" w:rsidR="00BB76F7" w:rsidRPr="006E031F" w:rsidRDefault="00BB76F7" w:rsidP="0041562B">
          <w:pPr>
            <w:spacing w:before="0"/>
            <w:jc w:val="center"/>
            <w:rPr>
              <w:rFonts w:ascii="Book Antiqua" w:hAnsi="Book Antiqua"/>
              <w:b/>
              <w:color w:val="808080"/>
              <w:szCs w:val="18"/>
            </w:rPr>
          </w:pPr>
        </w:p>
      </w:tc>
      <w:tc>
        <w:tcPr>
          <w:tcW w:w="824" w:type="pct"/>
          <w:vMerge/>
          <w:vAlign w:val="center"/>
        </w:tcPr>
        <w:p w14:paraId="50268750" w14:textId="77777777" w:rsidR="00BB76F7" w:rsidRPr="006E031F" w:rsidRDefault="00BB76F7" w:rsidP="0041562B">
          <w:pPr>
            <w:spacing w:before="0"/>
            <w:jc w:val="center"/>
            <w:rPr>
              <w:rFonts w:ascii="Book Antiqua" w:hAnsi="Book Antiqua"/>
              <w:b/>
              <w:color w:val="808080"/>
              <w:szCs w:val="18"/>
            </w:rPr>
          </w:pPr>
        </w:p>
      </w:tc>
      <w:tc>
        <w:tcPr>
          <w:tcW w:w="2650" w:type="pct"/>
        </w:tcPr>
        <w:p w14:paraId="7121F994" w14:textId="77777777" w:rsidR="00BB76F7" w:rsidRPr="006E031F" w:rsidRDefault="00BB76F7"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B76F7" w:rsidRPr="006E031F" w:rsidRDefault="00BB76F7" w:rsidP="0041562B">
          <w:pPr>
            <w:spacing w:before="0"/>
            <w:rPr>
              <w:rFonts w:ascii="Book Antiqua" w:hAnsi="Book Antiqua"/>
              <w:b/>
              <w:color w:val="808080"/>
              <w:szCs w:val="18"/>
            </w:rPr>
          </w:pPr>
        </w:p>
      </w:tc>
    </w:tr>
  </w:tbl>
  <w:p w14:paraId="1BF0DCEE" w14:textId="5F76118D" w:rsidR="00BB76F7" w:rsidRPr="00B445F1" w:rsidRDefault="00BB76F7" w:rsidP="00EF3149">
    <w:pPr>
      <w:tabs>
        <w:tab w:val="left" w:pos="1956"/>
        <w:tab w:val="center" w:pos="4762"/>
      </w:tabs>
    </w:pPr>
    <w:r>
      <w:tab/>
    </w:r>
    <w:r>
      <w:tab/>
    </w:r>
  </w:p>
  <w:p w14:paraId="30EB9954" w14:textId="77777777" w:rsidR="00BB76F7" w:rsidRDefault="00BB76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E02AB" w14:textId="77777777" w:rsidR="00E8115C" w:rsidRDefault="00E8115C">
      <w:r>
        <w:separator/>
      </w:r>
    </w:p>
    <w:p w14:paraId="41691F5B" w14:textId="77777777" w:rsidR="00E8115C" w:rsidRDefault="00E8115C"/>
  </w:footnote>
  <w:footnote w:type="continuationSeparator" w:id="0">
    <w:p w14:paraId="79B13716" w14:textId="77777777" w:rsidR="00E8115C" w:rsidRDefault="00E8115C">
      <w:r>
        <w:continuationSeparator/>
      </w:r>
    </w:p>
    <w:p w14:paraId="1E9B47CC" w14:textId="77777777" w:rsidR="00E8115C" w:rsidRDefault="00E811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B76F7" w:rsidRDefault="00BB76F7" w:rsidP="00633305">
    <w:pPr>
      <w:pStyle w:val="Header"/>
    </w:pPr>
  </w:p>
  <w:p w14:paraId="3D4EE5EE" w14:textId="77777777" w:rsidR="00BB76F7" w:rsidRDefault="00BB76F7"/>
  <w:p w14:paraId="16D7B7A0" w14:textId="77777777" w:rsidR="00BB76F7" w:rsidRDefault="00BB76F7"/>
  <w:p w14:paraId="32F98579" w14:textId="77777777" w:rsidR="00BB76F7" w:rsidRDefault="00BB76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BB76F7" w:rsidRDefault="00BB76F7"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 xml:space="preserve">Buletinul informativ al </w:t>
    </w:r>
    <w:proofErr w:type="spellStart"/>
    <w:r w:rsidRPr="00633305">
      <w:t>instituţiei</w:t>
    </w:r>
    <w:proofErr w:type="spellEnd"/>
    <w:r w:rsidRPr="00633305">
      <w:t xml:space="preserve"> Prefectului – </w:t>
    </w:r>
    <w:proofErr w:type="spellStart"/>
    <w:r w:rsidRPr="00633305">
      <w:t>judeţul</w:t>
    </w:r>
    <w:proofErr w:type="spellEnd"/>
    <w:r w:rsidRPr="00633305">
      <w:t xml:space="preserve">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35B7"/>
    <w:multiLevelType w:val="multilevel"/>
    <w:tmpl w:val="FCCC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91CE5"/>
    <w:multiLevelType w:val="multilevel"/>
    <w:tmpl w:val="5540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913FB"/>
    <w:multiLevelType w:val="multilevel"/>
    <w:tmpl w:val="882A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E3461"/>
    <w:multiLevelType w:val="multilevel"/>
    <w:tmpl w:val="5222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126C9"/>
    <w:multiLevelType w:val="multilevel"/>
    <w:tmpl w:val="3342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15675"/>
    <w:multiLevelType w:val="multilevel"/>
    <w:tmpl w:val="40A44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D791B"/>
    <w:multiLevelType w:val="multilevel"/>
    <w:tmpl w:val="BFEC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C5BBE"/>
    <w:multiLevelType w:val="multilevel"/>
    <w:tmpl w:val="BA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70E65"/>
    <w:multiLevelType w:val="multilevel"/>
    <w:tmpl w:val="CCB6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A62EB9"/>
    <w:multiLevelType w:val="multilevel"/>
    <w:tmpl w:val="4912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73598F"/>
    <w:multiLevelType w:val="multilevel"/>
    <w:tmpl w:val="2A56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2" w15:restartNumberingAfterBreak="0">
    <w:nsid w:val="3EE34154"/>
    <w:multiLevelType w:val="multilevel"/>
    <w:tmpl w:val="C6EC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B71E78"/>
    <w:multiLevelType w:val="multilevel"/>
    <w:tmpl w:val="43B4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D4543A"/>
    <w:multiLevelType w:val="multilevel"/>
    <w:tmpl w:val="E83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967E10"/>
    <w:multiLevelType w:val="multilevel"/>
    <w:tmpl w:val="1FDC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5F7635"/>
    <w:multiLevelType w:val="multilevel"/>
    <w:tmpl w:val="2990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2F5F40"/>
    <w:multiLevelType w:val="multilevel"/>
    <w:tmpl w:val="DBA6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CE77CE"/>
    <w:multiLevelType w:val="multilevel"/>
    <w:tmpl w:val="F7644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1067F0"/>
    <w:multiLevelType w:val="multilevel"/>
    <w:tmpl w:val="7FE4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1C3FF3"/>
    <w:multiLevelType w:val="multilevel"/>
    <w:tmpl w:val="43A8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9721B1"/>
    <w:multiLevelType w:val="multilevel"/>
    <w:tmpl w:val="8D30D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913599C"/>
    <w:multiLevelType w:val="multilevel"/>
    <w:tmpl w:val="1BF6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4005FB"/>
    <w:multiLevelType w:val="multilevel"/>
    <w:tmpl w:val="22382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101EC2"/>
    <w:multiLevelType w:val="multilevel"/>
    <w:tmpl w:val="56C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8B1948"/>
    <w:multiLevelType w:val="multilevel"/>
    <w:tmpl w:val="360CF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EC4987"/>
    <w:multiLevelType w:val="multilevel"/>
    <w:tmpl w:val="2294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10"/>
  </w:num>
  <w:num w:numId="4">
    <w:abstractNumId w:val="8"/>
  </w:num>
  <w:num w:numId="5">
    <w:abstractNumId w:val="25"/>
  </w:num>
  <w:num w:numId="6">
    <w:abstractNumId w:val="6"/>
  </w:num>
  <w:num w:numId="7">
    <w:abstractNumId w:val="4"/>
  </w:num>
  <w:num w:numId="8">
    <w:abstractNumId w:val="17"/>
  </w:num>
  <w:num w:numId="9">
    <w:abstractNumId w:val="0"/>
  </w:num>
  <w:num w:numId="10">
    <w:abstractNumId w:val="18"/>
  </w:num>
  <w:num w:numId="11">
    <w:abstractNumId w:val="24"/>
  </w:num>
  <w:num w:numId="12">
    <w:abstractNumId w:val="5"/>
  </w:num>
  <w:num w:numId="13">
    <w:abstractNumId w:val="26"/>
  </w:num>
  <w:num w:numId="14">
    <w:abstractNumId w:val="21"/>
  </w:num>
  <w:num w:numId="15">
    <w:abstractNumId w:val="20"/>
  </w:num>
  <w:num w:numId="16">
    <w:abstractNumId w:val="12"/>
  </w:num>
  <w:num w:numId="17">
    <w:abstractNumId w:val="16"/>
  </w:num>
  <w:num w:numId="18">
    <w:abstractNumId w:val="19"/>
  </w:num>
  <w:num w:numId="19">
    <w:abstractNumId w:val="3"/>
  </w:num>
  <w:num w:numId="20">
    <w:abstractNumId w:val="14"/>
  </w:num>
  <w:num w:numId="21">
    <w:abstractNumId w:val="13"/>
  </w:num>
  <w:num w:numId="22">
    <w:abstractNumId w:val="2"/>
  </w:num>
  <w:num w:numId="23">
    <w:abstractNumId w:val="7"/>
  </w:num>
  <w:num w:numId="24">
    <w:abstractNumId w:val="27"/>
  </w:num>
  <w:num w:numId="25">
    <w:abstractNumId w:val="15"/>
  </w:num>
  <w:num w:numId="26">
    <w:abstractNumId w:val="1"/>
  </w:num>
  <w:num w:numId="27">
    <w:abstractNumId w:val="9"/>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D2A"/>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3F41"/>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335"/>
    <w:rsid w:val="00021E0D"/>
    <w:rsid w:val="00021F94"/>
    <w:rsid w:val="000223F0"/>
    <w:rsid w:val="0002247B"/>
    <w:rsid w:val="00022846"/>
    <w:rsid w:val="0002303B"/>
    <w:rsid w:val="000232F6"/>
    <w:rsid w:val="0002362A"/>
    <w:rsid w:val="00023C31"/>
    <w:rsid w:val="00023E5C"/>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356B"/>
    <w:rsid w:val="00033806"/>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7E5"/>
    <w:rsid w:val="000528EC"/>
    <w:rsid w:val="00052C47"/>
    <w:rsid w:val="00052C8C"/>
    <w:rsid w:val="000530A8"/>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445"/>
    <w:rsid w:val="00056558"/>
    <w:rsid w:val="0005666F"/>
    <w:rsid w:val="00056A3D"/>
    <w:rsid w:val="00056D24"/>
    <w:rsid w:val="00056FE0"/>
    <w:rsid w:val="0005788F"/>
    <w:rsid w:val="00057BC6"/>
    <w:rsid w:val="00057E9C"/>
    <w:rsid w:val="0006003B"/>
    <w:rsid w:val="000600E8"/>
    <w:rsid w:val="00060512"/>
    <w:rsid w:val="0006051B"/>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A98"/>
    <w:rsid w:val="00077D46"/>
    <w:rsid w:val="00080063"/>
    <w:rsid w:val="00080ABB"/>
    <w:rsid w:val="00080C16"/>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BCA"/>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56C"/>
    <w:rsid w:val="0009097B"/>
    <w:rsid w:val="00090A7F"/>
    <w:rsid w:val="00090CF4"/>
    <w:rsid w:val="00091506"/>
    <w:rsid w:val="00091795"/>
    <w:rsid w:val="000919A5"/>
    <w:rsid w:val="00091A1F"/>
    <w:rsid w:val="00092732"/>
    <w:rsid w:val="0009294A"/>
    <w:rsid w:val="00092AAF"/>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68F1"/>
    <w:rsid w:val="000974F7"/>
    <w:rsid w:val="000976EE"/>
    <w:rsid w:val="000977AF"/>
    <w:rsid w:val="00097DBC"/>
    <w:rsid w:val="000A01FA"/>
    <w:rsid w:val="000A0921"/>
    <w:rsid w:val="000A0A65"/>
    <w:rsid w:val="000A0E5B"/>
    <w:rsid w:val="000A1220"/>
    <w:rsid w:val="000A18F8"/>
    <w:rsid w:val="000A19B8"/>
    <w:rsid w:val="000A1D71"/>
    <w:rsid w:val="000A20C8"/>
    <w:rsid w:val="000A25A8"/>
    <w:rsid w:val="000A27E9"/>
    <w:rsid w:val="000A2AA9"/>
    <w:rsid w:val="000A2E2C"/>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07"/>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53C"/>
    <w:rsid w:val="000F771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691"/>
    <w:rsid w:val="001059D8"/>
    <w:rsid w:val="00105D1B"/>
    <w:rsid w:val="00106842"/>
    <w:rsid w:val="00106BC5"/>
    <w:rsid w:val="00107168"/>
    <w:rsid w:val="00107715"/>
    <w:rsid w:val="00107AD6"/>
    <w:rsid w:val="00107BF5"/>
    <w:rsid w:val="00107DF3"/>
    <w:rsid w:val="00110C62"/>
    <w:rsid w:val="001118C2"/>
    <w:rsid w:val="001118C4"/>
    <w:rsid w:val="00111B3A"/>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B8A"/>
    <w:rsid w:val="00132E1A"/>
    <w:rsid w:val="00132F19"/>
    <w:rsid w:val="001335D6"/>
    <w:rsid w:val="00133687"/>
    <w:rsid w:val="001337C9"/>
    <w:rsid w:val="001338AF"/>
    <w:rsid w:val="00133ED9"/>
    <w:rsid w:val="00134870"/>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1A6"/>
    <w:rsid w:val="001476EA"/>
    <w:rsid w:val="0014798B"/>
    <w:rsid w:val="00147B3C"/>
    <w:rsid w:val="00147B72"/>
    <w:rsid w:val="00150366"/>
    <w:rsid w:val="001505F3"/>
    <w:rsid w:val="001506F9"/>
    <w:rsid w:val="001512DB"/>
    <w:rsid w:val="00151472"/>
    <w:rsid w:val="001514C4"/>
    <w:rsid w:val="0015151A"/>
    <w:rsid w:val="0015159E"/>
    <w:rsid w:val="001515DC"/>
    <w:rsid w:val="001517E4"/>
    <w:rsid w:val="0015195F"/>
    <w:rsid w:val="0015233C"/>
    <w:rsid w:val="001523FC"/>
    <w:rsid w:val="001525FF"/>
    <w:rsid w:val="001529CE"/>
    <w:rsid w:val="00152D46"/>
    <w:rsid w:val="00153246"/>
    <w:rsid w:val="00153423"/>
    <w:rsid w:val="001537DC"/>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6C2"/>
    <w:rsid w:val="00166BFC"/>
    <w:rsid w:val="00166E62"/>
    <w:rsid w:val="00167170"/>
    <w:rsid w:val="00167407"/>
    <w:rsid w:val="00167458"/>
    <w:rsid w:val="00167773"/>
    <w:rsid w:val="0016793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171"/>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3D36"/>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51A"/>
    <w:rsid w:val="001B2877"/>
    <w:rsid w:val="001B2A2D"/>
    <w:rsid w:val="001B2F54"/>
    <w:rsid w:val="001B3126"/>
    <w:rsid w:val="001B389D"/>
    <w:rsid w:val="001B3B2C"/>
    <w:rsid w:val="001B3C60"/>
    <w:rsid w:val="001B3C88"/>
    <w:rsid w:val="001B4211"/>
    <w:rsid w:val="001B4372"/>
    <w:rsid w:val="001B43DB"/>
    <w:rsid w:val="001B4483"/>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3F1A"/>
    <w:rsid w:val="001C42EF"/>
    <w:rsid w:val="001C4328"/>
    <w:rsid w:val="001C4348"/>
    <w:rsid w:val="001C4AFC"/>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6B3"/>
    <w:rsid w:val="001D08E8"/>
    <w:rsid w:val="001D0D1D"/>
    <w:rsid w:val="001D0FBC"/>
    <w:rsid w:val="001D1741"/>
    <w:rsid w:val="001D18B9"/>
    <w:rsid w:val="001D1A63"/>
    <w:rsid w:val="001D1AFC"/>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0F4F"/>
    <w:rsid w:val="001F10FE"/>
    <w:rsid w:val="001F1629"/>
    <w:rsid w:val="001F1763"/>
    <w:rsid w:val="001F1F20"/>
    <w:rsid w:val="001F20B9"/>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0D4"/>
    <w:rsid w:val="001F5108"/>
    <w:rsid w:val="001F5773"/>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F4B"/>
    <w:rsid w:val="00202E43"/>
    <w:rsid w:val="002037CB"/>
    <w:rsid w:val="00203806"/>
    <w:rsid w:val="002043D0"/>
    <w:rsid w:val="00204812"/>
    <w:rsid w:val="00204869"/>
    <w:rsid w:val="00204B6B"/>
    <w:rsid w:val="00204C2C"/>
    <w:rsid w:val="00204CA9"/>
    <w:rsid w:val="00204FEF"/>
    <w:rsid w:val="0020513E"/>
    <w:rsid w:val="00205260"/>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74B"/>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289"/>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5829"/>
    <w:rsid w:val="00245F25"/>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614"/>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0FB5"/>
    <w:rsid w:val="0026109A"/>
    <w:rsid w:val="002617E2"/>
    <w:rsid w:val="002621D2"/>
    <w:rsid w:val="00262583"/>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610"/>
    <w:rsid w:val="00277818"/>
    <w:rsid w:val="00277963"/>
    <w:rsid w:val="002803EB"/>
    <w:rsid w:val="00280FE5"/>
    <w:rsid w:val="00281031"/>
    <w:rsid w:val="002812AB"/>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3D36"/>
    <w:rsid w:val="00293F61"/>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674"/>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CDE"/>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34C"/>
    <w:rsid w:val="002C6479"/>
    <w:rsid w:val="002C6A9D"/>
    <w:rsid w:val="002C6F1A"/>
    <w:rsid w:val="002C7EDB"/>
    <w:rsid w:val="002D0556"/>
    <w:rsid w:val="002D06FE"/>
    <w:rsid w:val="002D09BA"/>
    <w:rsid w:val="002D0A00"/>
    <w:rsid w:val="002D0E7E"/>
    <w:rsid w:val="002D1167"/>
    <w:rsid w:val="002D1207"/>
    <w:rsid w:val="002D128F"/>
    <w:rsid w:val="002D16AD"/>
    <w:rsid w:val="002D1785"/>
    <w:rsid w:val="002D179C"/>
    <w:rsid w:val="002D1800"/>
    <w:rsid w:val="002D1804"/>
    <w:rsid w:val="002D218D"/>
    <w:rsid w:val="002D2446"/>
    <w:rsid w:val="002D2661"/>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2C4"/>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975"/>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6EF"/>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5F3D"/>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76F"/>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726"/>
    <w:rsid w:val="003338C9"/>
    <w:rsid w:val="00333A83"/>
    <w:rsid w:val="00333D83"/>
    <w:rsid w:val="0033439A"/>
    <w:rsid w:val="0033463C"/>
    <w:rsid w:val="003346EE"/>
    <w:rsid w:val="0033497E"/>
    <w:rsid w:val="00334A87"/>
    <w:rsid w:val="00335388"/>
    <w:rsid w:val="003358C1"/>
    <w:rsid w:val="00335960"/>
    <w:rsid w:val="0033598A"/>
    <w:rsid w:val="00335AFE"/>
    <w:rsid w:val="00335B52"/>
    <w:rsid w:val="00335CAB"/>
    <w:rsid w:val="00336205"/>
    <w:rsid w:val="00336BEE"/>
    <w:rsid w:val="00336CFA"/>
    <w:rsid w:val="00336F52"/>
    <w:rsid w:val="0033704C"/>
    <w:rsid w:val="00337B78"/>
    <w:rsid w:val="00337FAD"/>
    <w:rsid w:val="00337FC4"/>
    <w:rsid w:val="00340074"/>
    <w:rsid w:val="00340123"/>
    <w:rsid w:val="003403E7"/>
    <w:rsid w:val="0034083C"/>
    <w:rsid w:val="00340894"/>
    <w:rsid w:val="00340A61"/>
    <w:rsid w:val="00340F04"/>
    <w:rsid w:val="003418E1"/>
    <w:rsid w:val="00341DAB"/>
    <w:rsid w:val="00341F76"/>
    <w:rsid w:val="00342C1B"/>
    <w:rsid w:val="00342CCF"/>
    <w:rsid w:val="00342EBB"/>
    <w:rsid w:val="00342FC1"/>
    <w:rsid w:val="00342FF8"/>
    <w:rsid w:val="0034354F"/>
    <w:rsid w:val="00343B87"/>
    <w:rsid w:val="00344216"/>
    <w:rsid w:val="003447C5"/>
    <w:rsid w:val="00344894"/>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47EBB"/>
    <w:rsid w:val="00350183"/>
    <w:rsid w:val="0035095A"/>
    <w:rsid w:val="003509F8"/>
    <w:rsid w:val="00350BE1"/>
    <w:rsid w:val="00350D44"/>
    <w:rsid w:val="00350DAE"/>
    <w:rsid w:val="00351019"/>
    <w:rsid w:val="0035131F"/>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60C"/>
    <w:rsid w:val="00363A15"/>
    <w:rsid w:val="00363C1F"/>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6DC"/>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BCE"/>
    <w:rsid w:val="00374C98"/>
    <w:rsid w:val="00374DD1"/>
    <w:rsid w:val="00374F39"/>
    <w:rsid w:val="0037513A"/>
    <w:rsid w:val="00376026"/>
    <w:rsid w:val="003760F8"/>
    <w:rsid w:val="00376455"/>
    <w:rsid w:val="003764AA"/>
    <w:rsid w:val="00376A1B"/>
    <w:rsid w:val="00376C11"/>
    <w:rsid w:val="00377108"/>
    <w:rsid w:val="00377541"/>
    <w:rsid w:val="0037767E"/>
    <w:rsid w:val="0037781B"/>
    <w:rsid w:val="00377B3F"/>
    <w:rsid w:val="00377C7C"/>
    <w:rsid w:val="003805DF"/>
    <w:rsid w:val="00380CB9"/>
    <w:rsid w:val="00380F80"/>
    <w:rsid w:val="003810C9"/>
    <w:rsid w:val="00381820"/>
    <w:rsid w:val="0038187F"/>
    <w:rsid w:val="00381E95"/>
    <w:rsid w:val="003824B2"/>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AA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61DB"/>
    <w:rsid w:val="00396546"/>
    <w:rsid w:val="00396760"/>
    <w:rsid w:val="003979FA"/>
    <w:rsid w:val="00397BD5"/>
    <w:rsid w:val="003A035E"/>
    <w:rsid w:val="003A048E"/>
    <w:rsid w:val="003A0926"/>
    <w:rsid w:val="003A0A96"/>
    <w:rsid w:val="003A0B0A"/>
    <w:rsid w:val="003A0B8E"/>
    <w:rsid w:val="003A1648"/>
    <w:rsid w:val="003A1C81"/>
    <w:rsid w:val="003A201E"/>
    <w:rsid w:val="003A2464"/>
    <w:rsid w:val="003A290D"/>
    <w:rsid w:val="003A2914"/>
    <w:rsid w:val="003A29C2"/>
    <w:rsid w:val="003A2FBB"/>
    <w:rsid w:val="003A309E"/>
    <w:rsid w:val="003A3287"/>
    <w:rsid w:val="003A3C43"/>
    <w:rsid w:val="003A3E35"/>
    <w:rsid w:val="003A3F19"/>
    <w:rsid w:val="003A415F"/>
    <w:rsid w:val="003A4843"/>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2F5"/>
    <w:rsid w:val="003B1627"/>
    <w:rsid w:val="003B16CB"/>
    <w:rsid w:val="003B17C3"/>
    <w:rsid w:val="003B19ED"/>
    <w:rsid w:val="003B1A7E"/>
    <w:rsid w:val="003B1D81"/>
    <w:rsid w:val="003B1DB1"/>
    <w:rsid w:val="003B26F6"/>
    <w:rsid w:val="003B27A1"/>
    <w:rsid w:val="003B2B52"/>
    <w:rsid w:val="003B2C50"/>
    <w:rsid w:val="003B2FD0"/>
    <w:rsid w:val="003B305F"/>
    <w:rsid w:val="003B30FF"/>
    <w:rsid w:val="003B34A2"/>
    <w:rsid w:val="003B379C"/>
    <w:rsid w:val="003B37E3"/>
    <w:rsid w:val="003B3DF6"/>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5AE"/>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BE0"/>
    <w:rsid w:val="003E0E06"/>
    <w:rsid w:val="003E1570"/>
    <w:rsid w:val="003E1E00"/>
    <w:rsid w:val="003E2013"/>
    <w:rsid w:val="003E247E"/>
    <w:rsid w:val="003E28D4"/>
    <w:rsid w:val="003E2BF3"/>
    <w:rsid w:val="003E3327"/>
    <w:rsid w:val="003E3972"/>
    <w:rsid w:val="003E41A7"/>
    <w:rsid w:val="003E41DB"/>
    <w:rsid w:val="003E4A9D"/>
    <w:rsid w:val="003E4DA9"/>
    <w:rsid w:val="003E5128"/>
    <w:rsid w:val="003E55A9"/>
    <w:rsid w:val="003E5691"/>
    <w:rsid w:val="003E5829"/>
    <w:rsid w:val="003E5BAE"/>
    <w:rsid w:val="003E5D62"/>
    <w:rsid w:val="003E652E"/>
    <w:rsid w:val="003E68CA"/>
    <w:rsid w:val="003E6B34"/>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5F2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5F48"/>
    <w:rsid w:val="00406149"/>
    <w:rsid w:val="00406300"/>
    <w:rsid w:val="0040670B"/>
    <w:rsid w:val="00406A00"/>
    <w:rsid w:val="00407144"/>
    <w:rsid w:val="004074AD"/>
    <w:rsid w:val="0040765F"/>
    <w:rsid w:val="004077AC"/>
    <w:rsid w:val="00407CD6"/>
    <w:rsid w:val="00407CD8"/>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6D72"/>
    <w:rsid w:val="00416E6C"/>
    <w:rsid w:val="00417070"/>
    <w:rsid w:val="0041721F"/>
    <w:rsid w:val="00417661"/>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BCD"/>
    <w:rsid w:val="00424000"/>
    <w:rsid w:val="004243E9"/>
    <w:rsid w:val="004245B5"/>
    <w:rsid w:val="00424A1F"/>
    <w:rsid w:val="00424AF3"/>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0C52"/>
    <w:rsid w:val="00431264"/>
    <w:rsid w:val="004313BD"/>
    <w:rsid w:val="004313F5"/>
    <w:rsid w:val="00431400"/>
    <w:rsid w:val="00431564"/>
    <w:rsid w:val="00432097"/>
    <w:rsid w:val="0043218A"/>
    <w:rsid w:val="00432397"/>
    <w:rsid w:val="004323C3"/>
    <w:rsid w:val="004329D3"/>
    <w:rsid w:val="00432A3D"/>
    <w:rsid w:val="00432B7C"/>
    <w:rsid w:val="004331DC"/>
    <w:rsid w:val="00433314"/>
    <w:rsid w:val="0043336E"/>
    <w:rsid w:val="00433DCF"/>
    <w:rsid w:val="00433E45"/>
    <w:rsid w:val="00433E5C"/>
    <w:rsid w:val="00433ECD"/>
    <w:rsid w:val="004341C3"/>
    <w:rsid w:val="004343CF"/>
    <w:rsid w:val="00434D00"/>
    <w:rsid w:val="00434DD7"/>
    <w:rsid w:val="00435110"/>
    <w:rsid w:val="00435803"/>
    <w:rsid w:val="004359EB"/>
    <w:rsid w:val="00435A6F"/>
    <w:rsid w:val="00435C40"/>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35FD"/>
    <w:rsid w:val="004537A3"/>
    <w:rsid w:val="0045389C"/>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181"/>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67FE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E33"/>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1BD4"/>
    <w:rsid w:val="0048221F"/>
    <w:rsid w:val="004822C4"/>
    <w:rsid w:val="00482607"/>
    <w:rsid w:val="004826AE"/>
    <w:rsid w:val="00482A27"/>
    <w:rsid w:val="00482F99"/>
    <w:rsid w:val="004833B2"/>
    <w:rsid w:val="00483949"/>
    <w:rsid w:val="00483E43"/>
    <w:rsid w:val="004840B7"/>
    <w:rsid w:val="0048414B"/>
    <w:rsid w:val="0048475A"/>
    <w:rsid w:val="004847F6"/>
    <w:rsid w:val="004849D5"/>
    <w:rsid w:val="00484A3D"/>
    <w:rsid w:val="00484A43"/>
    <w:rsid w:val="00484D97"/>
    <w:rsid w:val="00484EBE"/>
    <w:rsid w:val="00485328"/>
    <w:rsid w:val="00485B58"/>
    <w:rsid w:val="00485C69"/>
    <w:rsid w:val="00485DB5"/>
    <w:rsid w:val="004860EA"/>
    <w:rsid w:val="00486256"/>
    <w:rsid w:val="00486EB5"/>
    <w:rsid w:val="00487067"/>
    <w:rsid w:val="004873EF"/>
    <w:rsid w:val="004877B3"/>
    <w:rsid w:val="00487831"/>
    <w:rsid w:val="004878D0"/>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8B0"/>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4EC"/>
    <w:rsid w:val="004B75E0"/>
    <w:rsid w:val="004B7DD9"/>
    <w:rsid w:val="004B7EF7"/>
    <w:rsid w:val="004C044B"/>
    <w:rsid w:val="004C04EA"/>
    <w:rsid w:val="004C05D2"/>
    <w:rsid w:val="004C0671"/>
    <w:rsid w:val="004C06A2"/>
    <w:rsid w:val="004C06BC"/>
    <w:rsid w:val="004C0DD7"/>
    <w:rsid w:val="004C0F8D"/>
    <w:rsid w:val="004C0FA0"/>
    <w:rsid w:val="004C19BB"/>
    <w:rsid w:val="004C1DFB"/>
    <w:rsid w:val="004C20C6"/>
    <w:rsid w:val="004C23C4"/>
    <w:rsid w:val="004C23FB"/>
    <w:rsid w:val="004C2BC9"/>
    <w:rsid w:val="004C2FE0"/>
    <w:rsid w:val="004C3051"/>
    <w:rsid w:val="004C3B35"/>
    <w:rsid w:val="004C3C8D"/>
    <w:rsid w:val="004C3DCC"/>
    <w:rsid w:val="004C4127"/>
    <w:rsid w:val="004C416D"/>
    <w:rsid w:val="004C41DC"/>
    <w:rsid w:val="004C42BD"/>
    <w:rsid w:val="004C4322"/>
    <w:rsid w:val="004C4839"/>
    <w:rsid w:val="004C4AA4"/>
    <w:rsid w:val="004C4E67"/>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776"/>
    <w:rsid w:val="004D1C84"/>
    <w:rsid w:val="004D1ECE"/>
    <w:rsid w:val="004D2365"/>
    <w:rsid w:val="004D25BC"/>
    <w:rsid w:val="004D26B1"/>
    <w:rsid w:val="004D294F"/>
    <w:rsid w:val="004D2B90"/>
    <w:rsid w:val="004D3178"/>
    <w:rsid w:val="004D32AC"/>
    <w:rsid w:val="004D3533"/>
    <w:rsid w:val="004D3924"/>
    <w:rsid w:val="004D3BE7"/>
    <w:rsid w:val="004D3E26"/>
    <w:rsid w:val="004D45A7"/>
    <w:rsid w:val="004D4C3E"/>
    <w:rsid w:val="004D504E"/>
    <w:rsid w:val="004D5397"/>
    <w:rsid w:val="004D53D3"/>
    <w:rsid w:val="004D55D5"/>
    <w:rsid w:val="004D58A5"/>
    <w:rsid w:val="004D5A87"/>
    <w:rsid w:val="004D5BD0"/>
    <w:rsid w:val="004D618A"/>
    <w:rsid w:val="004D61A0"/>
    <w:rsid w:val="004D6563"/>
    <w:rsid w:val="004D67B1"/>
    <w:rsid w:val="004D6866"/>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02D"/>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77"/>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8B8"/>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CF8"/>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1ED9"/>
    <w:rsid w:val="005322E7"/>
    <w:rsid w:val="00532870"/>
    <w:rsid w:val="0053339A"/>
    <w:rsid w:val="005337CB"/>
    <w:rsid w:val="00533FE3"/>
    <w:rsid w:val="00534122"/>
    <w:rsid w:val="0053414B"/>
    <w:rsid w:val="005343AD"/>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05"/>
    <w:rsid w:val="00551F2C"/>
    <w:rsid w:val="00552141"/>
    <w:rsid w:val="00552337"/>
    <w:rsid w:val="0055249A"/>
    <w:rsid w:val="00552694"/>
    <w:rsid w:val="005526B3"/>
    <w:rsid w:val="00552BEB"/>
    <w:rsid w:val="00553300"/>
    <w:rsid w:val="00553587"/>
    <w:rsid w:val="00553BE8"/>
    <w:rsid w:val="00553DCA"/>
    <w:rsid w:val="00553ED6"/>
    <w:rsid w:val="00554204"/>
    <w:rsid w:val="00554470"/>
    <w:rsid w:val="00554677"/>
    <w:rsid w:val="00554927"/>
    <w:rsid w:val="0055495B"/>
    <w:rsid w:val="00554EA9"/>
    <w:rsid w:val="005553E8"/>
    <w:rsid w:val="0055587E"/>
    <w:rsid w:val="0055588D"/>
    <w:rsid w:val="0055595A"/>
    <w:rsid w:val="00555B7B"/>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2FC"/>
    <w:rsid w:val="00570656"/>
    <w:rsid w:val="005706B3"/>
    <w:rsid w:val="00570AB2"/>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820"/>
    <w:rsid w:val="00582E88"/>
    <w:rsid w:val="0058335C"/>
    <w:rsid w:val="005846A7"/>
    <w:rsid w:val="00585041"/>
    <w:rsid w:val="005850ED"/>
    <w:rsid w:val="00585159"/>
    <w:rsid w:val="00585368"/>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B68"/>
    <w:rsid w:val="005B4C19"/>
    <w:rsid w:val="005B5338"/>
    <w:rsid w:val="005B5506"/>
    <w:rsid w:val="005B560B"/>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1FDC"/>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3C"/>
    <w:rsid w:val="005D08CB"/>
    <w:rsid w:val="005D0FC6"/>
    <w:rsid w:val="005D110A"/>
    <w:rsid w:val="005D1545"/>
    <w:rsid w:val="005D1652"/>
    <w:rsid w:val="005D1785"/>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A72"/>
    <w:rsid w:val="005D7B25"/>
    <w:rsid w:val="005E0249"/>
    <w:rsid w:val="005E0358"/>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CCE"/>
    <w:rsid w:val="005E4DAE"/>
    <w:rsid w:val="005E4FFC"/>
    <w:rsid w:val="005E52E4"/>
    <w:rsid w:val="005E55AE"/>
    <w:rsid w:val="005E5632"/>
    <w:rsid w:val="005E56E7"/>
    <w:rsid w:val="005E5BBD"/>
    <w:rsid w:val="005E6101"/>
    <w:rsid w:val="005E633B"/>
    <w:rsid w:val="005E6D68"/>
    <w:rsid w:val="005E7047"/>
    <w:rsid w:val="005E76C8"/>
    <w:rsid w:val="005E77DD"/>
    <w:rsid w:val="005F07C3"/>
    <w:rsid w:val="005F08C6"/>
    <w:rsid w:val="005F0B46"/>
    <w:rsid w:val="005F1496"/>
    <w:rsid w:val="005F15C1"/>
    <w:rsid w:val="005F1DC3"/>
    <w:rsid w:val="005F22B5"/>
    <w:rsid w:val="005F25C8"/>
    <w:rsid w:val="005F27E2"/>
    <w:rsid w:val="005F2A7C"/>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D10"/>
    <w:rsid w:val="005F5E84"/>
    <w:rsid w:val="005F5ECC"/>
    <w:rsid w:val="005F6311"/>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CE0"/>
    <w:rsid w:val="00603D4C"/>
    <w:rsid w:val="00603D9C"/>
    <w:rsid w:val="006040BC"/>
    <w:rsid w:val="00604240"/>
    <w:rsid w:val="00604326"/>
    <w:rsid w:val="00604B33"/>
    <w:rsid w:val="00604F24"/>
    <w:rsid w:val="006054DA"/>
    <w:rsid w:val="006056D3"/>
    <w:rsid w:val="00605A0E"/>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7FD"/>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B1"/>
    <w:rsid w:val="006257EF"/>
    <w:rsid w:val="00625CE4"/>
    <w:rsid w:val="00625FF4"/>
    <w:rsid w:val="006260E1"/>
    <w:rsid w:val="0062610F"/>
    <w:rsid w:val="00626857"/>
    <w:rsid w:val="00626932"/>
    <w:rsid w:val="00626ED4"/>
    <w:rsid w:val="006276F4"/>
    <w:rsid w:val="00627BFD"/>
    <w:rsid w:val="00627F62"/>
    <w:rsid w:val="00630940"/>
    <w:rsid w:val="006309DC"/>
    <w:rsid w:val="006318D4"/>
    <w:rsid w:val="00633196"/>
    <w:rsid w:val="00633305"/>
    <w:rsid w:val="00633C0E"/>
    <w:rsid w:val="00633E47"/>
    <w:rsid w:val="006341E7"/>
    <w:rsid w:val="00634268"/>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525"/>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11"/>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5F3"/>
    <w:rsid w:val="00652C04"/>
    <w:rsid w:val="00652D3B"/>
    <w:rsid w:val="00653174"/>
    <w:rsid w:val="00653270"/>
    <w:rsid w:val="006536B8"/>
    <w:rsid w:val="006538AC"/>
    <w:rsid w:val="00653BED"/>
    <w:rsid w:val="00653E4F"/>
    <w:rsid w:val="00653EDB"/>
    <w:rsid w:val="00654226"/>
    <w:rsid w:val="006546C8"/>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674DE"/>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03"/>
    <w:rsid w:val="006A31DA"/>
    <w:rsid w:val="006A366C"/>
    <w:rsid w:val="006A3A8C"/>
    <w:rsid w:val="006A40A6"/>
    <w:rsid w:val="006A4430"/>
    <w:rsid w:val="006A4564"/>
    <w:rsid w:val="006A46AB"/>
    <w:rsid w:val="006A47B6"/>
    <w:rsid w:val="006A5E61"/>
    <w:rsid w:val="006A65B5"/>
    <w:rsid w:val="006A682F"/>
    <w:rsid w:val="006A6F45"/>
    <w:rsid w:val="006A71A0"/>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201"/>
    <w:rsid w:val="006B3472"/>
    <w:rsid w:val="006B35E4"/>
    <w:rsid w:val="006B3706"/>
    <w:rsid w:val="006B3880"/>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92E"/>
    <w:rsid w:val="006B5CC8"/>
    <w:rsid w:val="006B5FA6"/>
    <w:rsid w:val="006B5FC1"/>
    <w:rsid w:val="006B64CF"/>
    <w:rsid w:val="006B6DD5"/>
    <w:rsid w:val="006B6E6D"/>
    <w:rsid w:val="006B7142"/>
    <w:rsid w:val="006B765F"/>
    <w:rsid w:val="006B7859"/>
    <w:rsid w:val="006C0446"/>
    <w:rsid w:val="006C063B"/>
    <w:rsid w:val="006C0982"/>
    <w:rsid w:val="006C0A1B"/>
    <w:rsid w:val="006C0A5B"/>
    <w:rsid w:val="006C0A93"/>
    <w:rsid w:val="006C0AD8"/>
    <w:rsid w:val="006C0EAC"/>
    <w:rsid w:val="006C15A5"/>
    <w:rsid w:val="006C1703"/>
    <w:rsid w:val="006C177D"/>
    <w:rsid w:val="006C179D"/>
    <w:rsid w:val="006C18FB"/>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5DE"/>
    <w:rsid w:val="006C7E98"/>
    <w:rsid w:val="006D02EE"/>
    <w:rsid w:val="006D0B82"/>
    <w:rsid w:val="006D0F99"/>
    <w:rsid w:val="006D10ED"/>
    <w:rsid w:val="006D1790"/>
    <w:rsid w:val="006D1915"/>
    <w:rsid w:val="006D214F"/>
    <w:rsid w:val="006D2301"/>
    <w:rsid w:val="006D232A"/>
    <w:rsid w:val="006D27C1"/>
    <w:rsid w:val="006D2852"/>
    <w:rsid w:val="006D2DA3"/>
    <w:rsid w:val="006D3040"/>
    <w:rsid w:val="006D3288"/>
    <w:rsid w:val="006D3471"/>
    <w:rsid w:val="006D362D"/>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7B0"/>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57E"/>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F026E"/>
    <w:rsid w:val="006F0409"/>
    <w:rsid w:val="006F0456"/>
    <w:rsid w:val="006F0E6C"/>
    <w:rsid w:val="006F0EA2"/>
    <w:rsid w:val="006F103D"/>
    <w:rsid w:val="006F1723"/>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A4B"/>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0FDF"/>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960"/>
    <w:rsid w:val="00722DE4"/>
    <w:rsid w:val="007233F1"/>
    <w:rsid w:val="007236AD"/>
    <w:rsid w:val="0072420A"/>
    <w:rsid w:val="00724223"/>
    <w:rsid w:val="007242CB"/>
    <w:rsid w:val="007242DB"/>
    <w:rsid w:val="00724696"/>
    <w:rsid w:val="007246A5"/>
    <w:rsid w:val="007248A7"/>
    <w:rsid w:val="00724960"/>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8B7"/>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5F9"/>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2F0"/>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666"/>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178"/>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1E2"/>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238"/>
    <w:rsid w:val="007A23B2"/>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2364"/>
    <w:rsid w:val="007B253B"/>
    <w:rsid w:val="007B2754"/>
    <w:rsid w:val="007B28BA"/>
    <w:rsid w:val="007B2C53"/>
    <w:rsid w:val="007B3063"/>
    <w:rsid w:val="007B359A"/>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341"/>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85C"/>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34"/>
    <w:rsid w:val="007C61E1"/>
    <w:rsid w:val="007C637A"/>
    <w:rsid w:val="007C6760"/>
    <w:rsid w:val="007C676E"/>
    <w:rsid w:val="007C68C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113"/>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6C4"/>
    <w:rsid w:val="007D7A9E"/>
    <w:rsid w:val="007D7B3E"/>
    <w:rsid w:val="007E055A"/>
    <w:rsid w:val="007E06F3"/>
    <w:rsid w:val="007E0C8E"/>
    <w:rsid w:val="007E1606"/>
    <w:rsid w:val="007E1904"/>
    <w:rsid w:val="007E1ABF"/>
    <w:rsid w:val="007E1F0D"/>
    <w:rsid w:val="007E1FAB"/>
    <w:rsid w:val="007E2525"/>
    <w:rsid w:val="007E26DA"/>
    <w:rsid w:val="007E26F1"/>
    <w:rsid w:val="007E2B82"/>
    <w:rsid w:val="007E2CCB"/>
    <w:rsid w:val="007E35EF"/>
    <w:rsid w:val="007E3619"/>
    <w:rsid w:val="007E3A35"/>
    <w:rsid w:val="007E3D3C"/>
    <w:rsid w:val="007E3E08"/>
    <w:rsid w:val="007E419E"/>
    <w:rsid w:val="007E4558"/>
    <w:rsid w:val="007E458C"/>
    <w:rsid w:val="007E46C8"/>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3970"/>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7C9"/>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AC"/>
    <w:rsid w:val="008067DB"/>
    <w:rsid w:val="0080715C"/>
    <w:rsid w:val="0080737B"/>
    <w:rsid w:val="008073FE"/>
    <w:rsid w:val="008074C0"/>
    <w:rsid w:val="00807502"/>
    <w:rsid w:val="008078C0"/>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70"/>
    <w:rsid w:val="008160CE"/>
    <w:rsid w:val="00816A62"/>
    <w:rsid w:val="00816AA5"/>
    <w:rsid w:val="00816AEB"/>
    <w:rsid w:val="00816B96"/>
    <w:rsid w:val="00816DCC"/>
    <w:rsid w:val="00816F46"/>
    <w:rsid w:val="00817390"/>
    <w:rsid w:val="00817642"/>
    <w:rsid w:val="008177FC"/>
    <w:rsid w:val="00817A52"/>
    <w:rsid w:val="00817BEF"/>
    <w:rsid w:val="00817E87"/>
    <w:rsid w:val="00817EDA"/>
    <w:rsid w:val="0082015E"/>
    <w:rsid w:val="008201BD"/>
    <w:rsid w:val="00820308"/>
    <w:rsid w:val="00820541"/>
    <w:rsid w:val="008208F9"/>
    <w:rsid w:val="0082091F"/>
    <w:rsid w:val="00820BD0"/>
    <w:rsid w:val="00820E16"/>
    <w:rsid w:val="00820EDC"/>
    <w:rsid w:val="008222B9"/>
    <w:rsid w:val="0082244C"/>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03F9"/>
    <w:rsid w:val="008411FE"/>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1C78"/>
    <w:rsid w:val="00851C95"/>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84D"/>
    <w:rsid w:val="0085598E"/>
    <w:rsid w:val="00855A36"/>
    <w:rsid w:val="00855D08"/>
    <w:rsid w:val="00855F87"/>
    <w:rsid w:val="00856298"/>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3FFF"/>
    <w:rsid w:val="0086458E"/>
    <w:rsid w:val="00864632"/>
    <w:rsid w:val="0086464D"/>
    <w:rsid w:val="00864981"/>
    <w:rsid w:val="00864A3F"/>
    <w:rsid w:val="00864BE2"/>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9D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5B8"/>
    <w:rsid w:val="008859AD"/>
    <w:rsid w:val="008859D1"/>
    <w:rsid w:val="00885D35"/>
    <w:rsid w:val="00885E00"/>
    <w:rsid w:val="00885FC5"/>
    <w:rsid w:val="0088655F"/>
    <w:rsid w:val="0088683F"/>
    <w:rsid w:val="00886911"/>
    <w:rsid w:val="008869D6"/>
    <w:rsid w:val="00886D84"/>
    <w:rsid w:val="008875A7"/>
    <w:rsid w:val="00887700"/>
    <w:rsid w:val="00887A0F"/>
    <w:rsid w:val="00887BA3"/>
    <w:rsid w:val="00887CC2"/>
    <w:rsid w:val="00887CE2"/>
    <w:rsid w:val="00887D8E"/>
    <w:rsid w:val="00890B7A"/>
    <w:rsid w:val="00891291"/>
    <w:rsid w:val="00891414"/>
    <w:rsid w:val="00891692"/>
    <w:rsid w:val="00891962"/>
    <w:rsid w:val="00891E17"/>
    <w:rsid w:val="008923B4"/>
    <w:rsid w:val="00892DEB"/>
    <w:rsid w:val="008932C6"/>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16B"/>
    <w:rsid w:val="008B23DB"/>
    <w:rsid w:val="008B29EC"/>
    <w:rsid w:val="008B2AB1"/>
    <w:rsid w:val="008B2C4C"/>
    <w:rsid w:val="008B361D"/>
    <w:rsid w:val="008B39F3"/>
    <w:rsid w:val="008B3A7A"/>
    <w:rsid w:val="008B44A2"/>
    <w:rsid w:val="008B47F9"/>
    <w:rsid w:val="008B4803"/>
    <w:rsid w:val="008B4828"/>
    <w:rsid w:val="008B4B0E"/>
    <w:rsid w:val="008B4C0B"/>
    <w:rsid w:val="008B536C"/>
    <w:rsid w:val="008B59BE"/>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C10"/>
    <w:rsid w:val="008D1D15"/>
    <w:rsid w:val="008D24E0"/>
    <w:rsid w:val="008D27C9"/>
    <w:rsid w:val="008D2A73"/>
    <w:rsid w:val="008D2BB4"/>
    <w:rsid w:val="008D2BF3"/>
    <w:rsid w:val="008D36CB"/>
    <w:rsid w:val="008D3F36"/>
    <w:rsid w:val="008D428A"/>
    <w:rsid w:val="008D428F"/>
    <w:rsid w:val="008D43C2"/>
    <w:rsid w:val="008D4533"/>
    <w:rsid w:val="008D4559"/>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3FFF"/>
    <w:rsid w:val="008E4888"/>
    <w:rsid w:val="008E5316"/>
    <w:rsid w:val="008E58C3"/>
    <w:rsid w:val="008E5957"/>
    <w:rsid w:val="008E686A"/>
    <w:rsid w:val="008E6A83"/>
    <w:rsid w:val="008E6EFD"/>
    <w:rsid w:val="008E6F54"/>
    <w:rsid w:val="008E7570"/>
    <w:rsid w:val="008E771B"/>
    <w:rsid w:val="008E786C"/>
    <w:rsid w:val="008E7A79"/>
    <w:rsid w:val="008E7CB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E6A"/>
    <w:rsid w:val="008F4EFA"/>
    <w:rsid w:val="008F4F7A"/>
    <w:rsid w:val="008F51FF"/>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B45"/>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3E1"/>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3A"/>
    <w:rsid w:val="009547F5"/>
    <w:rsid w:val="00954B92"/>
    <w:rsid w:val="00954D73"/>
    <w:rsid w:val="00954DA3"/>
    <w:rsid w:val="009559ED"/>
    <w:rsid w:val="00955C2B"/>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35F"/>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342"/>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470"/>
    <w:rsid w:val="009A25DE"/>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48B"/>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A6"/>
    <w:rsid w:val="009B45F7"/>
    <w:rsid w:val="009B4722"/>
    <w:rsid w:val="009B49C3"/>
    <w:rsid w:val="009B4A11"/>
    <w:rsid w:val="009B4B42"/>
    <w:rsid w:val="009B51E1"/>
    <w:rsid w:val="009B537E"/>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B1E"/>
    <w:rsid w:val="009D12B6"/>
    <w:rsid w:val="009D1318"/>
    <w:rsid w:val="009D1925"/>
    <w:rsid w:val="009D1C4D"/>
    <w:rsid w:val="009D1D6F"/>
    <w:rsid w:val="009D2230"/>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0DCA"/>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3C0"/>
    <w:rsid w:val="009E35BD"/>
    <w:rsid w:val="009E3CB9"/>
    <w:rsid w:val="009E420E"/>
    <w:rsid w:val="009E42AF"/>
    <w:rsid w:val="009E4B45"/>
    <w:rsid w:val="009E4E01"/>
    <w:rsid w:val="009E4F1E"/>
    <w:rsid w:val="009E5439"/>
    <w:rsid w:val="009E5848"/>
    <w:rsid w:val="009E5AB1"/>
    <w:rsid w:val="009E5CA6"/>
    <w:rsid w:val="009E5DED"/>
    <w:rsid w:val="009E5E53"/>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5F7"/>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24"/>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BAA"/>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7A6"/>
    <w:rsid w:val="00A21CB2"/>
    <w:rsid w:val="00A21F8F"/>
    <w:rsid w:val="00A221E8"/>
    <w:rsid w:val="00A225CD"/>
    <w:rsid w:val="00A2265B"/>
    <w:rsid w:val="00A22804"/>
    <w:rsid w:val="00A22BCB"/>
    <w:rsid w:val="00A22C2D"/>
    <w:rsid w:val="00A2368A"/>
    <w:rsid w:val="00A2368D"/>
    <w:rsid w:val="00A2384A"/>
    <w:rsid w:val="00A23CAF"/>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5C"/>
    <w:rsid w:val="00A2710A"/>
    <w:rsid w:val="00A277D8"/>
    <w:rsid w:val="00A27CC5"/>
    <w:rsid w:val="00A27D1F"/>
    <w:rsid w:val="00A27D25"/>
    <w:rsid w:val="00A300AF"/>
    <w:rsid w:val="00A304DE"/>
    <w:rsid w:val="00A30651"/>
    <w:rsid w:val="00A30A30"/>
    <w:rsid w:val="00A30AD8"/>
    <w:rsid w:val="00A30F86"/>
    <w:rsid w:val="00A312A3"/>
    <w:rsid w:val="00A319AB"/>
    <w:rsid w:val="00A31AED"/>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5F7A"/>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28E"/>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E94"/>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53D"/>
    <w:rsid w:val="00A61627"/>
    <w:rsid w:val="00A61709"/>
    <w:rsid w:val="00A61A3A"/>
    <w:rsid w:val="00A61CE0"/>
    <w:rsid w:val="00A623B3"/>
    <w:rsid w:val="00A62717"/>
    <w:rsid w:val="00A628B4"/>
    <w:rsid w:val="00A63015"/>
    <w:rsid w:val="00A63546"/>
    <w:rsid w:val="00A63739"/>
    <w:rsid w:val="00A64517"/>
    <w:rsid w:val="00A64735"/>
    <w:rsid w:val="00A64C43"/>
    <w:rsid w:val="00A64F7A"/>
    <w:rsid w:val="00A655E9"/>
    <w:rsid w:val="00A6604C"/>
    <w:rsid w:val="00A66680"/>
    <w:rsid w:val="00A66B39"/>
    <w:rsid w:val="00A66D9F"/>
    <w:rsid w:val="00A6739A"/>
    <w:rsid w:val="00A67855"/>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80B"/>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793"/>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D73"/>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B41"/>
    <w:rsid w:val="00AB6C1B"/>
    <w:rsid w:val="00AB6E71"/>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62F"/>
    <w:rsid w:val="00AC3BDC"/>
    <w:rsid w:val="00AC3CDB"/>
    <w:rsid w:val="00AC411D"/>
    <w:rsid w:val="00AC4166"/>
    <w:rsid w:val="00AC43CC"/>
    <w:rsid w:val="00AC4846"/>
    <w:rsid w:val="00AC4E51"/>
    <w:rsid w:val="00AC5B6F"/>
    <w:rsid w:val="00AC5D62"/>
    <w:rsid w:val="00AC5E81"/>
    <w:rsid w:val="00AC6613"/>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60"/>
    <w:rsid w:val="00AD66F1"/>
    <w:rsid w:val="00AD6863"/>
    <w:rsid w:val="00AD6B45"/>
    <w:rsid w:val="00AD6E7D"/>
    <w:rsid w:val="00AD7579"/>
    <w:rsid w:val="00AD7A61"/>
    <w:rsid w:val="00AD7E04"/>
    <w:rsid w:val="00AD7E67"/>
    <w:rsid w:val="00AD7EA6"/>
    <w:rsid w:val="00AD7EC7"/>
    <w:rsid w:val="00AE01BC"/>
    <w:rsid w:val="00AE0A2B"/>
    <w:rsid w:val="00AE0B2C"/>
    <w:rsid w:val="00AE0B4D"/>
    <w:rsid w:val="00AE0D2C"/>
    <w:rsid w:val="00AE1836"/>
    <w:rsid w:val="00AE18AA"/>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CB6"/>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7F9"/>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06F9"/>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914"/>
    <w:rsid w:val="00B3099D"/>
    <w:rsid w:val="00B30B31"/>
    <w:rsid w:val="00B30CEC"/>
    <w:rsid w:val="00B3112E"/>
    <w:rsid w:val="00B3131A"/>
    <w:rsid w:val="00B31751"/>
    <w:rsid w:val="00B31904"/>
    <w:rsid w:val="00B31DC7"/>
    <w:rsid w:val="00B32085"/>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7DA"/>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6A11"/>
    <w:rsid w:val="00B56F94"/>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09A"/>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08B2"/>
    <w:rsid w:val="00B90B50"/>
    <w:rsid w:val="00B912AA"/>
    <w:rsid w:val="00B91347"/>
    <w:rsid w:val="00B91934"/>
    <w:rsid w:val="00B9195A"/>
    <w:rsid w:val="00B91E5F"/>
    <w:rsid w:val="00B92090"/>
    <w:rsid w:val="00B926B5"/>
    <w:rsid w:val="00B930DE"/>
    <w:rsid w:val="00B932C3"/>
    <w:rsid w:val="00B93597"/>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6D71"/>
    <w:rsid w:val="00B97088"/>
    <w:rsid w:val="00B9738B"/>
    <w:rsid w:val="00B974DC"/>
    <w:rsid w:val="00B977CA"/>
    <w:rsid w:val="00B977D9"/>
    <w:rsid w:val="00B979C1"/>
    <w:rsid w:val="00B97E4B"/>
    <w:rsid w:val="00BA0194"/>
    <w:rsid w:val="00BA0461"/>
    <w:rsid w:val="00BA13AF"/>
    <w:rsid w:val="00BA1B98"/>
    <w:rsid w:val="00BA1EEE"/>
    <w:rsid w:val="00BA26F0"/>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636"/>
    <w:rsid w:val="00BB4795"/>
    <w:rsid w:val="00BB501C"/>
    <w:rsid w:val="00BB55B5"/>
    <w:rsid w:val="00BB55E6"/>
    <w:rsid w:val="00BB5930"/>
    <w:rsid w:val="00BB643B"/>
    <w:rsid w:val="00BB6952"/>
    <w:rsid w:val="00BB72B2"/>
    <w:rsid w:val="00BB76F7"/>
    <w:rsid w:val="00BB77B4"/>
    <w:rsid w:val="00BB78DF"/>
    <w:rsid w:val="00BB79FB"/>
    <w:rsid w:val="00BC0086"/>
    <w:rsid w:val="00BC057F"/>
    <w:rsid w:val="00BC06C0"/>
    <w:rsid w:val="00BC1A56"/>
    <w:rsid w:val="00BC1BA5"/>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CBA"/>
    <w:rsid w:val="00BC6D81"/>
    <w:rsid w:val="00BC6EDE"/>
    <w:rsid w:val="00BC6F5D"/>
    <w:rsid w:val="00BC6F69"/>
    <w:rsid w:val="00BC7041"/>
    <w:rsid w:val="00BC7515"/>
    <w:rsid w:val="00BC7532"/>
    <w:rsid w:val="00BC7AA6"/>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3C65"/>
    <w:rsid w:val="00BE3E6A"/>
    <w:rsid w:val="00BE5032"/>
    <w:rsid w:val="00BE504C"/>
    <w:rsid w:val="00BE5495"/>
    <w:rsid w:val="00BE5635"/>
    <w:rsid w:val="00BE5B87"/>
    <w:rsid w:val="00BE5EA6"/>
    <w:rsid w:val="00BE61BB"/>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46B"/>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4ED0"/>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3FE"/>
    <w:rsid w:val="00C117F7"/>
    <w:rsid w:val="00C11CFB"/>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416"/>
    <w:rsid w:val="00C206AB"/>
    <w:rsid w:val="00C20D11"/>
    <w:rsid w:val="00C20D27"/>
    <w:rsid w:val="00C20F55"/>
    <w:rsid w:val="00C21441"/>
    <w:rsid w:val="00C216E9"/>
    <w:rsid w:val="00C217A3"/>
    <w:rsid w:val="00C22071"/>
    <w:rsid w:val="00C221DE"/>
    <w:rsid w:val="00C22333"/>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6BAF"/>
    <w:rsid w:val="00C3717F"/>
    <w:rsid w:val="00C3750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49E"/>
    <w:rsid w:val="00C4378C"/>
    <w:rsid w:val="00C43837"/>
    <w:rsid w:val="00C43921"/>
    <w:rsid w:val="00C43CA1"/>
    <w:rsid w:val="00C43ECA"/>
    <w:rsid w:val="00C44128"/>
    <w:rsid w:val="00C44499"/>
    <w:rsid w:val="00C44AB8"/>
    <w:rsid w:val="00C44BFC"/>
    <w:rsid w:val="00C45075"/>
    <w:rsid w:val="00C4539A"/>
    <w:rsid w:val="00C454D1"/>
    <w:rsid w:val="00C454D8"/>
    <w:rsid w:val="00C4551A"/>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C05"/>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69C"/>
    <w:rsid w:val="00C65870"/>
    <w:rsid w:val="00C66424"/>
    <w:rsid w:val="00C66444"/>
    <w:rsid w:val="00C6680E"/>
    <w:rsid w:val="00C66B2F"/>
    <w:rsid w:val="00C66C34"/>
    <w:rsid w:val="00C67034"/>
    <w:rsid w:val="00C6742D"/>
    <w:rsid w:val="00C67710"/>
    <w:rsid w:val="00C6788C"/>
    <w:rsid w:val="00C71068"/>
    <w:rsid w:val="00C718AE"/>
    <w:rsid w:val="00C71900"/>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4CCF"/>
    <w:rsid w:val="00C75088"/>
    <w:rsid w:val="00C7534B"/>
    <w:rsid w:val="00C75480"/>
    <w:rsid w:val="00C758EB"/>
    <w:rsid w:val="00C75AF2"/>
    <w:rsid w:val="00C75CFF"/>
    <w:rsid w:val="00C75D94"/>
    <w:rsid w:val="00C76283"/>
    <w:rsid w:val="00C76288"/>
    <w:rsid w:val="00C764F3"/>
    <w:rsid w:val="00C76933"/>
    <w:rsid w:val="00C76D7C"/>
    <w:rsid w:val="00C7792B"/>
    <w:rsid w:val="00C77A44"/>
    <w:rsid w:val="00C77B09"/>
    <w:rsid w:val="00C77B10"/>
    <w:rsid w:val="00C77D8B"/>
    <w:rsid w:val="00C803F5"/>
    <w:rsid w:val="00C804AD"/>
    <w:rsid w:val="00C805E9"/>
    <w:rsid w:val="00C8081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4F0"/>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7F"/>
    <w:rsid w:val="00CA4CC0"/>
    <w:rsid w:val="00CA4D9E"/>
    <w:rsid w:val="00CA51EB"/>
    <w:rsid w:val="00CA5801"/>
    <w:rsid w:val="00CA593B"/>
    <w:rsid w:val="00CA59BA"/>
    <w:rsid w:val="00CA5CBE"/>
    <w:rsid w:val="00CA663A"/>
    <w:rsid w:val="00CA689C"/>
    <w:rsid w:val="00CA77F3"/>
    <w:rsid w:val="00CB0388"/>
    <w:rsid w:val="00CB0C81"/>
    <w:rsid w:val="00CB0CD2"/>
    <w:rsid w:val="00CB0E80"/>
    <w:rsid w:val="00CB1204"/>
    <w:rsid w:val="00CB1429"/>
    <w:rsid w:val="00CB1D6E"/>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58F"/>
    <w:rsid w:val="00CE37F4"/>
    <w:rsid w:val="00CE38E5"/>
    <w:rsid w:val="00CE3A45"/>
    <w:rsid w:val="00CE3BBE"/>
    <w:rsid w:val="00CE3C2F"/>
    <w:rsid w:val="00CE3D51"/>
    <w:rsid w:val="00CE4148"/>
    <w:rsid w:val="00CE4766"/>
    <w:rsid w:val="00CE4CCA"/>
    <w:rsid w:val="00CE4E8B"/>
    <w:rsid w:val="00CE4EC0"/>
    <w:rsid w:val="00CE4EEB"/>
    <w:rsid w:val="00CE5071"/>
    <w:rsid w:val="00CE5874"/>
    <w:rsid w:val="00CE59DB"/>
    <w:rsid w:val="00CE5A50"/>
    <w:rsid w:val="00CE5AB9"/>
    <w:rsid w:val="00CE5FA0"/>
    <w:rsid w:val="00CE61E0"/>
    <w:rsid w:val="00CE62B9"/>
    <w:rsid w:val="00CE63F8"/>
    <w:rsid w:val="00CE6665"/>
    <w:rsid w:val="00CE6745"/>
    <w:rsid w:val="00CE68BF"/>
    <w:rsid w:val="00CE6C6A"/>
    <w:rsid w:val="00CE6D03"/>
    <w:rsid w:val="00CE7501"/>
    <w:rsid w:val="00CF0281"/>
    <w:rsid w:val="00CF070D"/>
    <w:rsid w:val="00CF0730"/>
    <w:rsid w:val="00CF085E"/>
    <w:rsid w:val="00CF0B01"/>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8C"/>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BF0"/>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4F4"/>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22D"/>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C9"/>
    <w:rsid w:val="00D4156D"/>
    <w:rsid w:val="00D41A1D"/>
    <w:rsid w:val="00D41BB8"/>
    <w:rsid w:val="00D41BFB"/>
    <w:rsid w:val="00D41E85"/>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097"/>
    <w:rsid w:val="00D514DE"/>
    <w:rsid w:val="00D518AE"/>
    <w:rsid w:val="00D51CCB"/>
    <w:rsid w:val="00D51D5B"/>
    <w:rsid w:val="00D5218D"/>
    <w:rsid w:val="00D5220C"/>
    <w:rsid w:val="00D5226D"/>
    <w:rsid w:val="00D52C9A"/>
    <w:rsid w:val="00D53374"/>
    <w:rsid w:val="00D53595"/>
    <w:rsid w:val="00D535C2"/>
    <w:rsid w:val="00D53809"/>
    <w:rsid w:val="00D53909"/>
    <w:rsid w:val="00D53953"/>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5F5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6B10"/>
    <w:rsid w:val="00D77232"/>
    <w:rsid w:val="00D77379"/>
    <w:rsid w:val="00D77E17"/>
    <w:rsid w:val="00D80358"/>
    <w:rsid w:val="00D805CD"/>
    <w:rsid w:val="00D8071A"/>
    <w:rsid w:val="00D80DBF"/>
    <w:rsid w:val="00D81A70"/>
    <w:rsid w:val="00D81C8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83F"/>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B7FD3"/>
    <w:rsid w:val="00DC0422"/>
    <w:rsid w:val="00DC0486"/>
    <w:rsid w:val="00DC0635"/>
    <w:rsid w:val="00DC0937"/>
    <w:rsid w:val="00DC0FEE"/>
    <w:rsid w:val="00DC106B"/>
    <w:rsid w:val="00DC18E6"/>
    <w:rsid w:val="00DC1E76"/>
    <w:rsid w:val="00DC203A"/>
    <w:rsid w:val="00DC2131"/>
    <w:rsid w:val="00DC2475"/>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16C"/>
    <w:rsid w:val="00DD43E8"/>
    <w:rsid w:val="00DD4421"/>
    <w:rsid w:val="00DD448D"/>
    <w:rsid w:val="00DD458A"/>
    <w:rsid w:val="00DD4BFF"/>
    <w:rsid w:val="00DD50B8"/>
    <w:rsid w:val="00DD530D"/>
    <w:rsid w:val="00DD59E6"/>
    <w:rsid w:val="00DD5C01"/>
    <w:rsid w:val="00DD5CC5"/>
    <w:rsid w:val="00DD5DE8"/>
    <w:rsid w:val="00DD5F3F"/>
    <w:rsid w:val="00DD647F"/>
    <w:rsid w:val="00DD6A9D"/>
    <w:rsid w:val="00DD6BA6"/>
    <w:rsid w:val="00DD6C49"/>
    <w:rsid w:val="00DD6CC1"/>
    <w:rsid w:val="00DD71E2"/>
    <w:rsid w:val="00DD7488"/>
    <w:rsid w:val="00DD7504"/>
    <w:rsid w:val="00DD7957"/>
    <w:rsid w:val="00DD7F27"/>
    <w:rsid w:val="00DE10C5"/>
    <w:rsid w:val="00DE12C7"/>
    <w:rsid w:val="00DE156A"/>
    <w:rsid w:val="00DE1704"/>
    <w:rsid w:val="00DE198A"/>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079"/>
    <w:rsid w:val="00DE54F1"/>
    <w:rsid w:val="00DE5C8E"/>
    <w:rsid w:val="00DE5D43"/>
    <w:rsid w:val="00DE60B2"/>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BED"/>
    <w:rsid w:val="00DF1E27"/>
    <w:rsid w:val="00DF1E8E"/>
    <w:rsid w:val="00DF2183"/>
    <w:rsid w:val="00DF21AB"/>
    <w:rsid w:val="00DF2AC0"/>
    <w:rsid w:val="00DF2F48"/>
    <w:rsid w:val="00DF31F2"/>
    <w:rsid w:val="00DF349A"/>
    <w:rsid w:val="00DF4323"/>
    <w:rsid w:val="00DF48E7"/>
    <w:rsid w:val="00DF4A4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7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05F"/>
    <w:rsid w:val="00E075F6"/>
    <w:rsid w:val="00E07C03"/>
    <w:rsid w:val="00E07CAF"/>
    <w:rsid w:val="00E07CE1"/>
    <w:rsid w:val="00E07D42"/>
    <w:rsid w:val="00E07F05"/>
    <w:rsid w:val="00E1006B"/>
    <w:rsid w:val="00E101AB"/>
    <w:rsid w:val="00E1039D"/>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16F"/>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5FB8"/>
    <w:rsid w:val="00E363EB"/>
    <w:rsid w:val="00E36529"/>
    <w:rsid w:val="00E36647"/>
    <w:rsid w:val="00E369CD"/>
    <w:rsid w:val="00E36CED"/>
    <w:rsid w:val="00E36EAF"/>
    <w:rsid w:val="00E370EB"/>
    <w:rsid w:val="00E3757C"/>
    <w:rsid w:val="00E37732"/>
    <w:rsid w:val="00E40157"/>
    <w:rsid w:val="00E40250"/>
    <w:rsid w:val="00E405A8"/>
    <w:rsid w:val="00E40C9F"/>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1ED"/>
    <w:rsid w:val="00E4635C"/>
    <w:rsid w:val="00E465C4"/>
    <w:rsid w:val="00E465EB"/>
    <w:rsid w:val="00E46B48"/>
    <w:rsid w:val="00E46D8D"/>
    <w:rsid w:val="00E46E80"/>
    <w:rsid w:val="00E50027"/>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3F5"/>
    <w:rsid w:val="00E554C1"/>
    <w:rsid w:val="00E5578A"/>
    <w:rsid w:val="00E55E7B"/>
    <w:rsid w:val="00E55ECC"/>
    <w:rsid w:val="00E55EEF"/>
    <w:rsid w:val="00E56077"/>
    <w:rsid w:val="00E5612C"/>
    <w:rsid w:val="00E56DE0"/>
    <w:rsid w:val="00E56EEF"/>
    <w:rsid w:val="00E571A9"/>
    <w:rsid w:val="00E57E2A"/>
    <w:rsid w:val="00E57F28"/>
    <w:rsid w:val="00E60814"/>
    <w:rsid w:val="00E60827"/>
    <w:rsid w:val="00E60AB1"/>
    <w:rsid w:val="00E60C09"/>
    <w:rsid w:val="00E61085"/>
    <w:rsid w:val="00E6174D"/>
    <w:rsid w:val="00E61FB0"/>
    <w:rsid w:val="00E62937"/>
    <w:rsid w:val="00E62D7A"/>
    <w:rsid w:val="00E632E1"/>
    <w:rsid w:val="00E63474"/>
    <w:rsid w:val="00E63DBF"/>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7FB"/>
    <w:rsid w:val="00E70AE7"/>
    <w:rsid w:val="00E70D05"/>
    <w:rsid w:val="00E70FFD"/>
    <w:rsid w:val="00E7153F"/>
    <w:rsid w:val="00E71554"/>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115C"/>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412"/>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860"/>
    <w:rsid w:val="00E92990"/>
    <w:rsid w:val="00E92BB1"/>
    <w:rsid w:val="00E92DC3"/>
    <w:rsid w:val="00E930FF"/>
    <w:rsid w:val="00E9351C"/>
    <w:rsid w:val="00E93F68"/>
    <w:rsid w:val="00E94432"/>
    <w:rsid w:val="00E94ED2"/>
    <w:rsid w:val="00E9525E"/>
    <w:rsid w:val="00E9530B"/>
    <w:rsid w:val="00E95337"/>
    <w:rsid w:val="00E9533A"/>
    <w:rsid w:val="00E957D7"/>
    <w:rsid w:val="00E95886"/>
    <w:rsid w:val="00E95FAC"/>
    <w:rsid w:val="00E960A6"/>
    <w:rsid w:val="00E961AA"/>
    <w:rsid w:val="00E962B1"/>
    <w:rsid w:val="00E96353"/>
    <w:rsid w:val="00E963DA"/>
    <w:rsid w:val="00E9665C"/>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AF5"/>
    <w:rsid w:val="00EA3CD3"/>
    <w:rsid w:val="00EA4073"/>
    <w:rsid w:val="00EA41F7"/>
    <w:rsid w:val="00EA4FD1"/>
    <w:rsid w:val="00EA50C4"/>
    <w:rsid w:val="00EA5185"/>
    <w:rsid w:val="00EA565D"/>
    <w:rsid w:val="00EA5769"/>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6FBC"/>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2D2F"/>
    <w:rsid w:val="00ED36F8"/>
    <w:rsid w:val="00ED3949"/>
    <w:rsid w:val="00ED3FB1"/>
    <w:rsid w:val="00ED458D"/>
    <w:rsid w:val="00ED47FB"/>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3D7B"/>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BC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0C"/>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642"/>
    <w:rsid w:val="00F278B5"/>
    <w:rsid w:val="00F278C1"/>
    <w:rsid w:val="00F27B15"/>
    <w:rsid w:val="00F27B66"/>
    <w:rsid w:val="00F27BC9"/>
    <w:rsid w:val="00F27E42"/>
    <w:rsid w:val="00F27E62"/>
    <w:rsid w:val="00F303BD"/>
    <w:rsid w:val="00F30685"/>
    <w:rsid w:val="00F3092A"/>
    <w:rsid w:val="00F30C86"/>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940"/>
    <w:rsid w:val="00F40CF9"/>
    <w:rsid w:val="00F40FC4"/>
    <w:rsid w:val="00F4179E"/>
    <w:rsid w:val="00F422EC"/>
    <w:rsid w:val="00F423C8"/>
    <w:rsid w:val="00F4281E"/>
    <w:rsid w:val="00F4292D"/>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17C"/>
    <w:rsid w:val="00F5127D"/>
    <w:rsid w:val="00F517AF"/>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780"/>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24B"/>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5389"/>
    <w:rsid w:val="00F66288"/>
    <w:rsid w:val="00F66517"/>
    <w:rsid w:val="00F66620"/>
    <w:rsid w:val="00F667CC"/>
    <w:rsid w:val="00F669F8"/>
    <w:rsid w:val="00F66CBA"/>
    <w:rsid w:val="00F66F86"/>
    <w:rsid w:val="00F6783F"/>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83D"/>
    <w:rsid w:val="00F73C8C"/>
    <w:rsid w:val="00F740E3"/>
    <w:rsid w:val="00F742F6"/>
    <w:rsid w:val="00F7432B"/>
    <w:rsid w:val="00F74408"/>
    <w:rsid w:val="00F754F1"/>
    <w:rsid w:val="00F75B0E"/>
    <w:rsid w:val="00F760AA"/>
    <w:rsid w:val="00F760DC"/>
    <w:rsid w:val="00F7617F"/>
    <w:rsid w:val="00F76189"/>
    <w:rsid w:val="00F7648F"/>
    <w:rsid w:val="00F768D1"/>
    <w:rsid w:val="00F768F6"/>
    <w:rsid w:val="00F7701C"/>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709"/>
    <w:rsid w:val="00F86A20"/>
    <w:rsid w:val="00F875EC"/>
    <w:rsid w:val="00F87EFC"/>
    <w:rsid w:val="00F904D2"/>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52E"/>
    <w:rsid w:val="00F956E1"/>
    <w:rsid w:val="00F95817"/>
    <w:rsid w:val="00F95A7A"/>
    <w:rsid w:val="00F95F48"/>
    <w:rsid w:val="00F961BE"/>
    <w:rsid w:val="00F963A6"/>
    <w:rsid w:val="00F96CBD"/>
    <w:rsid w:val="00F97AD3"/>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E41"/>
    <w:rsid w:val="00FB1458"/>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36E"/>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D78"/>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A1E"/>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6DCC"/>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F41"/>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UnresolvedMention">
    <w:name w:val="Unresolved Mention"/>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 w:id="1176458509">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sChild>
            <w:div w:id="1221138041">
              <w:marLeft w:val="0"/>
              <w:marRight w:val="0"/>
              <w:marTop w:val="0"/>
              <w:marBottom w:val="0"/>
              <w:divBdr>
                <w:top w:val="none" w:sz="0" w:space="0" w:color="auto"/>
                <w:left w:val="none" w:sz="0" w:space="0" w:color="auto"/>
                <w:bottom w:val="none" w:sz="0" w:space="0" w:color="auto"/>
                <w:right w:val="none" w:sz="0" w:space="0" w:color="auto"/>
              </w:divBdr>
            </w:div>
          </w:divsChild>
        </w:div>
        <w:div w:id="1213469917">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2118135150">
          <w:marLeft w:val="0"/>
          <w:marRight w:val="0"/>
          <w:marTop w:val="0"/>
          <w:marBottom w:val="0"/>
          <w:divBdr>
            <w:top w:val="none" w:sz="0" w:space="0" w:color="auto"/>
            <w:left w:val="none" w:sz="0" w:space="0" w:color="auto"/>
            <w:bottom w:val="none" w:sz="0" w:space="0" w:color="auto"/>
            <w:right w:val="none" w:sz="0" w:space="0" w:color="auto"/>
          </w:divBdr>
        </w:div>
        <w:div w:id="1904291368">
          <w:marLeft w:val="0"/>
          <w:marRight w:val="0"/>
          <w:marTop w:val="150"/>
          <w:marBottom w:val="150"/>
          <w:divBdr>
            <w:top w:val="single" w:sz="6" w:space="4" w:color="D7D7D7"/>
            <w:left w:val="none" w:sz="0" w:space="0" w:color="auto"/>
            <w:bottom w:val="single" w:sz="6" w:space="4" w:color="D7D7D7"/>
            <w:right w:val="none" w:sz="0" w:space="0" w:color="auto"/>
          </w:divBdr>
        </w:div>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sChild>
        <w:div w:id="1419715147">
          <w:marLeft w:val="0"/>
          <w:marRight w:val="0"/>
          <w:marTop w:val="0"/>
          <w:marBottom w:val="0"/>
          <w:divBdr>
            <w:top w:val="none" w:sz="0" w:space="0" w:color="auto"/>
            <w:left w:val="none" w:sz="0" w:space="0" w:color="auto"/>
            <w:bottom w:val="none" w:sz="0" w:space="0" w:color="auto"/>
            <w:right w:val="none" w:sz="0" w:space="0" w:color="auto"/>
          </w:divBdr>
          <w:divsChild>
            <w:div w:id="537206421">
              <w:marLeft w:val="0"/>
              <w:marRight w:val="0"/>
              <w:marTop w:val="0"/>
              <w:marBottom w:val="0"/>
              <w:divBdr>
                <w:top w:val="none" w:sz="0" w:space="0" w:color="auto"/>
                <w:left w:val="none" w:sz="0" w:space="0" w:color="auto"/>
                <w:bottom w:val="none" w:sz="0" w:space="0" w:color="auto"/>
                <w:right w:val="none" w:sz="0" w:space="0" w:color="auto"/>
              </w:divBdr>
            </w:div>
          </w:divsChild>
        </w:div>
        <w:div w:id="1916933041">
          <w:marLeft w:val="0"/>
          <w:marRight w:val="0"/>
          <w:marTop w:val="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1144858054">
          <w:marLeft w:val="0"/>
          <w:marRight w:val="0"/>
          <w:marTop w:val="0"/>
          <w:marBottom w:val="0"/>
          <w:divBdr>
            <w:top w:val="none" w:sz="0" w:space="0" w:color="auto"/>
            <w:left w:val="none" w:sz="0" w:space="0" w:color="auto"/>
            <w:bottom w:val="none" w:sz="0" w:space="0" w:color="auto"/>
            <w:right w:val="none" w:sz="0" w:space="0" w:color="auto"/>
          </w:divBdr>
          <w:divsChild>
            <w:div w:id="786312167">
              <w:marLeft w:val="0"/>
              <w:marRight w:val="0"/>
              <w:marTop w:val="0"/>
              <w:marBottom w:val="0"/>
              <w:divBdr>
                <w:top w:val="none" w:sz="0" w:space="0" w:color="auto"/>
                <w:left w:val="none" w:sz="0" w:space="0" w:color="auto"/>
                <w:bottom w:val="none" w:sz="0" w:space="0" w:color="auto"/>
                <w:right w:val="none" w:sz="0" w:space="0" w:color="auto"/>
              </w:divBdr>
            </w:div>
          </w:divsChild>
        </w:div>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1225985799">
          <w:marLeft w:val="0"/>
          <w:marRight w:val="0"/>
          <w:marTop w:val="0"/>
          <w:marBottom w:val="0"/>
          <w:divBdr>
            <w:top w:val="none" w:sz="0" w:space="0" w:color="auto"/>
            <w:left w:val="none" w:sz="0" w:space="0" w:color="auto"/>
            <w:bottom w:val="none" w:sz="0" w:space="0" w:color="auto"/>
            <w:right w:val="none" w:sz="0" w:space="0" w:color="auto"/>
          </w:divBdr>
          <w:divsChild>
            <w:div w:id="579872285">
              <w:marLeft w:val="0"/>
              <w:marRight w:val="0"/>
              <w:marTop w:val="0"/>
              <w:marBottom w:val="0"/>
              <w:divBdr>
                <w:top w:val="none" w:sz="0" w:space="0" w:color="auto"/>
                <w:left w:val="none" w:sz="0" w:space="0" w:color="auto"/>
                <w:bottom w:val="none" w:sz="0" w:space="0" w:color="auto"/>
                <w:right w:val="none" w:sz="0" w:space="0" w:color="auto"/>
              </w:divBdr>
            </w:div>
          </w:divsChild>
        </w:div>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123619">
      <w:bodyDiv w:val="1"/>
      <w:marLeft w:val="0"/>
      <w:marRight w:val="0"/>
      <w:marTop w:val="0"/>
      <w:marBottom w:val="0"/>
      <w:divBdr>
        <w:top w:val="none" w:sz="0" w:space="0" w:color="auto"/>
        <w:left w:val="none" w:sz="0" w:space="0" w:color="auto"/>
        <w:bottom w:val="none" w:sz="0" w:space="0" w:color="auto"/>
        <w:right w:val="none" w:sz="0" w:space="0" w:color="auto"/>
      </w:divBdr>
      <w:divsChild>
        <w:div w:id="1143740328">
          <w:marLeft w:val="0"/>
          <w:marRight w:val="0"/>
          <w:marTop w:val="0"/>
          <w:marBottom w:val="0"/>
          <w:divBdr>
            <w:top w:val="none" w:sz="0" w:space="0" w:color="auto"/>
            <w:left w:val="none" w:sz="0" w:space="0" w:color="auto"/>
            <w:bottom w:val="none" w:sz="0" w:space="0" w:color="auto"/>
            <w:right w:val="none" w:sz="0" w:space="0" w:color="auto"/>
          </w:divBdr>
          <w:divsChild>
            <w:div w:id="985671454">
              <w:marLeft w:val="0"/>
              <w:marRight w:val="0"/>
              <w:marTop w:val="0"/>
              <w:marBottom w:val="0"/>
              <w:divBdr>
                <w:top w:val="none" w:sz="0" w:space="0" w:color="auto"/>
                <w:left w:val="none" w:sz="0" w:space="0" w:color="auto"/>
                <w:bottom w:val="none" w:sz="0" w:space="0" w:color="auto"/>
                <w:right w:val="none" w:sz="0" w:space="0" w:color="auto"/>
              </w:divBdr>
            </w:div>
          </w:divsChild>
        </w:div>
        <w:div w:id="2138178987">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sChild>
        <w:div w:id="1398089166">
          <w:marLeft w:val="0"/>
          <w:marRight w:val="0"/>
          <w:marTop w:val="0"/>
          <w:marBottom w:val="0"/>
          <w:divBdr>
            <w:top w:val="none" w:sz="0" w:space="0" w:color="auto"/>
            <w:left w:val="none" w:sz="0" w:space="0" w:color="auto"/>
            <w:bottom w:val="none" w:sz="0" w:space="0" w:color="auto"/>
            <w:right w:val="none" w:sz="0" w:space="0" w:color="auto"/>
          </w:divBdr>
          <w:divsChild>
            <w:div w:id="1606620314">
              <w:marLeft w:val="0"/>
              <w:marRight w:val="0"/>
              <w:marTop w:val="0"/>
              <w:marBottom w:val="0"/>
              <w:divBdr>
                <w:top w:val="none" w:sz="0" w:space="0" w:color="auto"/>
                <w:left w:val="none" w:sz="0" w:space="0" w:color="auto"/>
                <w:bottom w:val="none" w:sz="0" w:space="0" w:color="auto"/>
                <w:right w:val="none" w:sz="0" w:space="0" w:color="auto"/>
              </w:divBdr>
            </w:div>
          </w:divsChild>
        </w:div>
        <w:div w:id="1572423537">
          <w:marLeft w:val="0"/>
          <w:marRight w:val="0"/>
          <w:marTop w:val="0"/>
          <w:marBottom w:val="0"/>
          <w:divBdr>
            <w:top w:val="none" w:sz="0" w:space="0" w:color="auto"/>
            <w:left w:val="none" w:sz="0" w:space="0" w:color="auto"/>
            <w:bottom w:val="none" w:sz="0" w:space="0" w:color="auto"/>
            <w:right w:val="none" w:sz="0" w:space="0" w:color="auto"/>
          </w:divBdr>
        </w:div>
        <w:div w:id="1568957233">
          <w:marLeft w:val="0"/>
          <w:marRight w:val="0"/>
          <w:marTop w:val="0"/>
          <w:marBottom w:val="0"/>
          <w:divBdr>
            <w:top w:val="none" w:sz="0" w:space="0" w:color="auto"/>
            <w:left w:val="none" w:sz="0" w:space="0" w:color="auto"/>
            <w:bottom w:val="none" w:sz="0" w:space="0" w:color="auto"/>
            <w:right w:val="none" w:sz="0" w:space="0" w:color="auto"/>
          </w:divBdr>
        </w:div>
      </w:divsChild>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sChild>
            <w:div w:id="1149132113">
              <w:marLeft w:val="0"/>
              <w:marRight w:val="0"/>
              <w:marTop w:val="0"/>
              <w:marBottom w:val="0"/>
              <w:divBdr>
                <w:top w:val="none" w:sz="0" w:space="0" w:color="auto"/>
                <w:left w:val="none" w:sz="0" w:space="0" w:color="auto"/>
                <w:bottom w:val="none" w:sz="0" w:space="0" w:color="auto"/>
                <w:right w:val="none" w:sz="0" w:space="0" w:color="auto"/>
              </w:divBdr>
            </w:div>
          </w:divsChild>
        </w:div>
        <w:div w:id="1277643664">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sChild>
            <w:div w:id="2090033787">
              <w:marLeft w:val="0"/>
              <w:marRight w:val="0"/>
              <w:marTop w:val="0"/>
              <w:marBottom w:val="0"/>
              <w:divBdr>
                <w:top w:val="none" w:sz="0" w:space="0" w:color="auto"/>
                <w:left w:val="none" w:sz="0" w:space="0" w:color="auto"/>
                <w:bottom w:val="none" w:sz="0" w:space="0" w:color="auto"/>
                <w:right w:val="none" w:sz="0" w:space="0" w:color="auto"/>
              </w:divBdr>
            </w:div>
          </w:divsChild>
        </w:div>
        <w:div w:id="2137405310">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sChild>
        <w:div w:id="1292398443">
          <w:marLeft w:val="0"/>
          <w:marRight w:val="0"/>
          <w:marTop w:val="0"/>
          <w:marBottom w:val="0"/>
          <w:divBdr>
            <w:top w:val="none" w:sz="0" w:space="0" w:color="auto"/>
            <w:left w:val="none" w:sz="0" w:space="0" w:color="auto"/>
            <w:bottom w:val="none" w:sz="0" w:space="0" w:color="auto"/>
            <w:right w:val="none" w:sz="0" w:space="0" w:color="auto"/>
          </w:divBdr>
          <w:divsChild>
            <w:div w:id="1534732943">
              <w:marLeft w:val="0"/>
              <w:marRight w:val="0"/>
              <w:marTop w:val="0"/>
              <w:marBottom w:val="0"/>
              <w:divBdr>
                <w:top w:val="none" w:sz="0" w:space="0" w:color="auto"/>
                <w:left w:val="none" w:sz="0" w:space="0" w:color="auto"/>
                <w:bottom w:val="none" w:sz="0" w:space="0" w:color="auto"/>
                <w:right w:val="none" w:sz="0" w:space="0" w:color="auto"/>
              </w:divBdr>
            </w:div>
          </w:divsChild>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sChild>
            <w:div w:id="1979914680">
              <w:marLeft w:val="0"/>
              <w:marRight w:val="0"/>
              <w:marTop w:val="0"/>
              <w:marBottom w:val="0"/>
              <w:divBdr>
                <w:top w:val="none" w:sz="0" w:space="0" w:color="auto"/>
                <w:left w:val="none" w:sz="0" w:space="0" w:color="auto"/>
                <w:bottom w:val="none" w:sz="0" w:space="0" w:color="auto"/>
                <w:right w:val="none" w:sz="0" w:space="0" w:color="auto"/>
              </w:divBdr>
              <w:divsChild>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1111317505">
                              <w:marLeft w:val="0"/>
                              <w:marRight w:val="0"/>
                              <w:marTop w:val="0"/>
                              <w:marBottom w:val="0"/>
                              <w:divBdr>
                                <w:top w:val="none" w:sz="0" w:space="0" w:color="auto"/>
                                <w:left w:val="none" w:sz="0" w:space="0" w:color="auto"/>
                                <w:bottom w:val="none" w:sz="0" w:space="0" w:color="auto"/>
                                <w:right w:val="none" w:sz="0" w:space="0" w:color="auto"/>
                              </w:divBdr>
                            </w:div>
                            <w:div w:id="633174445">
                              <w:marLeft w:val="0"/>
                              <w:marRight w:val="0"/>
                              <w:marTop w:val="15"/>
                              <w:marBottom w:val="0"/>
                              <w:divBdr>
                                <w:top w:val="none" w:sz="0" w:space="0" w:color="auto"/>
                                <w:left w:val="none" w:sz="0" w:space="0" w:color="auto"/>
                                <w:bottom w:val="none" w:sz="0" w:space="0" w:color="auto"/>
                                <w:right w:val="none" w:sz="0" w:space="0" w:color="auto"/>
                              </w:divBdr>
                              <w:divsChild>
                                <w:div w:id="740516706">
                                  <w:marLeft w:val="0"/>
                                  <w:marRight w:val="0"/>
                                  <w:marTop w:val="0"/>
                                  <w:marBottom w:val="0"/>
                                  <w:divBdr>
                                    <w:top w:val="none" w:sz="0" w:space="0" w:color="auto"/>
                                    <w:left w:val="none" w:sz="0" w:space="0" w:color="auto"/>
                                    <w:bottom w:val="none" w:sz="0" w:space="0" w:color="auto"/>
                                    <w:right w:val="none" w:sz="0" w:space="0" w:color="auto"/>
                                  </w:divBdr>
                                </w:div>
                                <w:div w:id="1520124580">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 w:id="5911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545351">
          <w:marLeft w:val="0"/>
          <w:marRight w:val="0"/>
          <w:marTop w:val="0"/>
          <w:marBottom w:val="0"/>
          <w:divBdr>
            <w:top w:val="none" w:sz="0" w:space="0" w:color="auto"/>
            <w:left w:val="none" w:sz="0" w:space="0" w:color="auto"/>
            <w:bottom w:val="none" w:sz="0" w:space="0" w:color="auto"/>
            <w:right w:val="none" w:sz="0" w:space="0" w:color="auto"/>
          </w:divBdr>
          <w:divsChild>
            <w:div w:id="800532818">
              <w:marLeft w:val="0"/>
              <w:marRight w:val="0"/>
              <w:marTop w:val="0"/>
              <w:marBottom w:val="0"/>
              <w:divBdr>
                <w:top w:val="none" w:sz="0" w:space="0" w:color="auto"/>
                <w:left w:val="none" w:sz="0" w:space="0" w:color="auto"/>
                <w:bottom w:val="none" w:sz="0" w:space="0" w:color="auto"/>
                <w:right w:val="none" w:sz="0" w:space="0" w:color="auto"/>
              </w:divBdr>
              <w:divsChild>
                <w:div w:id="1462070292">
                  <w:marLeft w:val="0"/>
                  <w:marRight w:val="0"/>
                  <w:marTop w:val="0"/>
                  <w:marBottom w:val="0"/>
                  <w:divBdr>
                    <w:top w:val="none" w:sz="0" w:space="0" w:color="auto"/>
                    <w:left w:val="none" w:sz="0" w:space="0" w:color="auto"/>
                    <w:bottom w:val="none" w:sz="0" w:space="0" w:color="auto"/>
                    <w:right w:val="none" w:sz="0" w:space="0" w:color="auto"/>
                  </w:divBdr>
                  <w:divsChild>
                    <w:div w:id="1685011279">
                      <w:marLeft w:val="0"/>
                      <w:marRight w:val="0"/>
                      <w:marTop w:val="0"/>
                      <w:marBottom w:val="0"/>
                      <w:divBdr>
                        <w:top w:val="none" w:sz="0" w:space="0" w:color="auto"/>
                        <w:left w:val="none" w:sz="0" w:space="0" w:color="auto"/>
                        <w:bottom w:val="none" w:sz="0" w:space="0" w:color="auto"/>
                        <w:right w:val="none" w:sz="0" w:space="0" w:color="auto"/>
                      </w:divBdr>
                    </w:div>
                  </w:divsChild>
                </w:div>
                <w:div w:id="758672853">
                  <w:marLeft w:val="0"/>
                  <w:marRight w:val="0"/>
                  <w:marTop w:val="0"/>
                  <w:marBottom w:val="0"/>
                  <w:divBdr>
                    <w:top w:val="none" w:sz="0" w:space="0" w:color="auto"/>
                    <w:left w:val="none" w:sz="0" w:space="0" w:color="auto"/>
                    <w:bottom w:val="none" w:sz="0" w:space="0" w:color="auto"/>
                    <w:right w:val="none" w:sz="0" w:space="0" w:color="auto"/>
                  </w:divBdr>
                  <w:divsChild>
                    <w:div w:id="1596134719">
                      <w:marLeft w:val="0"/>
                      <w:marRight w:val="0"/>
                      <w:marTop w:val="0"/>
                      <w:marBottom w:val="0"/>
                      <w:divBdr>
                        <w:top w:val="none" w:sz="0" w:space="0" w:color="auto"/>
                        <w:left w:val="none" w:sz="0" w:space="0" w:color="auto"/>
                        <w:bottom w:val="none" w:sz="0" w:space="0" w:color="auto"/>
                        <w:right w:val="none" w:sz="0" w:space="0" w:color="auto"/>
                      </w:divBdr>
                      <w:divsChild>
                        <w:div w:id="577248137">
                          <w:marLeft w:val="0"/>
                          <w:marRight w:val="0"/>
                          <w:marTop w:val="0"/>
                          <w:marBottom w:val="0"/>
                          <w:divBdr>
                            <w:top w:val="none" w:sz="0" w:space="0" w:color="auto"/>
                            <w:left w:val="none" w:sz="0" w:space="0" w:color="auto"/>
                            <w:bottom w:val="none" w:sz="0" w:space="0" w:color="auto"/>
                            <w:right w:val="none" w:sz="0" w:space="0" w:color="auto"/>
                          </w:divBdr>
                          <w:divsChild>
                            <w:div w:id="1648633692">
                              <w:marLeft w:val="0"/>
                              <w:marRight w:val="0"/>
                              <w:marTop w:val="0"/>
                              <w:marBottom w:val="0"/>
                              <w:divBdr>
                                <w:top w:val="none" w:sz="0" w:space="0" w:color="auto"/>
                                <w:left w:val="none" w:sz="0" w:space="0" w:color="auto"/>
                                <w:bottom w:val="none" w:sz="0" w:space="0" w:color="auto"/>
                                <w:right w:val="none" w:sz="0" w:space="0" w:color="auto"/>
                              </w:divBdr>
                            </w:div>
                            <w:div w:id="2001959498">
                              <w:marLeft w:val="0"/>
                              <w:marRight w:val="0"/>
                              <w:marTop w:val="0"/>
                              <w:marBottom w:val="0"/>
                              <w:divBdr>
                                <w:top w:val="none" w:sz="0" w:space="0" w:color="auto"/>
                                <w:left w:val="none" w:sz="0" w:space="0" w:color="auto"/>
                                <w:bottom w:val="none" w:sz="0" w:space="0" w:color="auto"/>
                                <w:right w:val="none" w:sz="0" w:space="0" w:color="auto"/>
                              </w:divBdr>
                            </w:div>
                            <w:div w:id="547030213">
                              <w:marLeft w:val="0"/>
                              <w:marRight w:val="0"/>
                              <w:marTop w:val="0"/>
                              <w:marBottom w:val="0"/>
                              <w:divBdr>
                                <w:top w:val="none" w:sz="0" w:space="0" w:color="auto"/>
                                <w:left w:val="none" w:sz="0" w:space="0" w:color="auto"/>
                                <w:bottom w:val="none" w:sz="0" w:space="0" w:color="auto"/>
                                <w:right w:val="none" w:sz="0" w:space="0" w:color="auto"/>
                              </w:divBdr>
                            </w:div>
                            <w:div w:id="19232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sChild>
                                            <w:div w:id="1173447667">
                                              <w:marLeft w:val="-30"/>
                                              <w:marRight w:val="0"/>
                                              <w:marTop w:val="0"/>
                                              <w:marBottom w:val="0"/>
                                              <w:divBdr>
                                                <w:top w:val="none" w:sz="0" w:space="0" w:color="auto"/>
                                                <w:left w:val="none" w:sz="0" w:space="0" w:color="auto"/>
                                                <w:bottom w:val="none" w:sz="0" w:space="0" w:color="auto"/>
                                                <w:right w:val="none" w:sz="0" w:space="0" w:color="auto"/>
                                              </w:divBdr>
                                            </w:div>
                                            <w:div w:id="2096046828">
                                              <w:marLeft w:val="-30"/>
                                              <w:marRight w:val="0"/>
                                              <w:marTop w:val="0"/>
                                              <w:marBottom w:val="0"/>
                                              <w:divBdr>
                                                <w:top w:val="none" w:sz="0" w:space="0" w:color="auto"/>
                                                <w:left w:val="none" w:sz="0" w:space="0" w:color="auto"/>
                                                <w:bottom w:val="none" w:sz="0" w:space="0" w:color="auto"/>
                                                <w:right w:val="none" w:sz="0" w:space="0" w:color="auto"/>
                                              </w:divBdr>
                                            </w:div>
                                            <w:div w:id="11616547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sChild>
                                        <w:div w:id="1793283861">
                                          <w:marLeft w:val="0"/>
                                          <w:marRight w:val="0"/>
                                          <w:marTop w:val="0"/>
                                          <w:marBottom w:val="0"/>
                                          <w:divBdr>
                                            <w:top w:val="none" w:sz="0" w:space="0" w:color="auto"/>
                                            <w:left w:val="none" w:sz="0" w:space="0" w:color="auto"/>
                                            <w:bottom w:val="none" w:sz="0" w:space="0" w:color="auto"/>
                                            <w:right w:val="none" w:sz="0" w:space="0" w:color="auto"/>
                                          </w:divBdr>
                                          <w:divsChild>
                                            <w:div w:id="1405493323">
                                              <w:marLeft w:val="0"/>
                                              <w:marRight w:val="0"/>
                                              <w:marTop w:val="0"/>
                                              <w:marBottom w:val="0"/>
                                              <w:divBdr>
                                                <w:top w:val="none" w:sz="0" w:space="0" w:color="auto"/>
                                                <w:left w:val="none" w:sz="0" w:space="0" w:color="auto"/>
                                                <w:bottom w:val="none" w:sz="0" w:space="0" w:color="auto"/>
                                                <w:right w:val="none" w:sz="0" w:space="0" w:color="auto"/>
                                              </w:divBdr>
                                              <w:divsChild>
                                                <w:div w:id="11668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2106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sChild>
                                <w:div w:id="1305769746">
                                  <w:marLeft w:val="0"/>
                                  <w:marRight w:val="0"/>
                                  <w:marTop w:val="0"/>
                                  <w:marBottom w:val="0"/>
                                  <w:divBdr>
                                    <w:top w:val="none" w:sz="0" w:space="0" w:color="auto"/>
                                    <w:left w:val="none" w:sz="0" w:space="0" w:color="auto"/>
                                    <w:bottom w:val="none" w:sz="0" w:space="0" w:color="auto"/>
                                    <w:right w:val="none" w:sz="0" w:space="0" w:color="auto"/>
                                  </w:divBdr>
                                  <w:divsChild>
                                    <w:div w:id="14848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7730">
                              <w:marLeft w:val="0"/>
                              <w:marRight w:val="0"/>
                              <w:marTop w:val="0"/>
                              <w:marBottom w:val="0"/>
                              <w:divBdr>
                                <w:top w:val="none" w:sz="0" w:space="0" w:color="auto"/>
                                <w:left w:val="none" w:sz="0" w:space="0" w:color="auto"/>
                                <w:bottom w:val="none" w:sz="0" w:space="0" w:color="auto"/>
                                <w:right w:val="none" w:sz="0" w:space="0" w:color="auto"/>
                              </w:divBdr>
                              <w:divsChild>
                                <w:div w:id="1313407606">
                                  <w:marLeft w:val="0"/>
                                  <w:marRight w:val="0"/>
                                  <w:marTop w:val="0"/>
                                  <w:marBottom w:val="0"/>
                                  <w:divBdr>
                                    <w:top w:val="none" w:sz="0" w:space="0" w:color="auto"/>
                                    <w:left w:val="none" w:sz="0" w:space="0" w:color="auto"/>
                                    <w:bottom w:val="none" w:sz="0" w:space="0" w:color="auto"/>
                                    <w:right w:val="none" w:sz="0" w:space="0" w:color="auto"/>
                                  </w:divBdr>
                                  <w:divsChild>
                                    <w:div w:id="8022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sChild>
        <w:div w:id="1161777407">
          <w:marLeft w:val="0"/>
          <w:marRight w:val="0"/>
          <w:marTop w:val="0"/>
          <w:marBottom w:val="0"/>
          <w:divBdr>
            <w:top w:val="none" w:sz="0" w:space="0" w:color="auto"/>
            <w:left w:val="none" w:sz="0" w:space="0" w:color="auto"/>
            <w:bottom w:val="none" w:sz="0" w:space="0" w:color="auto"/>
            <w:right w:val="none" w:sz="0" w:space="0" w:color="auto"/>
          </w:divBdr>
          <w:divsChild>
            <w:div w:id="760878480">
              <w:marLeft w:val="0"/>
              <w:marRight w:val="0"/>
              <w:marTop w:val="0"/>
              <w:marBottom w:val="0"/>
              <w:divBdr>
                <w:top w:val="none" w:sz="0" w:space="0" w:color="auto"/>
                <w:left w:val="none" w:sz="0" w:space="0" w:color="auto"/>
                <w:bottom w:val="none" w:sz="0" w:space="0" w:color="auto"/>
                <w:right w:val="none" w:sz="0" w:space="0" w:color="auto"/>
              </w:divBdr>
            </w:div>
          </w:divsChild>
        </w:div>
        <w:div w:id="1528445062">
          <w:marLeft w:val="0"/>
          <w:marRight w:val="0"/>
          <w:marTop w:val="0"/>
          <w:marBottom w:val="0"/>
          <w:divBdr>
            <w:top w:val="none" w:sz="0" w:space="0" w:color="auto"/>
            <w:left w:val="none" w:sz="0" w:space="0" w:color="auto"/>
            <w:bottom w:val="none" w:sz="0" w:space="0" w:color="auto"/>
            <w:right w:val="none" w:sz="0" w:space="0" w:color="auto"/>
          </w:divBdr>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 w:id="1788040975">
          <w:marLeft w:val="0"/>
          <w:marRight w:val="0"/>
          <w:marTop w:val="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1777560843">
                              <w:marLeft w:val="0"/>
                              <w:marRight w:val="0"/>
                              <w:marTop w:val="0"/>
                              <w:marBottom w:val="0"/>
                              <w:divBdr>
                                <w:top w:val="none" w:sz="0" w:space="0" w:color="auto"/>
                                <w:left w:val="none" w:sz="0" w:space="0" w:color="auto"/>
                                <w:bottom w:val="none" w:sz="0" w:space="0" w:color="auto"/>
                                <w:right w:val="none" w:sz="0" w:space="0" w:color="auto"/>
                              </w:divBdr>
                            </w:div>
                            <w:div w:id="812019493">
                              <w:marLeft w:val="0"/>
                              <w:marRight w:val="0"/>
                              <w:marTop w:val="15"/>
                              <w:marBottom w:val="0"/>
                              <w:divBdr>
                                <w:top w:val="none" w:sz="0" w:space="0" w:color="auto"/>
                                <w:left w:val="none" w:sz="0" w:space="0" w:color="auto"/>
                                <w:bottom w:val="none" w:sz="0" w:space="0" w:color="auto"/>
                                <w:right w:val="none" w:sz="0" w:space="0" w:color="auto"/>
                              </w:divBdr>
                              <w:divsChild>
                                <w:div w:id="1838499065">
                                  <w:marLeft w:val="0"/>
                                  <w:marRight w:val="0"/>
                                  <w:marTop w:val="0"/>
                                  <w:marBottom w:val="0"/>
                                  <w:divBdr>
                                    <w:top w:val="none" w:sz="0" w:space="0" w:color="auto"/>
                                    <w:left w:val="none" w:sz="0" w:space="0" w:color="auto"/>
                                    <w:bottom w:val="none" w:sz="0" w:space="0" w:color="auto"/>
                                    <w:right w:val="none" w:sz="0" w:space="0" w:color="auto"/>
                                  </w:divBdr>
                                </w:div>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726234">
          <w:marLeft w:val="0"/>
          <w:marRight w:val="0"/>
          <w:marTop w:val="0"/>
          <w:marBottom w:val="0"/>
          <w:divBdr>
            <w:top w:val="none" w:sz="0" w:space="0" w:color="auto"/>
            <w:left w:val="none" w:sz="0" w:space="0" w:color="auto"/>
            <w:bottom w:val="none" w:sz="0" w:space="0" w:color="auto"/>
            <w:right w:val="none" w:sz="0" w:space="0" w:color="auto"/>
          </w:divBdr>
          <w:divsChild>
            <w:div w:id="1304889737">
              <w:marLeft w:val="0"/>
              <w:marRight w:val="0"/>
              <w:marTop w:val="0"/>
              <w:marBottom w:val="0"/>
              <w:divBdr>
                <w:top w:val="none" w:sz="0" w:space="0" w:color="auto"/>
                <w:left w:val="none" w:sz="0" w:space="0" w:color="auto"/>
                <w:bottom w:val="none" w:sz="0" w:space="0" w:color="auto"/>
                <w:right w:val="none" w:sz="0" w:space="0" w:color="auto"/>
              </w:divBdr>
              <w:divsChild>
                <w:div w:id="1902211748">
                  <w:marLeft w:val="0"/>
                  <w:marRight w:val="0"/>
                  <w:marTop w:val="0"/>
                  <w:marBottom w:val="0"/>
                  <w:divBdr>
                    <w:top w:val="none" w:sz="0" w:space="0" w:color="auto"/>
                    <w:left w:val="none" w:sz="0" w:space="0" w:color="auto"/>
                    <w:bottom w:val="none" w:sz="0" w:space="0" w:color="auto"/>
                    <w:right w:val="none" w:sz="0" w:space="0" w:color="auto"/>
                  </w:divBdr>
                  <w:divsChild>
                    <w:div w:id="1403989181">
                      <w:marLeft w:val="0"/>
                      <w:marRight w:val="0"/>
                      <w:marTop w:val="0"/>
                      <w:marBottom w:val="0"/>
                      <w:divBdr>
                        <w:top w:val="none" w:sz="0" w:space="0" w:color="auto"/>
                        <w:left w:val="none" w:sz="0" w:space="0" w:color="auto"/>
                        <w:bottom w:val="none" w:sz="0" w:space="0" w:color="auto"/>
                        <w:right w:val="none" w:sz="0" w:space="0" w:color="auto"/>
                      </w:divBdr>
                    </w:div>
                  </w:divsChild>
                </w:div>
                <w:div w:id="2041780987">
                  <w:marLeft w:val="0"/>
                  <w:marRight w:val="0"/>
                  <w:marTop w:val="0"/>
                  <w:marBottom w:val="0"/>
                  <w:divBdr>
                    <w:top w:val="none" w:sz="0" w:space="0" w:color="auto"/>
                    <w:left w:val="none" w:sz="0" w:space="0" w:color="auto"/>
                    <w:bottom w:val="none" w:sz="0" w:space="0" w:color="auto"/>
                    <w:right w:val="none" w:sz="0" w:space="0" w:color="auto"/>
                  </w:divBdr>
                  <w:divsChild>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1445691284">
                              <w:marLeft w:val="0"/>
                              <w:marRight w:val="0"/>
                              <w:marTop w:val="0"/>
                              <w:marBottom w:val="0"/>
                              <w:divBdr>
                                <w:top w:val="none" w:sz="0" w:space="0" w:color="auto"/>
                                <w:left w:val="none" w:sz="0" w:space="0" w:color="auto"/>
                                <w:bottom w:val="none" w:sz="0" w:space="0" w:color="auto"/>
                                <w:right w:val="none" w:sz="0" w:space="0" w:color="auto"/>
                              </w:divBdr>
                            </w:div>
                            <w:div w:id="2095589443">
                              <w:marLeft w:val="0"/>
                              <w:marRight w:val="0"/>
                              <w:marTop w:val="0"/>
                              <w:marBottom w:val="0"/>
                              <w:divBdr>
                                <w:top w:val="none" w:sz="0" w:space="0" w:color="auto"/>
                                <w:left w:val="none" w:sz="0" w:space="0" w:color="auto"/>
                                <w:bottom w:val="none" w:sz="0" w:space="0" w:color="auto"/>
                                <w:right w:val="none" w:sz="0" w:space="0" w:color="auto"/>
                              </w:divBdr>
                            </w:div>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sChild>
                            <w:div w:id="2023777539">
                              <w:marLeft w:val="0"/>
                              <w:marRight w:val="0"/>
                              <w:marTop w:val="0"/>
                              <w:marBottom w:val="0"/>
                              <w:divBdr>
                                <w:top w:val="none" w:sz="0" w:space="0" w:color="auto"/>
                                <w:left w:val="none" w:sz="0" w:space="0" w:color="auto"/>
                                <w:bottom w:val="none" w:sz="0" w:space="0" w:color="auto"/>
                                <w:right w:val="none" w:sz="0" w:space="0" w:color="auto"/>
                              </w:divBdr>
                              <w:divsChild>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0757">
                              <w:marLeft w:val="0"/>
                              <w:marRight w:val="0"/>
                              <w:marTop w:val="0"/>
                              <w:marBottom w:val="0"/>
                              <w:divBdr>
                                <w:top w:val="none" w:sz="0" w:space="0" w:color="auto"/>
                                <w:left w:val="none" w:sz="0" w:space="0" w:color="auto"/>
                                <w:bottom w:val="none" w:sz="0" w:space="0" w:color="auto"/>
                                <w:right w:val="none" w:sz="0" w:space="0" w:color="auto"/>
                              </w:divBdr>
                              <w:divsChild>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 w:id="2124838640">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sChild>
        <w:div w:id="1138375269">
          <w:marLeft w:val="0"/>
          <w:marRight w:val="0"/>
          <w:marTop w:val="0"/>
          <w:marBottom w:val="0"/>
          <w:divBdr>
            <w:top w:val="none" w:sz="0" w:space="0" w:color="auto"/>
            <w:left w:val="none" w:sz="0" w:space="0" w:color="auto"/>
            <w:bottom w:val="none" w:sz="0" w:space="0" w:color="auto"/>
            <w:right w:val="none" w:sz="0" w:space="0" w:color="auto"/>
          </w:divBdr>
          <w:divsChild>
            <w:div w:id="606500183">
              <w:marLeft w:val="0"/>
              <w:marRight w:val="0"/>
              <w:marTop w:val="0"/>
              <w:marBottom w:val="0"/>
              <w:divBdr>
                <w:top w:val="none" w:sz="0" w:space="0" w:color="auto"/>
                <w:left w:val="none" w:sz="0" w:space="0" w:color="auto"/>
                <w:bottom w:val="none" w:sz="0" w:space="0" w:color="auto"/>
                <w:right w:val="none" w:sz="0" w:space="0" w:color="auto"/>
              </w:divBdr>
            </w:div>
          </w:divsChild>
        </w:div>
        <w:div w:id="1407265701">
          <w:marLeft w:val="0"/>
          <w:marRight w:val="0"/>
          <w:marTop w:val="0"/>
          <w:marBottom w:val="0"/>
          <w:divBdr>
            <w:top w:val="none" w:sz="0" w:space="0" w:color="auto"/>
            <w:left w:val="none" w:sz="0" w:space="0" w:color="auto"/>
            <w:bottom w:val="none" w:sz="0" w:space="0" w:color="auto"/>
            <w:right w:val="none" w:sz="0" w:space="0" w:color="auto"/>
          </w:divBdr>
        </w:div>
        <w:div w:id="1150560816">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 w:id="1299996949">
          <w:marLeft w:val="0"/>
          <w:marRight w:val="0"/>
          <w:marTop w:val="0"/>
          <w:marBottom w:val="0"/>
          <w:divBdr>
            <w:top w:val="none" w:sz="0" w:space="0" w:color="auto"/>
            <w:left w:val="none" w:sz="0" w:space="0" w:color="auto"/>
            <w:bottom w:val="none" w:sz="0" w:space="0" w:color="auto"/>
            <w:right w:val="none" w:sz="0" w:space="0" w:color="auto"/>
          </w:divBdr>
        </w:div>
      </w:divsChild>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1558976130">
          <w:marLeft w:val="0"/>
          <w:marRight w:val="0"/>
          <w:marTop w:val="0"/>
          <w:marBottom w:val="0"/>
          <w:divBdr>
            <w:top w:val="none" w:sz="0" w:space="0" w:color="auto"/>
            <w:left w:val="none" w:sz="0" w:space="0" w:color="auto"/>
            <w:bottom w:val="none" w:sz="0" w:space="0" w:color="auto"/>
            <w:right w:val="none" w:sz="0" w:space="0" w:color="auto"/>
          </w:divBdr>
          <w:divsChild>
            <w:div w:id="1423065408">
              <w:marLeft w:val="0"/>
              <w:marRight w:val="0"/>
              <w:marTop w:val="0"/>
              <w:marBottom w:val="0"/>
              <w:divBdr>
                <w:top w:val="none" w:sz="0" w:space="0" w:color="auto"/>
                <w:left w:val="none" w:sz="0" w:space="0" w:color="auto"/>
                <w:bottom w:val="none" w:sz="0" w:space="0" w:color="auto"/>
                <w:right w:val="none" w:sz="0" w:space="0" w:color="auto"/>
              </w:divBdr>
            </w:div>
          </w:divsChild>
        </w:div>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495607370">
          <w:marLeft w:val="0"/>
          <w:marRight w:val="0"/>
          <w:marTop w:val="0"/>
          <w:marBottom w:val="0"/>
          <w:divBdr>
            <w:top w:val="none" w:sz="0" w:space="0" w:color="auto"/>
            <w:left w:val="none" w:sz="0" w:space="0" w:color="auto"/>
            <w:bottom w:val="none" w:sz="0" w:space="0" w:color="auto"/>
            <w:right w:val="none" w:sz="0" w:space="0" w:color="auto"/>
          </w:divBdr>
          <w:divsChild>
            <w:div w:id="1137912774">
              <w:marLeft w:val="0"/>
              <w:marRight w:val="0"/>
              <w:marTop w:val="0"/>
              <w:marBottom w:val="0"/>
              <w:divBdr>
                <w:top w:val="none" w:sz="0" w:space="0" w:color="auto"/>
                <w:left w:val="none" w:sz="0" w:space="0" w:color="auto"/>
                <w:bottom w:val="none" w:sz="0" w:space="0" w:color="auto"/>
                <w:right w:val="none" w:sz="0" w:space="0" w:color="auto"/>
              </w:divBdr>
              <w:divsChild>
                <w:div w:id="2004967135">
                  <w:marLeft w:val="0"/>
                  <w:marRight w:val="0"/>
                  <w:marTop w:val="0"/>
                  <w:marBottom w:val="0"/>
                  <w:divBdr>
                    <w:top w:val="none" w:sz="0" w:space="0" w:color="auto"/>
                    <w:left w:val="none" w:sz="0" w:space="0" w:color="auto"/>
                    <w:bottom w:val="none" w:sz="0" w:space="0" w:color="auto"/>
                    <w:right w:val="none" w:sz="0" w:space="0" w:color="auto"/>
                  </w:divBdr>
                  <w:divsChild>
                    <w:div w:id="1492063997">
                      <w:marLeft w:val="0"/>
                      <w:marRight w:val="0"/>
                      <w:marTop w:val="0"/>
                      <w:marBottom w:val="0"/>
                      <w:divBdr>
                        <w:top w:val="none" w:sz="0" w:space="0" w:color="auto"/>
                        <w:left w:val="none" w:sz="0" w:space="0" w:color="auto"/>
                        <w:bottom w:val="none" w:sz="0" w:space="0" w:color="auto"/>
                        <w:right w:val="none" w:sz="0" w:space="0" w:color="auto"/>
                      </w:divBdr>
                      <w:divsChild>
                        <w:div w:id="480004837">
                          <w:marLeft w:val="0"/>
                          <w:marRight w:val="0"/>
                          <w:marTop w:val="0"/>
                          <w:marBottom w:val="0"/>
                          <w:divBdr>
                            <w:top w:val="none" w:sz="0" w:space="0" w:color="auto"/>
                            <w:left w:val="none" w:sz="0" w:space="0" w:color="auto"/>
                            <w:bottom w:val="none" w:sz="0" w:space="0" w:color="auto"/>
                            <w:right w:val="none" w:sz="0" w:space="0" w:color="auto"/>
                          </w:divBdr>
                          <w:divsChild>
                            <w:div w:id="2043703576">
                              <w:marLeft w:val="0"/>
                              <w:marRight w:val="0"/>
                              <w:marTop w:val="0"/>
                              <w:marBottom w:val="0"/>
                              <w:divBdr>
                                <w:top w:val="none" w:sz="0" w:space="0" w:color="auto"/>
                                <w:left w:val="none" w:sz="0" w:space="0" w:color="auto"/>
                                <w:bottom w:val="none" w:sz="0" w:space="0" w:color="auto"/>
                                <w:right w:val="none" w:sz="0" w:space="0" w:color="auto"/>
                              </w:divBdr>
                            </w:div>
                            <w:div w:id="298849185">
                              <w:marLeft w:val="0"/>
                              <w:marRight w:val="0"/>
                              <w:marTop w:val="15"/>
                              <w:marBottom w:val="0"/>
                              <w:divBdr>
                                <w:top w:val="none" w:sz="0" w:space="0" w:color="auto"/>
                                <w:left w:val="none" w:sz="0" w:space="0" w:color="auto"/>
                                <w:bottom w:val="none" w:sz="0" w:space="0" w:color="auto"/>
                                <w:right w:val="none" w:sz="0" w:space="0" w:color="auto"/>
                              </w:divBdr>
                              <w:divsChild>
                                <w:div w:id="1501240834">
                                  <w:marLeft w:val="0"/>
                                  <w:marRight w:val="0"/>
                                  <w:marTop w:val="0"/>
                                  <w:marBottom w:val="0"/>
                                  <w:divBdr>
                                    <w:top w:val="none" w:sz="0" w:space="0" w:color="auto"/>
                                    <w:left w:val="none" w:sz="0" w:space="0" w:color="auto"/>
                                    <w:bottom w:val="none" w:sz="0" w:space="0" w:color="auto"/>
                                    <w:right w:val="none" w:sz="0" w:space="0" w:color="auto"/>
                                  </w:divBdr>
                                </w:div>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sChild>
                <w:div w:id="1390690215">
                  <w:marLeft w:val="0"/>
                  <w:marRight w:val="0"/>
                  <w:marTop w:val="0"/>
                  <w:marBottom w:val="0"/>
                  <w:divBdr>
                    <w:top w:val="none" w:sz="0" w:space="0" w:color="auto"/>
                    <w:left w:val="none" w:sz="0" w:space="0" w:color="auto"/>
                    <w:bottom w:val="none" w:sz="0" w:space="0" w:color="auto"/>
                    <w:right w:val="none" w:sz="0" w:space="0" w:color="auto"/>
                  </w:divBdr>
                  <w:divsChild>
                    <w:div w:id="629629344">
                      <w:marLeft w:val="0"/>
                      <w:marRight w:val="0"/>
                      <w:marTop w:val="0"/>
                      <w:marBottom w:val="0"/>
                      <w:divBdr>
                        <w:top w:val="none" w:sz="0" w:space="0" w:color="auto"/>
                        <w:left w:val="none" w:sz="0" w:space="0" w:color="auto"/>
                        <w:bottom w:val="none" w:sz="0" w:space="0" w:color="auto"/>
                        <w:right w:val="none" w:sz="0" w:space="0" w:color="auto"/>
                      </w:divBdr>
                    </w:div>
                  </w:divsChild>
                </w:div>
                <w:div w:id="2125807031">
                  <w:marLeft w:val="0"/>
                  <w:marRight w:val="0"/>
                  <w:marTop w:val="0"/>
                  <w:marBottom w:val="0"/>
                  <w:divBdr>
                    <w:top w:val="none" w:sz="0" w:space="0" w:color="auto"/>
                    <w:left w:val="none" w:sz="0" w:space="0" w:color="auto"/>
                    <w:bottom w:val="none" w:sz="0" w:space="0" w:color="auto"/>
                    <w:right w:val="none" w:sz="0" w:space="0" w:color="auto"/>
                  </w:divBdr>
                  <w:divsChild>
                    <w:div w:id="1432971094">
                      <w:marLeft w:val="0"/>
                      <w:marRight w:val="0"/>
                      <w:marTop w:val="0"/>
                      <w:marBottom w:val="0"/>
                      <w:divBdr>
                        <w:top w:val="none" w:sz="0" w:space="0" w:color="auto"/>
                        <w:left w:val="none" w:sz="0" w:space="0" w:color="auto"/>
                        <w:bottom w:val="none" w:sz="0" w:space="0" w:color="auto"/>
                        <w:right w:val="none" w:sz="0" w:space="0" w:color="auto"/>
                      </w:divBdr>
                      <w:divsChild>
                        <w:div w:id="1332369513">
                          <w:marLeft w:val="0"/>
                          <w:marRight w:val="0"/>
                          <w:marTop w:val="0"/>
                          <w:marBottom w:val="0"/>
                          <w:divBdr>
                            <w:top w:val="none" w:sz="0" w:space="0" w:color="auto"/>
                            <w:left w:val="none" w:sz="0" w:space="0" w:color="auto"/>
                            <w:bottom w:val="none" w:sz="0" w:space="0" w:color="auto"/>
                            <w:right w:val="none" w:sz="0" w:space="0" w:color="auto"/>
                          </w:divBdr>
                          <w:divsChild>
                            <w:div w:id="1677615063">
                              <w:marLeft w:val="0"/>
                              <w:marRight w:val="0"/>
                              <w:marTop w:val="0"/>
                              <w:marBottom w:val="0"/>
                              <w:divBdr>
                                <w:top w:val="none" w:sz="0" w:space="0" w:color="auto"/>
                                <w:left w:val="none" w:sz="0" w:space="0" w:color="auto"/>
                                <w:bottom w:val="none" w:sz="0" w:space="0" w:color="auto"/>
                                <w:right w:val="none" w:sz="0" w:space="0" w:color="auto"/>
                              </w:divBdr>
                            </w:div>
                            <w:div w:id="1892881027">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16177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926">
                  <w:marLeft w:val="0"/>
                  <w:marRight w:val="0"/>
                  <w:marTop w:val="0"/>
                  <w:marBottom w:val="0"/>
                  <w:divBdr>
                    <w:top w:val="none" w:sz="0" w:space="0" w:color="auto"/>
                    <w:left w:val="none" w:sz="0" w:space="0" w:color="auto"/>
                    <w:bottom w:val="none" w:sz="0" w:space="0" w:color="auto"/>
                    <w:right w:val="none" w:sz="0" w:space="0" w:color="auto"/>
                  </w:divBdr>
                  <w:divsChild>
                    <w:div w:id="1344555003">
                      <w:marLeft w:val="0"/>
                      <w:marRight w:val="0"/>
                      <w:marTop w:val="0"/>
                      <w:marBottom w:val="0"/>
                      <w:divBdr>
                        <w:top w:val="none" w:sz="0" w:space="0" w:color="auto"/>
                        <w:left w:val="none" w:sz="0" w:space="0" w:color="auto"/>
                        <w:bottom w:val="none" w:sz="0" w:space="0" w:color="auto"/>
                        <w:right w:val="none" w:sz="0" w:space="0" w:color="auto"/>
                      </w:divBdr>
                      <w:divsChild>
                        <w:div w:id="2072456577">
                          <w:marLeft w:val="0"/>
                          <w:marRight w:val="0"/>
                          <w:marTop w:val="0"/>
                          <w:marBottom w:val="0"/>
                          <w:divBdr>
                            <w:top w:val="none" w:sz="0" w:space="0" w:color="auto"/>
                            <w:left w:val="none" w:sz="0" w:space="0" w:color="auto"/>
                            <w:bottom w:val="none" w:sz="0" w:space="0" w:color="auto"/>
                            <w:right w:val="none" w:sz="0" w:space="0" w:color="auto"/>
                          </w:divBdr>
                          <w:divsChild>
                            <w:div w:id="921374043">
                              <w:marLeft w:val="0"/>
                              <w:marRight w:val="0"/>
                              <w:marTop w:val="0"/>
                              <w:marBottom w:val="0"/>
                              <w:divBdr>
                                <w:top w:val="none" w:sz="0" w:space="0" w:color="auto"/>
                                <w:left w:val="none" w:sz="0" w:space="0" w:color="auto"/>
                                <w:bottom w:val="none" w:sz="0" w:space="0" w:color="auto"/>
                                <w:right w:val="none" w:sz="0" w:space="0" w:color="auto"/>
                              </w:divBdr>
                              <w:divsChild>
                                <w:div w:id="1426879948">
                                  <w:marLeft w:val="0"/>
                                  <w:marRight w:val="0"/>
                                  <w:marTop w:val="0"/>
                                  <w:marBottom w:val="0"/>
                                  <w:divBdr>
                                    <w:top w:val="none" w:sz="0" w:space="0" w:color="auto"/>
                                    <w:left w:val="none" w:sz="0" w:space="0" w:color="auto"/>
                                    <w:bottom w:val="none" w:sz="0" w:space="0" w:color="auto"/>
                                    <w:right w:val="none" w:sz="0" w:space="0" w:color="auto"/>
                                  </w:divBdr>
                                  <w:divsChild>
                                    <w:div w:id="7119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sChild>
                                    <w:div w:id="1760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2013140938">
          <w:marLeft w:val="0"/>
          <w:marRight w:val="0"/>
          <w:marTop w:val="0"/>
          <w:marBottom w:val="0"/>
          <w:divBdr>
            <w:top w:val="none" w:sz="0" w:space="0" w:color="auto"/>
            <w:left w:val="none" w:sz="0" w:space="0" w:color="auto"/>
            <w:bottom w:val="none" w:sz="0" w:space="0" w:color="auto"/>
            <w:right w:val="none" w:sz="0" w:space="0" w:color="auto"/>
          </w:divBdr>
        </w:div>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1309628320">
          <w:marLeft w:val="0"/>
          <w:marRight w:val="0"/>
          <w:marTop w:val="0"/>
          <w:marBottom w:val="0"/>
          <w:divBdr>
            <w:top w:val="none" w:sz="0" w:space="0" w:color="auto"/>
            <w:left w:val="none" w:sz="0" w:space="0" w:color="auto"/>
            <w:bottom w:val="none" w:sz="0" w:space="0" w:color="auto"/>
            <w:right w:val="none" w:sz="0" w:space="0" w:color="auto"/>
          </w:divBdr>
          <w:divsChild>
            <w:div w:id="438261491">
              <w:marLeft w:val="0"/>
              <w:marRight w:val="0"/>
              <w:marTop w:val="0"/>
              <w:marBottom w:val="0"/>
              <w:divBdr>
                <w:top w:val="none" w:sz="0" w:space="0" w:color="auto"/>
                <w:left w:val="none" w:sz="0" w:space="0" w:color="auto"/>
                <w:bottom w:val="none" w:sz="0" w:space="0" w:color="auto"/>
                <w:right w:val="none" w:sz="0" w:space="0" w:color="auto"/>
              </w:divBdr>
            </w:div>
          </w:divsChild>
        </w:div>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sChild>
        <w:div w:id="1904677504">
          <w:marLeft w:val="0"/>
          <w:marRight w:val="0"/>
          <w:marTop w:val="0"/>
          <w:marBottom w:val="0"/>
          <w:divBdr>
            <w:top w:val="none" w:sz="0" w:space="0" w:color="auto"/>
            <w:left w:val="none" w:sz="0" w:space="0" w:color="auto"/>
            <w:bottom w:val="none" w:sz="0" w:space="0" w:color="auto"/>
            <w:right w:val="none" w:sz="0" w:space="0" w:color="auto"/>
          </w:divBdr>
          <w:divsChild>
            <w:div w:id="1291088950">
              <w:marLeft w:val="0"/>
              <w:marRight w:val="0"/>
              <w:marTop w:val="0"/>
              <w:marBottom w:val="0"/>
              <w:divBdr>
                <w:top w:val="none" w:sz="0" w:space="0" w:color="auto"/>
                <w:left w:val="none" w:sz="0" w:space="0" w:color="auto"/>
                <w:bottom w:val="none" w:sz="0" w:space="0" w:color="auto"/>
                <w:right w:val="none" w:sz="0" w:space="0" w:color="auto"/>
              </w:divBdr>
              <w:divsChild>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sChild>
                        <w:div w:id="1592817466">
                          <w:marLeft w:val="0"/>
                          <w:marRight w:val="0"/>
                          <w:marTop w:val="0"/>
                          <w:marBottom w:val="0"/>
                          <w:divBdr>
                            <w:top w:val="none" w:sz="0" w:space="0" w:color="auto"/>
                            <w:left w:val="none" w:sz="0" w:space="0" w:color="auto"/>
                            <w:bottom w:val="none" w:sz="0" w:space="0" w:color="auto"/>
                            <w:right w:val="none" w:sz="0" w:space="0" w:color="auto"/>
                          </w:divBdr>
                          <w:divsChild>
                            <w:div w:id="256251978">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340545981">
                                  <w:marLeft w:val="0"/>
                                  <w:marRight w:val="0"/>
                                  <w:marTop w:val="0"/>
                                  <w:marBottom w:val="0"/>
                                  <w:divBdr>
                                    <w:top w:val="none" w:sz="0" w:space="0" w:color="auto"/>
                                    <w:left w:val="none" w:sz="0" w:space="0" w:color="auto"/>
                                    <w:bottom w:val="none" w:sz="0" w:space="0" w:color="auto"/>
                                    <w:right w:val="none" w:sz="0" w:space="0" w:color="auto"/>
                                  </w:divBdr>
                                </w:div>
                                <w:div w:id="1096708837">
                                  <w:marLeft w:val="0"/>
                                  <w:marRight w:val="0"/>
                                  <w:marTop w:val="0"/>
                                  <w:marBottom w:val="0"/>
                                  <w:divBdr>
                                    <w:top w:val="none" w:sz="0" w:space="0" w:color="auto"/>
                                    <w:left w:val="none" w:sz="0" w:space="0" w:color="auto"/>
                                    <w:bottom w:val="none" w:sz="0" w:space="0" w:color="auto"/>
                                    <w:right w:val="none" w:sz="0" w:space="0" w:color="auto"/>
                                  </w:divBdr>
                                </w:div>
                                <w:div w:id="1415009952">
                                  <w:marLeft w:val="0"/>
                                  <w:marRight w:val="0"/>
                                  <w:marTop w:val="0"/>
                                  <w:marBottom w:val="0"/>
                                  <w:divBdr>
                                    <w:top w:val="none" w:sz="0" w:space="0" w:color="auto"/>
                                    <w:left w:val="none" w:sz="0" w:space="0" w:color="auto"/>
                                    <w:bottom w:val="none" w:sz="0" w:space="0" w:color="auto"/>
                                    <w:right w:val="none" w:sz="0" w:space="0" w:color="auto"/>
                                  </w:divBdr>
                                </w:div>
                                <w:div w:id="15434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613657">
          <w:marLeft w:val="0"/>
          <w:marRight w:val="0"/>
          <w:marTop w:val="0"/>
          <w:marBottom w:val="0"/>
          <w:divBdr>
            <w:top w:val="none" w:sz="0" w:space="0" w:color="auto"/>
            <w:left w:val="none" w:sz="0" w:space="0" w:color="auto"/>
            <w:bottom w:val="none" w:sz="0" w:space="0" w:color="auto"/>
            <w:right w:val="none" w:sz="0" w:space="0" w:color="auto"/>
          </w:divBdr>
          <w:divsChild>
            <w:div w:id="1188954334">
              <w:marLeft w:val="0"/>
              <w:marRight w:val="0"/>
              <w:marTop w:val="0"/>
              <w:marBottom w:val="0"/>
              <w:divBdr>
                <w:top w:val="none" w:sz="0" w:space="0" w:color="auto"/>
                <w:left w:val="none" w:sz="0" w:space="0" w:color="auto"/>
                <w:bottom w:val="none" w:sz="0" w:space="0" w:color="auto"/>
                <w:right w:val="none" w:sz="0" w:space="0" w:color="auto"/>
              </w:divBdr>
              <w:divsChild>
                <w:div w:id="1274554710">
                  <w:marLeft w:val="0"/>
                  <w:marRight w:val="0"/>
                  <w:marTop w:val="0"/>
                  <w:marBottom w:val="0"/>
                  <w:divBdr>
                    <w:top w:val="none" w:sz="0" w:space="0" w:color="auto"/>
                    <w:left w:val="none" w:sz="0" w:space="0" w:color="auto"/>
                    <w:bottom w:val="none" w:sz="0" w:space="0" w:color="auto"/>
                    <w:right w:val="none" w:sz="0" w:space="0" w:color="auto"/>
                  </w:divBdr>
                  <w:divsChild>
                    <w:div w:id="862325986">
                      <w:marLeft w:val="0"/>
                      <w:marRight w:val="0"/>
                      <w:marTop w:val="0"/>
                      <w:marBottom w:val="0"/>
                      <w:divBdr>
                        <w:top w:val="none" w:sz="0" w:space="0" w:color="auto"/>
                        <w:left w:val="none" w:sz="0" w:space="0" w:color="auto"/>
                        <w:bottom w:val="none" w:sz="0" w:space="0" w:color="auto"/>
                        <w:right w:val="none" w:sz="0" w:space="0" w:color="auto"/>
                      </w:divBdr>
                    </w:div>
                  </w:divsChild>
                </w:div>
                <w:div w:id="1655139483">
                  <w:marLeft w:val="0"/>
                  <w:marRight w:val="0"/>
                  <w:marTop w:val="0"/>
                  <w:marBottom w:val="0"/>
                  <w:divBdr>
                    <w:top w:val="none" w:sz="0" w:space="0" w:color="auto"/>
                    <w:left w:val="none" w:sz="0" w:space="0" w:color="auto"/>
                    <w:bottom w:val="none" w:sz="0" w:space="0" w:color="auto"/>
                    <w:right w:val="none" w:sz="0" w:space="0" w:color="auto"/>
                  </w:divBdr>
                  <w:divsChild>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758983030">
                              <w:marLeft w:val="0"/>
                              <w:marRight w:val="0"/>
                              <w:marTop w:val="0"/>
                              <w:marBottom w:val="0"/>
                              <w:divBdr>
                                <w:top w:val="none" w:sz="0" w:space="0" w:color="auto"/>
                                <w:left w:val="none" w:sz="0" w:space="0" w:color="auto"/>
                                <w:bottom w:val="none" w:sz="0" w:space="0" w:color="auto"/>
                                <w:right w:val="none" w:sz="0" w:space="0" w:color="auto"/>
                              </w:divBdr>
                            </w:div>
                            <w:div w:id="535895745">
                              <w:marLeft w:val="0"/>
                              <w:marRight w:val="0"/>
                              <w:marTop w:val="0"/>
                              <w:marBottom w:val="0"/>
                              <w:divBdr>
                                <w:top w:val="none" w:sz="0" w:space="0" w:color="auto"/>
                                <w:left w:val="none" w:sz="0" w:space="0" w:color="auto"/>
                                <w:bottom w:val="none" w:sz="0" w:space="0" w:color="auto"/>
                                <w:right w:val="none" w:sz="0" w:space="0" w:color="auto"/>
                              </w:divBdr>
                            </w:div>
                            <w:div w:id="1347096771">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sChild>
                    <w:div w:id="1174228722">
                      <w:marLeft w:val="0"/>
                      <w:marRight w:val="0"/>
                      <w:marTop w:val="0"/>
                      <w:marBottom w:val="0"/>
                      <w:divBdr>
                        <w:top w:val="none" w:sz="0" w:space="0" w:color="auto"/>
                        <w:left w:val="none" w:sz="0" w:space="0" w:color="auto"/>
                        <w:bottom w:val="none" w:sz="0" w:space="0" w:color="auto"/>
                        <w:right w:val="none" w:sz="0" w:space="0" w:color="auto"/>
                      </w:divBdr>
                      <w:divsChild>
                        <w:div w:id="523636635">
                          <w:marLeft w:val="0"/>
                          <w:marRight w:val="0"/>
                          <w:marTop w:val="0"/>
                          <w:marBottom w:val="0"/>
                          <w:divBdr>
                            <w:top w:val="none" w:sz="0" w:space="0" w:color="auto"/>
                            <w:left w:val="none" w:sz="0" w:space="0" w:color="auto"/>
                            <w:bottom w:val="none" w:sz="0" w:space="0" w:color="auto"/>
                            <w:right w:val="none" w:sz="0" w:space="0" w:color="auto"/>
                          </w:divBdr>
                          <w:divsChild>
                            <w:div w:id="1479298172">
                              <w:marLeft w:val="0"/>
                              <w:marRight w:val="0"/>
                              <w:marTop w:val="0"/>
                              <w:marBottom w:val="0"/>
                              <w:divBdr>
                                <w:top w:val="none" w:sz="0" w:space="0" w:color="auto"/>
                                <w:left w:val="none" w:sz="0" w:space="0" w:color="auto"/>
                                <w:bottom w:val="none" w:sz="0" w:space="0" w:color="auto"/>
                                <w:right w:val="none" w:sz="0" w:space="0" w:color="auto"/>
                              </w:divBdr>
                              <w:divsChild>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sChild>
                                        <w:div w:id="1117218613">
                                          <w:marLeft w:val="0"/>
                                          <w:marRight w:val="0"/>
                                          <w:marTop w:val="0"/>
                                          <w:marBottom w:val="0"/>
                                          <w:divBdr>
                                            <w:top w:val="dotted" w:sz="12" w:space="0" w:color="D1D3D4"/>
                                            <w:left w:val="none" w:sz="0" w:space="0" w:color="auto"/>
                                            <w:bottom w:val="dotted" w:sz="12" w:space="0" w:color="D1D3D4"/>
                                            <w:right w:val="none" w:sz="0" w:space="0" w:color="auto"/>
                                          </w:divBdr>
                                          <w:divsChild>
                                            <w:div w:id="1239562700">
                                              <w:marLeft w:val="-30"/>
                                              <w:marRight w:val="0"/>
                                              <w:marTop w:val="0"/>
                                              <w:marBottom w:val="0"/>
                                              <w:divBdr>
                                                <w:top w:val="none" w:sz="0" w:space="0" w:color="auto"/>
                                                <w:left w:val="none" w:sz="0" w:space="0" w:color="auto"/>
                                                <w:bottom w:val="none" w:sz="0" w:space="0" w:color="auto"/>
                                                <w:right w:val="none" w:sz="0" w:space="0" w:color="auto"/>
                                              </w:divBdr>
                                            </w:div>
                                            <w:div w:id="1481800907">
                                              <w:marLeft w:val="-3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958026">
                              <w:marLeft w:val="0"/>
                              <w:marRight w:val="0"/>
                              <w:marTop w:val="0"/>
                              <w:marBottom w:val="0"/>
                              <w:divBdr>
                                <w:top w:val="none" w:sz="0" w:space="0" w:color="auto"/>
                                <w:left w:val="none" w:sz="0" w:space="0" w:color="auto"/>
                                <w:bottom w:val="none" w:sz="0" w:space="0" w:color="auto"/>
                                <w:right w:val="none" w:sz="0" w:space="0" w:color="auto"/>
                              </w:divBdr>
                              <w:divsChild>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sChild>
                                        <w:div w:id="1345596107">
                                          <w:marLeft w:val="0"/>
                                          <w:marRight w:val="0"/>
                                          <w:marTop w:val="0"/>
                                          <w:marBottom w:val="0"/>
                                          <w:divBdr>
                                            <w:top w:val="none" w:sz="0" w:space="0" w:color="auto"/>
                                            <w:left w:val="none" w:sz="0" w:space="0" w:color="auto"/>
                                            <w:bottom w:val="none" w:sz="0" w:space="0" w:color="auto"/>
                                            <w:right w:val="none" w:sz="0" w:space="0" w:color="auto"/>
                                          </w:divBdr>
                                          <w:divsChild>
                                            <w:div w:id="1945989487">
                                              <w:marLeft w:val="0"/>
                                              <w:marRight w:val="0"/>
                                              <w:marTop w:val="0"/>
                                              <w:marBottom w:val="0"/>
                                              <w:divBdr>
                                                <w:top w:val="none" w:sz="0" w:space="0" w:color="auto"/>
                                                <w:left w:val="none" w:sz="0" w:space="0" w:color="auto"/>
                                                <w:bottom w:val="none" w:sz="0" w:space="0" w:color="auto"/>
                                                <w:right w:val="none" w:sz="0" w:space="0" w:color="auto"/>
                                              </w:divBdr>
                                              <w:divsChild>
                                                <w:div w:id="18836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489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16908070">
                              <w:marLeft w:val="0"/>
                              <w:marRight w:val="0"/>
                              <w:marTop w:val="0"/>
                              <w:marBottom w:val="0"/>
                              <w:divBdr>
                                <w:top w:val="none" w:sz="0" w:space="0" w:color="auto"/>
                                <w:left w:val="none" w:sz="0" w:space="0" w:color="auto"/>
                                <w:bottom w:val="none" w:sz="0" w:space="0" w:color="auto"/>
                                <w:right w:val="none" w:sz="0" w:space="0" w:color="auto"/>
                              </w:divBdr>
                              <w:divsChild>
                                <w:div w:id="1638026953">
                                  <w:marLeft w:val="0"/>
                                  <w:marRight w:val="0"/>
                                  <w:marTop w:val="0"/>
                                  <w:marBottom w:val="0"/>
                                  <w:divBdr>
                                    <w:top w:val="none" w:sz="0" w:space="0" w:color="auto"/>
                                    <w:left w:val="none" w:sz="0" w:space="0" w:color="auto"/>
                                    <w:bottom w:val="none" w:sz="0" w:space="0" w:color="auto"/>
                                    <w:right w:val="none" w:sz="0" w:space="0" w:color="auto"/>
                                  </w:divBdr>
                                  <w:divsChild>
                                    <w:div w:id="138775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4555">
                              <w:marLeft w:val="0"/>
                              <w:marRight w:val="0"/>
                              <w:marTop w:val="0"/>
                              <w:marBottom w:val="0"/>
                              <w:divBdr>
                                <w:top w:val="none" w:sz="0" w:space="0" w:color="auto"/>
                                <w:left w:val="none" w:sz="0" w:space="0" w:color="auto"/>
                                <w:bottom w:val="none" w:sz="0" w:space="0" w:color="auto"/>
                                <w:right w:val="none" w:sz="0" w:space="0" w:color="auto"/>
                              </w:divBdr>
                              <w:divsChild>
                                <w:div w:id="1367827226">
                                  <w:marLeft w:val="0"/>
                                  <w:marRight w:val="0"/>
                                  <w:marTop w:val="0"/>
                                  <w:marBottom w:val="0"/>
                                  <w:divBdr>
                                    <w:top w:val="none" w:sz="0" w:space="0" w:color="auto"/>
                                    <w:left w:val="none" w:sz="0" w:space="0" w:color="auto"/>
                                    <w:bottom w:val="none" w:sz="0" w:space="0" w:color="auto"/>
                                    <w:right w:val="none" w:sz="0" w:space="0" w:color="auto"/>
                                  </w:divBdr>
                                  <w:divsChild>
                                    <w:div w:id="10356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 w:id="201958068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sChild>
            <w:div w:id="1847329725">
              <w:marLeft w:val="0"/>
              <w:marRight w:val="0"/>
              <w:marTop w:val="0"/>
              <w:marBottom w:val="0"/>
              <w:divBdr>
                <w:top w:val="none" w:sz="0" w:space="0" w:color="auto"/>
                <w:left w:val="none" w:sz="0" w:space="0" w:color="auto"/>
                <w:bottom w:val="none" w:sz="0" w:space="0" w:color="auto"/>
                <w:right w:val="none" w:sz="0" w:space="0" w:color="auto"/>
              </w:divBdr>
            </w:div>
          </w:divsChild>
        </w:div>
        <w:div w:id="1002662834">
          <w:marLeft w:val="0"/>
          <w:marRight w:val="0"/>
          <w:marTop w:val="0"/>
          <w:marBottom w:val="0"/>
          <w:divBdr>
            <w:top w:val="none" w:sz="0" w:space="0" w:color="auto"/>
            <w:left w:val="none" w:sz="0" w:space="0" w:color="auto"/>
            <w:bottom w:val="none" w:sz="0" w:space="0" w:color="auto"/>
            <w:right w:val="none" w:sz="0" w:space="0" w:color="auto"/>
          </w:divBdr>
        </w:div>
        <w:div w:id="1723749906">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sChild>
        <w:div w:id="1666665057">
          <w:marLeft w:val="0"/>
          <w:marRight w:val="0"/>
          <w:marTop w:val="0"/>
          <w:marBottom w:val="0"/>
          <w:divBdr>
            <w:top w:val="none" w:sz="0" w:space="0" w:color="auto"/>
            <w:left w:val="none" w:sz="0" w:space="0" w:color="auto"/>
            <w:bottom w:val="none" w:sz="0" w:space="0" w:color="auto"/>
            <w:right w:val="none" w:sz="0" w:space="0" w:color="auto"/>
          </w:divBdr>
          <w:divsChild>
            <w:div w:id="1807551188">
              <w:marLeft w:val="0"/>
              <w:marRight w:val="0"/>
              <w:marTop w:val="0"/>
              <w:marBottom w:val="0"/>
              <w:divBdr>
                <w:top w:val="none" w:sz="0" w:space="0" w:color="auto"/>
                <w:left w:val="none" w:sz="0" w:space="0" w:color="auto"/>
                <w:bottom w:val="none" w:sz="0" w:space="0" w:color="auto"/>
                <w:right w:val="none" w:sz="0" w:space="0" w:color="auto"/>
              </w:divBdr>
            </w:div>
          </w:divsChild>
        </w:div>
        <w:div w:id="2053384297">
          <w:marLeft w:val="0"/>
          <w:marRight w:val="0"/>
          <w:marTop w:val="0"/>
          <w:marBottom w:val="0"/>
          <w:divBdr>
            <w:top w:val="none" w:sz="0" w:space="0" w:color="auto"/>
            <w:left w:val="none" w:sz="0" w:space="0" w:color="auto"/>
            <w:bottom w:val="none" w:sz="0" w:space="0" w:color="auto"/>
            <w:right w:val="none" w:sz="0" w:space="0" w:color="auto"/>
          </w:divBdr>
        </w:div>
        <w:div w:id="1500148484">
          <w:marLeft w:val="0"/>
          <w:marRight w:val="0"/>
          <w:marTop w:val="0"/>
          <w:marBottom w:val="0"/>
          <w:divBdr>
            <w:top w:val="none" w:sz="0" w:space="0" w:color="auto"/>
            <w:left w:val="none" w:sz="0" w:space="0" w:color="auto"/>
            <w:bottom w:val="none" w:sz="0" w:space="0" w:color="auto"/>
            <w:right w:val="none" w:sz="0" w:space="0" w:color="auto"/>
          </w:divBdr>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2027707696">
          <w:marLeft w:val="0"/>
          <w:marRight w:val="0"/>
          <w:marTop w:val="0"/>
          <w:marBottom w:val="0"/>
          <w:divBdr>
            <w:top w:val="none" w:sz="0" w:space="0" w:color="auto"/>
            <w:left w:val="none" w:sz="0" w:space="0" w:color="auto"/>
            <w:bottom w:val="none" w:sz="0" w:space="0" w:color="auto"/>
            <w:right w:val="none" w:sz="0" w:space="0" w:color="auto"/>
          </w:divBdr>
          <w:divsChild>
            <w:div w:id="1052651987">
              <w:marLeft w:val="0"/>
              <w:marRight w:val="0"/>
              <w:marTop w:val="0"/>
              <w:marBottom w:val="0"/>
              <w:divBdr>
                <w:top w:val="none" w:sz="0" w:space="0" w:color="auto"/>
                <w:left w:val="none" w:sz="0" w:space="0" w:color="auto"/>
                <w:bottom w:val="none" w:sz="0" w:space="0" w:color="auto"/>
                <w:right w:val="none" w:sz="0" w:space="0" w:color="auto"/>
              </w:divBdr>
            </w:div>
          </w:divsChild>
        </w:div>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 w:id="1885217314">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994991053">
          <w:marLeft w:val="0"/>
          <w:marRight w:val="0"/>
          <w:marTop w:val="0"/>
          <w:marBottom w:val="0"/>
          <w:divBdr>
            <w:top w:val="none" w:sz="0" w:space="0" w:color="auto"/>
            <w:left w:val="none" w:sz="0" w:space="0" w:color="auto"/>
            <w:bottom w:val="none" w:sz="0" w:space="0" w:color="auto"/>
            <w:right w:val="none" w:sz="0" w:space="0" w:color="auto"/>
          </w:divBdr>
          <w:divsChild>
            <w:div w:id="174004252">
              <w:marLeft w:val="0"/>
              <w:marRight w:val="0"/>
              <w:marTop w:val="0"/>
              <w:marBottom w:val="0"/>
              <w:divBdr>
                <w:top w:val="none" w:sz="0" w:space="0" w:color="auto"/>
                <w:left w:val="none" w:sz="0" w:space="0" w:color="auto"/>
                <w:bottom w:val="none" w:sz="0" w:space="0" w:color="auto"/>
                <w:right w:val="none" w:sz="0" w:space="0" w:color="auto"/>
              </w:divBdr>
            </w:div>
          </w:divsChild>
        </w:div>
        <w:div w:id="1188564351">
          <w:marLeft w:val="0"/>
          <w:marRight w:val="0"/>
          <w:marTop w:val="0"/>
          <w:marBottom w:val="0"/>
          <w:divBdr>
            <w:top w:val="none" w:sz="0" w:space="0" w:color="auto"/>
            <w:left w:val="none" w:sz="0" w:space="0" w:color="auto"/>
            <w:bottom w:val="none" w:sz="0" w:space="0" w:color="auto"/>
            <w:right w:val="none" w:sz="0" w:space="0" w:color="auto"/>
          </w:divBdr>
        </w:div>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1367292399">
          <w:marLeft w:val="0"/>
          <w:marRight w:val="0"/>
          <w:marTop w:val="0"/>
          <w:marBottom w:val="0"/>
          <w:divBdr>
            <w:top w:val="none" w:sz="0" w:space="0" w:color="auto"/>
            <w:left w:val="none" w:sz="0" w:space="0" w:color="auto"/>
            <w:bottom w:val="none" w:sz="0" w:space="0" w:color="auto"/>
            <w:right w:val="none" w:sz="0" w:space="0" w:color="auto"/>
          </w:divBdr>
          <w:divsChild>
            <w:div w:id="517544807">
              <w:marLeft w:val="0"/>
              <w:marRight w:val="0"/>
              <w:marTop w:val="0"/>
              <w:marBottom w:val="0"/>
              <w:divBdr>
                <w:top w:val="none" w:sz="0" w:space="0" w:color="auto"/>
                <w:left w:val="none" w:sz="0" w:space="0" w:color="auto"/>
                <w:bottom w:val="none" w:sz="0" w:space="0" w:color="auto"/>
                <w:right w:val="none" w:sz="0" w:space="0" w:color="auto"/>
              </w:divBdr>
            </w:div>
          </w:divsChild>
        </w:div>
        <w:div w:id="88936950">
          <w:marLeft w:val="0"/>
          <w:marRight w:val="0"/>
          <w:marTop w:val="0"/>
          <w:marBottom w:val="0"/>
          <w:divBdr>
            <w:top w:val="none" w:sz="0" w:space="0" w:color="auto"/>
            <w:left w:val="none" w:sz="0" w:space="0" w:color="auto"/>
            <w:bottom w:val="none" w:sz="0" w:space="0" w:color="auto"/>
            <w:right w:val="none" w:sz="0" w:space="0" w:color="auto"/>
          </w:divBdr>
        </w:div>
        <w:div w:id="1109742658">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sChild>
            <w:div w:id="1464884107">
              <w:marLeft w:val="0"/>
              <w:marRight w:val="0"/>
              <w:marTop w:val="0"/>
              <w:marBottom w:val="0"/>
              <w:divBdr>
                <w:top w:val="none" w:sz="0" w:space="0" w:color="auto"/>
                <w:left w:val="none" w:sz="0" w:space="0" w:color="auto"/>
                <w:bottom w:val="none" w:sz="0" w:space="0" w:color="auto"/>
                <w:right w:val="none" w:sz="0" w:space="0" w:color="auto"/>
              </w:divBdr>
            </w:div>
          </w:divsChild>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1893686644">
          <w:marLeft w:val="0"/>
          <w:marRight w:val="0"/>
          <w:marTop w:val="0"/>
          <w:marBottom w:val="0"/>
          <w:divBdr>
            <w:top w:val="none" w:sz="0" w:space="0" w:color="auto"/>
            <w:left w:val="none" w:sz="0" w:space="0" w:color="auto"/>
            <w:bottom w:val="none" w:sz="0" w:space="0" w:color="auto"/>
            <w:right w:val="none" w:sz="0" w:space="0" w:color="auto"/>
          </w:divBdr>
          <w:divsChild>
            <w:div w:id="1942836126">
              <w:marLeft w:val="0"/>
              <w:marRight w:val="0"/>
              <w:marTop w:val="0"/>
              <w:marBottom w:val="0"/>
              <w:divBdr>
                <w:top w:val="none" w:sz="0" w:space="0" w:color="auto"/>
                <w:left w:val="none" w:sz="0" w:space="0" w:color="auto"/>
                <w:bottom w:val="none" w:sz="0" w:space="0" w:color="auto"/>
                <w:right w:val="none" w:sz="0" w:space="0" w:color="auto"/>
              </w:divBdr>
              <w:divsChild>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sChild>
                <w:div w:id="1487043596">
                  <w:marLeft w:val="0"/>
                  <w:marRight w:val="0"/>
                  <w:marTop w:val="0"/>
                  <w:marBottom w:val="0"/>
                  <w:divBdr>
                    <w:top w:val="none" w:sz="0" w:space="0" w:color="auto"/>
                    <w:left w:val="none" w:sz="0" w:space="0" w:color="auto"/>
                    <w:bottom w:val="none" w:sz="0" w:space="0" w:color="auto"/>
                    <w:right w:val="none" w:sz="0" w:space="0" w:color="auto"/>
                  </w:divBdr>
                  <w:divsChild>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sChild>
                            <w:div w:id="12280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sChild>
        <w:div w:id="1863936852">
          <w:marLeft w:val="0"/>
          <w:marRight w:val="0"/>
          <w:marTop w:val="0"/>
          <w:marBottom w:val="0"/>
          <w:divBdr>
            <w:top w:val="none" w:sz="0" w:space="0" w:color="auto"/>
            <w:left w:val="none" w:sz="0" w:space="0" w:color="auto"/>
            <w:bottom w:val="none" w:sz="0" w:space="0" w:color="auto"/>
            <w:right w:val="none" w:sz="0" w:space="0" w:color="auto"/>
          </w:divBdr>
          <w:divsChild>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sChild>
                    <w:div w:id="1417705333">
                      <w:marLeft w:val="0"/>
                      <w:marRight w:val="0"/>
                      <w:marTop w:val="0"/>
                      <w:marBottom w:val="0"/>
                      <w:divBdr>
                        <w:top w:val="none" w:sz="0" w:space="0" w:color="auto"/>
                        <w:left w:val="none" w:sz="0" w:space="0" w:color="auto"/>
                        <w:bottom w:val="none" w:sz="0" w:space="0" w:color="auto"/>
                        <w:right w:val="none" w:sz="0" w:space="0" w:color="auto"/>
                      </w:divBdr>
                      <w:divsChild>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sChild>
                                <w:div w:id="1456093360">
                                  <w:marLeft w:val="0"/>
                                  <w:marRight w:val="0"/>
                                  <w:marTop w:val="0"/>
                                  <w:marBottom w:val="0"/>
                                  <w:divBdr>
                                    <w:top w:val="none" w:sz="0" w:space="0" w:color="auto"/>
                                    <w:left w:val="none" w:sz="0" w:space="0" w:color="auto"/>
                                    <w:bottom w:val="none" w:sz="0" w:space="0" w:color="auto"/>
                                    <w:right w:val="none" w:sz="0" w:space="0" w:color="auto"/>
                                  </w:divBdr>
                                </w:div>
                                <w:div w:id="13704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63391">
          <w:marLeft w:val="0"/>
          <w:marRight w:val="0"/>
          <w:marTop w:val="0"/>
          <w:marBottom w:val="0"/>
          <w:divBdr>
            <w:top w:val="none" w:sz="0" w:space="0" w:color="auto"/>
            <w:left w:val="none" w:sz="0" w:space="0" w:color="auto"/>
            <w:bottom w:val="none" w:sz="0" w:space="0" w:color="auto"/>
            <w:right w:val="none" w:sz="0" w:space="0" w:color="auto"/>
          </w:divBdr>
          <w:divsChild>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 w:id="2049990680">
                  <w:marLeft w:val="0"/>
                  <w:marRight w:val="0"/>
                  <w:marTop w:val="0"/>
                  <w:marBottom w:val="0"/>
                  <w:divBdr>
                    <w:top w:val="none" w:sz="0" w:space="0" w:color="auto"/>
                    <w:left w:val="none" w:sz="0" w:space="0" w:color="auto"/>
                    <w:bottom w:val="none" w:sz="0" w:space="0" w:color="auto"/>
                    <w:right w:val="none" w:sz="0" w:space="0" w:color="auto"/>
                  </w:divBdr>
                  <w:divsChild>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1339774693">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89162">
                  <w:marLeft w:val="0"/>
                  <w:marRight w:val="0"/>
                  <w:marTop w:val="0"/>
                  <w:marBottom w:val="0"/>
                  <w:divBdr>
                    <w:top w:val="none" w:sz="0" w:space="0" w:color="auto"/>
                    <w:left w:val="none" w:sz="0" w:space="0" w:color="auto"/>
                    <w:bottom w:val="none" w:sz="0" w:space="0" w:color="auto"/>
                    <w:right w:val="none" w:sz="0" w:space="0" w:color="auto"/>
                  </w:divBdr>
                  <w:divsChild>
                    <w:div w:id="2104262340">
                      <w:marLeft w:val="0"/>
                      <w:marRight w:val="0"/>
                      <w:marTop w:val="0"/>
                      <w:marBottom w:val="0"/>
                      <w:divBdr>
                        <w:top w:val="none" w:sz="0" w:space="0" w:color="auto"/>
                        <w:left w:val="none" w:sz="0" w:space="0" w:color="auto"/>
                        <w:bottom w:val="none" w:sz="0" w:space="0" w:color="auto"/>
                        <w:right w:val="none" w:sz="0" w:space="0" w:color="auto"/>
                      </w:divBdr>
                      <w:divsChild>
                        <w:div w:id="906457363">
                          <w:marLeft w:val="0"/>
                          <w:marRight w:val="0"/>
                          <w:marTop w:val="0"/>
                          <w:marBottom w:val="0"/>
                          <w:divBdr>
                            <w:top w:val="none" w:sz="0" w:space="0" w:color="auto"/>
                            <w:left w:val="none" w:sz="0" w:space="0" w:color="auto"/>
                            <w:bottom w:val="none" w:sz="0" w:space="0" w:color="auto"/>
                            <w:right w:val="none" w:sz="0" w:space="0" w:color="auto"/>
                          </w:divBdr>
                          <w:divsChild>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sChild>
                                        <w:div w:id="1312563566">
                                          <w:marLeft w:val="0"/>
                                          <w:marRight w:val="0"/>
                                          <w:marTop w:val="0"/>
                                          <w:marBottom w:val="0"/>
                                          <w:divBdr>
                                            <w:top w:val="dotted" w:sz="12" w:space="0" w:color="D1D3D4"/>
                                            <w:left w:val="none" w:sz="0" w:space="0" w:color="auto"/>
                                            <w:bottom w:val="dotted" w:sz="12" w:space="0" w:color="D1D3D4"/>
                                            <w:right w:val="none" w:sz="0" w:space="0" w:color="auto"/>
                                          </w:divBdr>
                                          <w:divsChild>
                                            <w:div w:id="2077703158">
                                              <w:marLeft w:val="-30"/>
                                              <w:marRight w:val="0"/>
                                              <w:marTop w:val="0"/>
                                              <w:marBottom w:val="0"/>
                                              <w:divBdr>
                                                <w:top w:val="none" w:sz="0" w:space="0" w:color="auto"/>
                                                <w:left w:val="none" w:sz="0" w:space="0" w:color="auto"/>
                                                <w:bottom w:val="none" w:sz="0" w:space="0" w:color="auto"/>
                                                <w:right w:val="none" w:sz="0" w:space="0" w:color="auto"/>
                                              </w:divBdr>
                                            </w:div>
                                            <w:div w:id="1595166854">
                                              <w:marLeft w:val="-30"/>
                                              <w:marRight w:val="0"/>
                                              <w:marTop w:val="0"/>
                                              <w:marBottom w:val="0"/>
                                              <w:divBdr>
                                                <w:top w:val="none" w:sz="0" w:space="0" w:color="auto"/>
                                                <w:left w:val="none" w:sz="0" w:space="0" w:color="auto"/>
                                                <w:bottom w:val="none" w:sz="0" w:space="0" w:color="auto"/>
                                                <w:right w:val="none" w:sz="0" w:space="0" w:color="auto"/>
                                              </w:divBdr>
                                            </w:div>
                                            <w:div w:id="9462765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sChild>
                                    <w:div w:id="11567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690">
                              <w:marLeft w:val="0"/>
                              <w:marRight w:val="0"/>
                              <w:marTop w:val="0"/>
                              <w:marBottom w:val="0"/>
                              <w:divBdr>
                                <w:top w:val="none" w:sz="0" w:space="0" w:color="auto"/>
                                <w:left w:val="none" w:sz="0" w:space="0" w:color="auto"/>
                                <w:bottom w:val="none" w:sz="0" w:space="0" w:color="auto"/>
                                <w:right w:val="none" w:sz="0" w:space="0" w:color="auto"/>
                              </w:divBdr>
                              <w:divsChild>
                                <w:div w:id="1861313188">
                                  <w:marLeft w:val="0"/>
                                  <w:marRight w:val="0"/>
                                  <w:marTop w:val="0"/>
                                  <w:marBottom w:val="0"/>
                                  <w:divBdr>
                                    <w:top w:val="none" w:sz="0" w:space="0" w:color="auto"/>
                                    <w:left w:val="none" w:sz="0" w:space="0" w:color="auto"/>
                                    <w:bottom w:val="none" w:sz="0" w:space="0" w:color="auto"/>
                                    <w:right w:val="none" w:sz="0" w:space="0" w:color="auto"/>
                                  </w:divBdr>
                                  <w:divsChild>
                                    <w:div w:id="3874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1693071790">
          <w:marLeft w:val="0"/>
          <w:marRight w:val="0"/>
          <w:marTop w:val="0"/>
          <w:marBottom w:val="0"/>
          <w:divBdr>
            <w:top w:val="none" w:sz="0" w:space="0" w:color="auto"/>
            <w:left w:val="none" w:sz="0" w:space="0" w:color="auto"/>
            <w:bottom w:val="none" w:sz="0" w:space="0" w:color="auto"/>
            <w:right w:val="none" w:sz="0" w:space="0" w:color="auto"/>
          </w:divBdr>
          <w:divsChild>
            <w:div w:id="835341600">
              <w:marLeft w:val="0"/>
              <w:marRight w:val="0"/>
              <w:marTop w:val="0"/>
              <w:marBottom w:val="0"/>
              <w:divBdr>
                <w:top w:val="none" w:sz="0" w:space="0" w:color="auto"/>
                <w:left w:val="none" w:sz="0" w:space="0" w:color="auto"/>
                <w:bottom w:val="none" w:sz="0" w:space="0" w:color="auto"/>
                <w:right w:val="none" w:sz="0" w:space="0" w:color="auto"/>
              </w:divBdr>
            </w:div>
          </w:divsChild>
        </w:div>
        <w:div w:id="1479179815">
          <w:marLeft w:val="0"/>
          <w:marRight w:val="0"/>
          <w:marTop w:val="0"/>
          <w:marBottom w:val="0"/>
          <w:divBdr>
            <w:top w:val="none" w:sz="0" w:space="0" w:color="auto"/>
            <w:left w:val="none" w:sz="0" w:space="0" w:color="auto"/>
            <w:bottom w:val="none" w:sz="0" w:space="0" w:color="auto"/>
            <w:right w:val="none" w:sz="0" w:space="0" w:color="auto"/>
          </w:divBdr>
        </w:div>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1370908602">
          <w:marLeft w:val="0"/>
          <w:marRight w:val="0"/>
          <w:marTop w:val="0"/>
          <w:marBottom w:val="0"/>
          <w:divBdr>
            <w:top w:val="none" w:sz="0" w:space="0" w:color="auto"/>
            <w:left w:val="none" w:sz="0" w:space="0" w:color="auto"/>
            <w:bottom w:val="none" w:sz="0" w:space="0" w:color="auto"/>
            <w:right w:val="none" w:sz="0" w:space="0" w:color="auto"/>
          </w:divBdr>
        </w:div>
        <w:div w:id="1681618425">
          <w:marLeft w:val="0"/>
          <w:marRight w:val="0"/>
          <w:marTop w:val="150"/>
          <w:marBottom w:val="150"/>
          <w:divBdr>
            <w:top w:val="single" w:sz="6" w:space="4" w:color="D7D7D7"/>
            <w:left w:val="none" w:sz="0" w:space="0" w:color="auto"/>
            <w:bottom w:val="single" w:sz="6" w:space="4" w:color="D7D7D7"/>
            <w:right w:val="none" w:sz="0" w:space="0" w:color="auto"/>
          </w:divBdr>
        </w:div>
        <w:div w:id="530727133">
          <w:marLeft w:val="0"/>
          <w:marRight w:val="0"/>
          <w:marTop w:val="0"/>
          <w:marBottom w:val="375"/>
          <w:divBdr>
            <w:top w:val="none" w:sz="0" w:space="0" w:color="auto"/>
            <w:left w:val="none" w:sz="0" w:space="0" w:color="auto"/>
            <w:bottom w:val="none" w:sz="0" w:space="0" w:color="auto"/>
            <w:right w:val="none" w:sz="0" w:space="0" w:color="auto"/>
          </w:divBdr>
          <w:divsChild>
            <w:div w:id="2017076177">
              <w:marLeft w:val="0"/>
              <w:marRight w:val="150"/>
              <w:marTop w:val="0"/>
              <w:marBottom w:val="0"/>
              <w:divBdr>
                <w:top w:val="none" w:sz="0" w:space="0" w:color="auto"/>
                <w:left w:val="none" w:sz="0" w:space="0" w:color="auto"/>
                <w:bottom w:val="none" w:sz="0" w:space="0" w:color="auto"/>
                <w:right w:val="none" w:sz="0" w:space="0" w:color="auto"/>
              </w:divBdr>
            </w:div>
          </w:divsChild>
        </w:div>
        <w:div w:id="2139644905">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sChild>
        <w:div w:id="1699351372">
          <w:marLeft w:val="0"/>
          <w:marRight w:val="0"/>
          <w:marTop w:val="0"/>
          <w:marBottom w:val="0"/>
          <w:divBdr>
            <w:top w:val="none" w:sz="0" w:space="0" w:color="auto"/>
            <w:left w:val="none" w:sz="0" w:space="0" w:color="auto"/>
            <w:bottom w:val="none" w:sz="0" w:space="0" w:color="auto"/>
            <w:right w:val="none" w:sz="0" w:space="0" w:color="auto"/>
          </w:divBdr>
          <w:divsChild>
            <w:div w:id="987519095">
              <w:marLeft w:val="0"/>
              <w:marRight w:val="0"/>
              <w:marTop w:val="0"/>
              <w:marBottom w:val="0"/>
              <w:divBdr>
                <w:top w:val="none" w:sz="0" w:space="0" w:color="auto"/>
                <w:left w:val="none" w:sz="0" w:space="0" w:color="auto"/>
                <w:bottom w:val="none" w:sz="0" w:space="0" w:color="auto"/>
                <w:right w:val="none" w:sz="0" w:space="0" w:color="auto"/>
              </w:divBdr>
            </w:div>
          </w:divsChild>
        </w:div>
        <w:div w:id="1728065086">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606353572">
          <w:marLeft w:val="0"/>
          <w:marRight w:val="0"/>
          <w:marTop w:val="0"/>
          <w:marBottom w:val="0"/>
          <w:divBdr>
            <w:top w:val="none" w:sz="0" w:space="0" w:color="auto"/>
            <w:left w:val="none" w:sz="0" w:space="0" w:color="auto"/>
            <w:bottom w:val="none" w:sz="0" w:space="0" w:color="auto"/>
            <w:right w:val="none" w:sz="0" w:space="0" w:color="auto"/>
          </w:divBdr>
          <w:divsChild>
            <w:div w:id="1454985883">
              <w:marLeft w:val="0"/>
              <w:marRight w:val="0"/>
              <w:marTop w:val="0"/>
              <w:marBottom w:val="0"/>
              <w:divBdr>
                <w:top w:val="none" w:sz="0" w:space="0" w:color="auto"/>
                <w:left w:val="none" w:sz="0" w:space="0" w:color="auto"/>
                <w:bottom w:val="none" w:sz="0" w:space="0" w:color="auto"/>
                <w:right w:val="none" w:sz="0" w:space="0" w:color="auto"/>
              </w:divBdr>
            </w:div>
          </w:divsChild>
        </w:div>
        <w:div w:id="337659786">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 w:id="36975336">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972253031">
          <w:marLeft w:val="0"/>
          <w:marRight w:val="0"/>
          <w:marTop w:val="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155224935">
                  <w:marLeft w:val="0"/>
                  <w:marRight w:val="0"/>
                  <w:marTop w:val="0"/>
                  <w:marBottom w:val="0"/>
                  <w:divBdr>
                    <w:top w:val="none" w:sz="0" w:space="0" w:color="auto"/>
                    <w:left w:val="none" w:sz="0" w:space="0" w:color="auto"/>
                    <w:bottom w:val="none" w:sz="0" w:space="0" w:color="auto"/>
                    <w:right w:val="none" w:sz="0" w:space="0" w:color="auto"/>
                  </w:divBdr>
                  <w:divsChild>
                    <w:div w:id="1703044715">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1441685585">
                              <w:marLeft w:val="0"/>
                              <w:marRight w:val="0"/>
                              <w:marTop w:val="0"/>
                              <w:marBottom w:val="0"/>
                              <w:divBdr>
                                <w:top w:val="none" w:sz="0" w:space="0" w:color="auto"/>
                                <w:left w:val="none" w:sz="0" w:space="0" w:color="auto"/>
                                <w:bottom w:val="none" w:sz="0" w:space="0" w:color="auto"/>
                                <w:right w:val="none" w:sz="0" w:space="0" w:color="auto"/>
                              </w:divBdr>
                            </w:div>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9617">
          <w:marLeft w:val="0"/>
          <w:marRight w:val="0"/>
          <w:marTop w:val="0"/>
          <w:marBottom w:val="0"/>
          <w:divBdr>
            <w:top w:val="none" w:sz="0" w:space="0" w:color="auto"/>
            <w:left w:val="none" w:sz="0" w:space="0" w:color="auto"/>
            <w:bottom w:val="none" w:sz="0" w:space="0" w:color="auto"/>
            <w:right w:val="none" w:sz="0" w:space="0" w:color="auto"/>
          </w:divBdr>
          <w:divsChild>
            <w:div w:id="1146584915">
              <w:marLeft w:val="0"/>
              <w:marRight w:val="0"/>
              <w:marTop w:val="0"/>
              <w:marBottom w:val="0"/>
              <w:divBdr>
                <w:top w:val="none" w:sz="0" w:space="0" w:color="auto"/>
                <w:left w:val="none" w:sz="0" w:space="0" w:color="auto"/>
                <w:bottom w:val="none" w:sz="0" w:space="0" w:color="auto"/>
                <w:right w:val="none" w:sz="0" w:space="0" w:color="auto"/>
              </w:divBdr>
              <w:divsChild>
                <w:div w:id="1618679725">
                  <w:marLeft w:val="0"/>
                  <w:marRight w:val="0"/>
                  <w:marTop w:val="0"/>
                  <w:marBottom w:val="0"/>
                  <w:divBdr>
                    <w:top w:val="none" w:sz="0" w:space="0" w:color="auto"/>
                    <w:left w:val="none" w:sz="0" w:space="0" w:color="auto"/>
                    <w:bottom w:val="none" w:sz="0" w:space="0" w:color="auto"/>
                    <w:right w:val="none" w:sz="0" w:space="0" w:color="auto"/>
                  </w:divBdr>
                  <w:divsChild>
                    <w:div w:id="1394423904">
                      <w:marLeft w:val="0"/>
                      <w:marRight w:val="0"/>
                      <w:marTop w:val="0"/>
                      <w:marBottom w:val="0"/>
                      <w:divBdr>
                        <w:top w:val="none" w:sz="0" w:space="0" w:color="auto"/>
                        <w:left w:val="none" w:sz="0" w:space="0" w:color="auto"/>
                        <w:bottom w:val="none" w:sz="0" w:space="0" w:color="auto"/>
                        <w:right w:val="none" w:sz="0" w:space="0" w:color="auto"/>
                      </w:divBdr>
                    </w:div>
                  </w:divsChild>
                </w:div>
                <w:div w:id="1829974800">
                  <w:marLeft w:val="0"/>
                  <w:marRight w:val="0"/>
                  <w:marTop w:val="0"/>
                  <w:marBottom w:val="0"/>
                  <w:divBdr>
                    <w:top w:val="none" w:sz="0" w:space="0" w:color="auto"/>
                    <w:left w:val="none" w:sz="0" w:space="0" w:color="auto"/>
                    <w:bottom w:val="none" w:sz="0" w:space="0" w:color="auto"/>
                    <w:right w:val="none" w:sz="0" w:space="0" w:color="auto"/>
                  </w:divBdr>
                  <w:divsChild>
                    <w:div w:id="1465780874">
                      <w:marLeft w:val="0"/>
                      <w:marRight w:val="0"/>
                      <w:marTop w:val="0"/>
                      <w:marBottom w:val="0"/>
                      <w:divBdr>
                        <w:top w:val="none" w:sz="0" w:space="0" w:color="auto"/>
                        <w:left w:val="none" w:sz="0" w:space="0" w:color="auto"/>
                        <w:bottom w:val="none" w:sz="0" w:space="0" w:color="auto"/>
                        <w:right w:val="none" w:sz="0" w:space="0" w:color="auto"/>
                      </w:divBdr>
                      <w:divsChild>
                        <w:div w:id="1870600269">
                          <w:marLeft w:val="0"/>
                          <w:marRight w:val="0"/>
                          <w:marTop w:val="0"/>
                          <w:marBottom w:val="0"/>
                          <w:divBdr>
                            <w:top w:val="none" w:sz="0" w:space="0" w:color="auto"/>
                            <w:left w:val="none" w:sz="0" w:space="0" w:color="auto"/>
                            <w:bottom w:val="none" w:sz="0" w:space="0" w:color="auto"/>
                            <w:right w:val="none" w:sz="0" w:space="0" w:color="auto"/>
                          </w:divBdr>
                          <w:divsChild>
                            <w:div w:id="1580016298">
                              <w:marLeft w:val="0"/>
                              <w:marRight w:val="0"/>
                              <w:marTop w:val="0"/>
                              <w:marBottom w:val="0"/>
                              <w:divBdr>
                                <w:top w:val="none" w:sz="0" w:space="0" w:color="auto"/>
                                <w:left w:val="none" w:sz="0" w:space="0" w:color="auto"/>
                                <w:bottom w:val="none" w:sz="0" w:space="0" w:color="auto"/>
                                <w:right w:val="none" w:sz="0" w:space="0" w:color="auto"/>
                              </w:divBdr>
                            </w:div>
                            <w:div w:id="1845968555">
                              <w:marLeft w:val="0"/>
                              <w:marRight w:val="0"/>
                              <w:marTop w:val="0"/>
                              <w:marBottom w:val="0"/>
                              <w:divBdr>
                                <w:top w:val="none" w:sz="0" w:space="0" w:color="auto"/>
                                <w:left w:val="none" w:sz="0" w:space="0" w:color="auto"/>
                                <w:bottom w:val="none" w:sz="0" w:space="0" w:color="auto"/>
                                <w:right w:val="none" w:sz="0" w:space="0" w:color="auto"/>
                              </w:divBdr>
                            </w:div>
                            <w:div w:id="1382245551">
                              <w:marLeft w:val="0"/>
                              <w:marRight w:val="0"/>
                              <w:marTop w:val="0"/>
                              <w:marBottom w:val="0"/>
                              <w:divBdr>
                                <w:top w:val="none" w:sz="0" w:space="0" w:color="auto"/>
                                <w:left w:val="none" w:sz="0" w:space="0" w:color="auto"/>
                                <w:bottom w:val="none" w:sz="0" w:space="0" w:color="auto"/>
                                <w:right w:val="none" w:sz="0" w:space="0" w:color="auto"/>
                              </w:divBdr>
                            </w:div>
                            <w:div w:id="6988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612">
                  <w:marLeft w:val="0"/>
                  <w:marRight w:val="0"/>
                  <w:marTop w:val="0"/>
                  <w:marBottom w:val="0"/>
                  <w:divBdr>
                    <w:top w:val="none" w:sz="0" w:space="0" w:color="auto"/>
                    <w:left w:val="none" w:sz="0" w:space="0" w:color="auto"/>
                    <w:bottom w:val="none" w:sz="0" w:space="0" w:color="auto"/>
                    <w:right w:val="none" w:sz="0" w:space="0" w:color="auto"/>
                  </w:divBdr>
                  <w:divsChild>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1043939699">
                              <w:marLeft w:val="0"/>
                              <w:marRight w:val="0"/>
                              <w:marTop w:val="0"/>
                              <w:marBottom w:val="0"/>
                              <w:divBdr>
                                <w:top w:val="none" w:sz="0" w:space="0" w:color="auto"/>
                                <w:left w:val="none" w:sz="0" w:space="0" w:color="auto"/>
                                <w:bottom w:val="none" w:sz="0" w:space="0" w:color="auto"/>
                                <w:right w:val="none" w:sz="0" w:space="0" w:color="auto"/>
                              </w:divBdr>
                              <w:divsChild>
                                <w:div w:id="1442258007">
                                  <w:marLeft w:val="0"/>
                                  <w:marRight w:val="0"/>
                                  <w:marTop w:val="0"/>
                                  <w:marBottom w:val="0"/>
                                  <w:divBdr>
                                    <w:top w:val="none" w:sz="0" w:space="0" w:color="auto"/>
                                    <w:left w:val="none" w:sz="0" w:space="0" w:color="auto"/>
                                    <w:bottom w:val="none" w:sz="0" w:space="0" w:color="auto"/>
                                    <w:right w:val="none" w:sz="0" w:space="0" w:color="auto"/>
                                  </w:divBdr>
                                  <w:divsChild>
                                    <w:div w:id="303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 w:id="17207831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1391270988">
          <w:marLeft w:val="0"/>
          <w:marRight w:val="0"/>
          <w:marTop w:val="0"/>
          <w:marBottom w:val="0"/>
          <w:divBdr>
            <w:top w:val="none" w:sz="0" w:space="0" w:color="auto"/>
            <w:left w:val="none" w:sz="0" w:space="0" w:color="auto"/>
            <w:bottom w:val="none" w:sz="0" w:space="0" w:color="auto"/>
            <w:right w:val="none" w:sz="0" w:space="0" w:color="auto"/>
          </w:divBdr>
          <w:divsChild>
            <w:div w:id="2042320173">
              <w:marLeft w:val="0"/>
              <w:marRight w:val="0"/>
              <w:marTop w:val="0"/>
              <w:marBottom w:val="0"/>
              <w:divBdr>
                <w:top w:val="none" w:sz="0" w:space="0" w:color="auto"/>
                <w:left w:val="none" w:sz="0" w:space="0" w:color="auto"/>
                <w:bottom w:val="none" w:sz="0" w:space="0" w:color="auto"/>
                <w:right w:val="none" w:sz="0" w:space="0" w:color="auto"/>
              </w:divBdr>
            </w:div>
          </w:divsChild>
        </w:div>
        <w:div w:id="593562344">
          <w:marLeft w:val="0"/>
          <w:marRight w:val="0"/>
          <w:marTop w:val="0"/>
          <w:marBottom w:val="0"/>
          <w:divBdr>
            <w:top w:val="none" w:sz="0" w:space="0" w:color="auto"/>
            <w:left w:val="none" w:sz="0" w:space="0" w:color="auto"/>
            <w:bottom w:val="none" w:sz="0" w:space="0" w:color="auto"/>
            <w:right w:val="none" w:sz="0" w:space="0" w:color="auto"/>
          </w:divBdr>
        </w:div>
        <w:div w:id="1542863066">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 w:id="1900049406">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2018654052">
          <w:marLeft w:val="0"/>
          <w:marRight w:val="0"/>
          <w:marTop w:val="0"/>
          <w:marBottom w:val="0"/>
          <w:divBdr>
            <w:top w:val="none" w:sz="0" w:space="0" w:color="auto"/>
            <w:left w:val="none" w:sz="0" w:space="0" w:color="auto"/>
            <w:bottom w:val="none" w:sz="0" w:space="0" w:color="auto"/>
            <w:right w:val="none" w:sz="0" w:space="0" w:color="auto"/>
          </w:divBdr>
          <w:divsChild>
            <w:div w:id="1031760503">
              <w:marLeft w:val="0"/>
              <w:marRight w:val="0"/>
              <w:marTop w:val="0"/>
              <w:marBottom w:val="0"/>
              <w:divBdr>
                <w:top w:val="none" w:sz="0" w:space="0" w:color="auto"/>
                <w:left w:val="none" w:sz="0" w:space="0" w:color="auto"/>
                <w:bottom w:val="none" w:sz="0" w:space="0" w:color="auto"/>
                <w:right w:val="none" w:sz="0" w:space="0" w:color="auto"/>
              </w:divBdr>
            </w:div>
          </w:divsChild>
        </w:div>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110234243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2086370214">
          <w:marLeft w:val="0"/>
          <w:marRight w:val="0"/>
          <w:marTop w:val="0"/>
          <w:marBottom w:val="375"/>
          <w:divBdr>
            <w:top w:val="none" w:sz="0" w:space="0" w:color="auto"/>
            <w:left w:val="none" w:sz="0" w:space="0" w:color="auto"/>
            <w:bottom w:val="none" w:sz="0" w:space="0" w:color="auto"/>
            <w:right w:val="none" w:sz="0" w:space="0" w:color="auto"/>
          </w:divBdr>
          <w:divsChild>
            <w:div w:id="1277298471">
              <w:marLeft w:val="0"/>
              <w:marRight w:val="150"/>
              <w:marTop w:val="0"/>
              <w:marBottom w:val="0"/>
              <w:divBdr>
                <w:top w:val="none" w:sz="0" w:space="0" w:color="auto"/>
                <w:left w:val="none" w:sz="0" w:space="0" w:color="auto"/>
                <w:bottom w:val="none" w:sz="0" w:space="0" w:color="auto"/>
                <w:right w:val="none" w:sz="0" w:space="0" w:color="auto"/>
              </w:divBdr>
            </w:div>
          </w:divsChild>
        </w:div>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 w:id="800152855">
          <w:marLeft w:val="0"/>
          <w:marRight w:val="0"/>
          <w:marTop w:val="0"/>
          <w:marBottom w:val="0"/>
          <w:divBdr>
            <w:top w:val="none" w:sz="0" w:space="0" w:color="auto"/>
            <w:left w:val="none" w:sz="0" w:space="0" w:color="auto"/>
            <w:bottom w:val="none" w:sz="0" w:space="0" w:color="auto"/>
            <w:right w:val="none" w:sz="0" w:space="0" w:color="auto"/>
          </w:divBdr>
        </w:div>
        <w:div w:id="482428810">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1142043412">
          <w:marLeft w:val="0"/>
          <w:marRight w:val="0"/>
          <w:marTop w:val="0"/>
          <w:marBottom w:val="0"/>
          <w:divBdr>
            <w:top w:val="none" w:sz="0" w:space="0" w:color="auto"/>
            <w:left w:val="none" w:sz="0" w:space="0" w:color="auto"/>
            <w:bottom w:val="none" w:sz="0" w:space="0" w:color="auto"/>
            <w:right w:val="none" w:sz="0" w:space="0" w:color="auto"/>
          </w:divBdr>
        </w:div>
        <w:div w:id="775907614">
          <w:marLeft w:val="0"/>
          <w:marRight w:val="0"/>
          <w:marTop w:val="150"/>
          <w:marBottom w:val="150"/>
          <w:divBdr>
            <w:top w:val="single" w:sz="6" w:space="4" w:color="D7D7D7"/>
            <w:left w:val="none" w:sz="0" w:space="0" w:color="auto"/>
            <w:bottom w:val="single" w:sz="6" w:space="4" w:color="D7D7D7"/>
            <w:right w:val="none" w:sz="0" w:space="0" w:color="auto"/>
          </w:divBdr>
        </w:div>
        <w:div w:id="1413625023">
          <w:marLeft w:val="0"/>
          <w:marRight w:val="0"/>
          <w:marTop w:val="0"/>
          <w:marBottom w:val="0"/>
          <w:divBdr>
            <w:top w:val="none" w:sz="0" w:space="0" w:color="auto"/>
            <w:left w:val="none" w:sz="0" w:space="0" w:color="auto"/>
            <w:bottom w:val="none" w:sz="0" w:space="0" w:color="auto"/>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 w:id="2062165520">
          <w:marLeft w:val="0"/>
          <w:marRight w:val="0"/>
          <w:marTop w:val="0"/>
          <w:marBottom w:val="0"/>
          <w:divBdr>
            <w:top w:val="none" w:sz="0" w:space="0" w:color="auto"/>
            <w:left w:val="none" w:sz="0" w:space="0" w:color="auto"/>
            <w:bottom w:val="none" w:sz="0" w:space="0" w:color="auto"/>
            <w:right w:val="none" w:sz="0" w:space="0" w:color="auto"/>
          </w:divBdr>
        </w:div>
        <w:div w:id="1777367663">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1227692478">
          <w:marLeft w:val="0"/>
          <w:marRight w:val="0"/>
          <w:marTop w:val="0"/>
          <w:marBottom w:val="0"/>
          <w:divBdr>
            <w:top w:val="none" w:sz="0" w:space="0" w:color="auto"/>
            <w:left w:val="none" w:sz="0" w:space="0" w:color="auto"/>
            <w:bottom w:val="none" w:sz="0" w:space="0" w:color="auto"/>
            <w:right w:val="none" w:sz="0" w:space="0" w:color="auto"/>
          </w:divBdr>
          <w:divsChild>
            <w:div w:id="416483871">
              <w:marLeft w:val="0"/>
              <w:marRight w:val="0"/>
              <w:marTop w:val="0"/>
              <w:marBottom w:val="0"/>
              <w:divBdr>
                <w:top w:val="none" w:sz="0" w:space="0" w:color="auto"/>
                <w:left w:val="none" w:sz="0" w:space="0" w:color="auto"/>
                <w:bottom w:val="none" w:sz="0" w:space="0" w:color="auto"/>
                <w:right w:val="none" w:sz="0" w:space="0" w:color="auto"/>
              </w:divBdr>
            </w:div>
          </w:divsChild>
        </w:div>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1574700927">
          <w:marLeft w:val="0"/>
          <w:marRight w:val="0"/>
          <w:marTop w:val="0"/>
          <w:marBottom w:val="0"/>
          <w:divBdr>
            <w:top w:val="none" w:sz="0" w:space="0" w:color="auto"/>
            <w:left w:val="none" w:sz="0" w:space="0" w:color="auto"/>
            <w:bottom w:val="none" w:sz="0" w:space="0" w:color="auto"/>
            <w:right w:val="none" w:sz="0" w:space="0" w:color="auto"/>
          </w:divBdr>
          <w:divsChild>
            <w:div w:id="249848938">
              <w:marLeft w:val="0"/>
              <w:marRight w:val="0"/>
              <w:marTop w:val="0"/>
              <w:marBottom w:val="0"/>
              <w:divBdr>
                <w:top w:val="none" w:sz="0" w:space="0" w:color="auto"/>
                <w:left w:val="none" w:sz="0" w:space="0" w:color="auto"/>
                <w:bottom w:val="none" w:sz="0" w:space="0" w:color="auto"/>
                <w:right w:val="none" w:sz="0" w:space="0" w:color="auto"/>
              </w:divBdr>
            </w:div>
          </w:divsChild>
        </w:div>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sChild>
            <w:div w:id="1728334122">
              <w:marLeft w:val="0"/>
              <w:marRight w:val="0"/>
              <w:marTop w:val="0"/>
              <w:marBottom w:val="0"/>
              <w:divBdr>
                <w:top w:val="none" w:sz="0" w:space="0" w:color="auto"/>
                <w:left w:val="none" w:sz="0" w:space="0" w:color="auto"/>
                <w:bottom w:val="none" w:sz="0" w:space="0" w:color="auto"/>
                <w:right w:val="none" w:sz="0" w:space="0" w:color="auto"/>
              </w:divBdr>
            </w:div>
          </w:divsChild>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 w:id="1156146800">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1735737065">
          <w:marLeft w:val="0"/>
          <w:marRight w:val="0"/>
          <w:marTop w:val="0"/>
          <w:marBottom w:val="0"/>
          <w:divBdr>
            <w:top w:val="none" w:sz="0" w:space="0" w:color="auto"/>
            <w:left w:val="none" w:sz="0" w:space="0" w:color="auto"/>
            <w:bottom w:val="none" w:sz="0" w:space="0" w:color="auto"/>
            <w:right w:val="none" w:sz="0" w:space="0" w:color="auto"/>
          </w:divBdr>
          <w:divsChild>
            <w:div w:id="1274900557">
              <w:marLeft w:val="0"/>
              <w:marRight w:val="0"/>
              <w:marTop w:val="0"/>
              <w:marBottom w:val="0"/>
              <w:divBdr>
                <w:top w:val="none" w:sz="0" w:space="0" w:color="auto"/>
                <w:left w:val="none" w:sz="0" w:space="0" w:color="auto"/>
                <w:bottom w:val="none" w:sz="0" w:space="0" w:color="auto"/>
                <w:right w:val="none" w:sz="0" w:space="0" w:color="auto"/>
              </w:divBdr>
            </w:div>
          </w:divsChild>
        </w:div>
        <w:div w:id="1145245809">
          <w:marLeft w:val="0"/>
          <w:marRight w:val="0"/>
          <w:marTop w:val="0"/>
          <w:marBottom w:val="0"/>
          <w:divBdr>
            <w:top w:val="none" w:sz="0" w:space="0" w:color="auto"/>
            <w:left w:val="none" w:sz="0" w:space="0" w:color="auto"/>
            <w:bottom w:val="none" w:sz="0" w:space="0" w:color="auto"/>
            <w:right w:val="none" w:sz="0" w:space="0" w:color="auto"/>
          </w:divBdr>
        </w:div>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295946">
          <w:marLeft w:val="0"/>
          <w:marRight w:val="0"/>
          <w:marTop w:val="0"/>
          <w:marBottom w:val="0"/>
          <w:divBdr>
            <w:top w:val="none" w:sz="0" w:space="0" w:color="auto"/>
            <w:left w:val="none" w:sz="0" w:space="0" w:color="auto"/>
            <w:bottom w:val="none" w:sz="0" w:space="0" w:color="auto"/>
            <w:right w:val="none" w:sz="0" w:space="0" w:color="auto"/>
          </w:divBdr>
        </w:div>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sChild>
            <w:div w:id="1978293962">
              <w:marLeft w:val="0"/>
              <w:marRight w:val="0"/>
              <w:marTop w:val="0"/>
              <w:marBottom w:val="0"/>
              <w:divBdr>
                <w:top w:val="none" w:sz="0" w:space="0" w:color="auto"/>
                <w:left w:val="none" w:sz="0" w:space="0" w:color="auto"/>
                <w:bottom w:val="none" w:sz="0" w:space="0" w:color="auto"/>
                <w:right w:val="none" w:sz="0" w:space="0" w:color="auto"/>
              </w:divBdr>
            </w:div>
          </w:divsChild>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sChild>
        <w:div w:id="1107038527">
          <w:marLeft w:val="0"/>
          <w:marRight w:val="0"/>
          <w:marTop w:val="0"/>
          <w:marBottom w:val="0"/>
          <w:divBdr>
            <w:top w:val="none" w:sz="0" w:space="0" w:color="auto"/>
            <w:left w:val="none" w:sz="0" w:space="0" w:color="auto"/>
            <w:bottom w:val="none" w:sz="0" w:space="0" w:color="auto"/>
            <w:right w:val="none" w:sz="0" w:space="0" w:color="auto"/>
          </w:divBdr>
          <w:divsChild>
            <w:div w:id="245650503">
              <w:marLeft w:val="0"/>
              <w:marRight w:val="0"/>
              <w:marTop w:val="0"/>
              <w:marBottom w:val="0"/>
              <w:divBdr>
                <w:top w:val="none" w:sz="0" w:space="0" w:color="auto"/>
                <w:left w:val="none" w:sz="0" w:space="0" w:color="auto"/>
                <w:bottom w:val="none" w:sz="0" w:space="0" w:color="auto"/>
                <w:right w:val="none" w:sz="0" w:space="0" w:color="auto"/>
              </w:divBdr>
            </w:div>
          </w:divsChild>
        </w:div>
        <w:div w:id="1594363698">
          <w:marLeft w:val="0"/>
          <w:marRight w:val="0"/>
          <w:marTop w:val="0"/>
          <w:marBottom w:val="0"/>
          <w:divBdr>
            <w:top w:val="none" w:sz="0" w:space="0" w:color="auto"/>
            <w:left w:val="none" w:sz="0" w:space="0" w:color="auto"/>
            <w:bottom w:val="none" w:sz="0" w:space="0" w:color="auto"/>
            <w:right w:val="none" w:sz="0" w:space="0" w:color="auto"/>
          </w:divBdr>
        </w:div>
      </w:divsChild>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sChild>
            <w:div w:id="1919822238">
              <w:marLeft w:val="0"/>
              <w:marRight w:val="0"/>
              <w:marTop w:val="0"/>
              <w:marBottom w:val="0"/>
              <w:divBdr>
                <w:top w:val="none" w:sz="0" w:space="0" w:color="auto"/>
                <w:left w:val="none" w:sz="0" w:space="0" w:color="auto"/>
                <w:bottom w:val="none" w:sz="0" w:space="0" w:color="auto"/>
                <w:right w:val="none" w:sz="0" w:space="0" w:color="auto"/>
              </w:divBdr>
            </w:div>
          </w:divsChild>
        </w:div>
        <w:div w:id="1750157551">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 w:id="272902744">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sChild>
        <w:div w:id="1654601668">
          <w:marLeft w:val="0"/>
          <w:marRight w:val="0"/>
          <w:marTop w:val="0"/>
          <w:marBottom w:val="0"/>
          <w:divBdr>
            <w:top w:val="none" w:sz="0" w:space="0" w:color="auto"/>
            <w:left w:val="none" w:sz="0" w:space="0" w:color="auto"/>
            <w:bottom w:val="none" w:sz="0" w:space="0" w:color="auto"/>
            <w:right w:val="none" w:sz="0" w:space="0" w:color="auto"/>
          </w:divBdr>
          <w:divsChild>
            <w:div w:id="1498576230">
              <w:marLeft w:val="0"/>
              <w:marRight w:val="0"/>
              <w:marTop w:val="0"/>
              <w:marBottom w:val="0"/>
              <w:divBdr>
                <w:top w:val="none" w:sz="0" w:space="0" w:color="auto"/>
                <w:left w:val="none" w:sz="0" w:space="0" w:color="auto"/>
                <w:bottom w:val="none" w:sz="0" w:space="0" w:color="auto"/>
                <w:right w:val="none" w:sz="0" w:space="0" w:color="auto"/>
              </w:divBdr>
            </w:div>
          </w:divsChild>
        </w:div>
        <w:div w:id="171515579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sChild>
        <w:div w:id="1734934843">
          <w:marLeft w:val="0"/>
          <w:marRight w:val="0"/>
          <w:marTop w:val="0"/>
          <w:marBottom w:val="0"/>
          <w:divBdr>
            <w:top w:val="none" w:sz="0" w:space="0" w:color="auto"/>
            <w:left w:val="none" w:sz="0" w:space="0" w:color="auto"/>
            <w:bottom w:val="none" w:sz="0" w:space="0" w:color="auto"/>
            <w:right w:val="none" w:sz="0" w:space="0" w:color="auto"/>
          </w:divBdr>
          <w:divsChild>
            <w:div w:id="1527062329">
              <w:marLeft w:val="0"/>
              <w:marRight w:val="0"/>
              <w:marTop w:val="0"/>
              <w:marBottom w:val="0"/>
              <w:divBdr>
                <w:top w:val="none" w:sz="0" w:space="0" w:color="auto"/>
                <w:left w:val="none" w:sz="0" w:space="0" w:color="auto"/>
                <w:bottom w:val="none" w:sz="0" w:space="0" w:color="auto"/>
                <w:right w:val="none" w:sz="0" w:space="0" w:color="auto"/>
              </w:divBdr>
              <w:divsChild>
                <w:div w:id="961806769">
                  <w:marLeft w:val="0"/>
                  <w:marRight w:val="0"/>
                  <w:marTop w:val="0"/>
                  <w:marBottom w:val="0"/>
                  <w:divBdr>
                    <w:top w:val="none" w:sz="0" w:space="0" w:color="auto"/>
                    <w:left w:val="none" w:sz="0" w:space="0" w:color="auto"/>
                    <w:bottom w:val="none" w:sz="0" w:space="0" w:color="auto"/>
                    <w:right w:val="none" w:sz="0" w:space="0" w:color="auto"/>
                  </w:divBdr>
                  <w:divsChild>
                    <w:div w:id="1135025882">
                      <w:marLeft w:val="0"/>
                      <w:marRight w:val="0"/>
                      <w:marTop w:val="0"/>
                      <w:marBottom w:val="0"/>
                      <w:divBdr>
                        <w:top w:val="none" w:sz="0" w:space="0" w:color="auto"/>
                        <w:left w:val="none" w:sz="0" w:space="0" w:color="auto"/>
                        <w:bottom w:val="none" w:sz="0" w:space="0" w:color="auto"/>
                        <w:right w:val="none" w:sz="0" w:space="0" w:color="auto"/>
                      </w:divBdr>
                    </w:div>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9496">
          <w:marLeft w:val="0"/>
          <w:marRight w:val="0"/>
          <w:marTop w:val="0"/>
          <w:marBottom w:val="0"/>
          <w:divBdr>
            <w:top w:val="none" w:sz="0" w:space="0" w:color="auto"/>
            <w:left w:val="none" w:sz="0" w:space="0" w:color="auto"/>
            <w:bottom w:val="none" w:sz="0" w:space="0" w:color="auto"/>
            <w:right w:val="none" w:sz="0" w:space="0" w:color="auto"/>
          </w:divBdr>
          <w:divsChild>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sChild>
                    <w:div w:id="1315379987">
                      <w:marLeft w:val="0"/>
                      <w:marRight w:val="0"/>
                      <w:marTop w:val="0"/>
                      <w:marBottom w:val="0"/>
                      <w:divBdr>
                        <w:top w:val="none" w:sz="0" w:space="0" w:color="auto"/>
                        <w:left w:val="none" w:sz="0" w:space="0" w:color="auto"/>
                        <w:bottom w:val="none" w:sz="0" w:space="0" w:color="auto"/>
                        <w:right w:val="none" w:sz="0" w:space="0" w:color="auto"/>
                      </w:divBdr>
                      <w:divsChild>
                        <w:div w:id="1958103521">
                          <w:marLeft w:val="0"/>
                          <w:marRight w:val="0"/>
                          <w:marTop w:val="0"/>
                          <w:marBottom w:val="0"/>
                          <w:divBdr>
                            <w:top w:val="none" w:sz="0" w:space="0" w:color="auto"/>
                            <w:left w:val="none" w:sz="0" w:space="0" w:color="auto"/>
                            <w:bottom w:val="none" w:sz="0" w:space="0" w:color="auto"/>
                            <w:right w:val="none" w:sz="0" w:space="0" w:color="auto"/>
                          </w:divBdr>
                          <w:divsChild>
                            <w:div w:id="1169559684">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sChild>
            <w:div w:id="1907766026">
              <w:marLeft w:val="0"/>
              <w:marRight w:val="0"/>
              <w:marTop w:val="0"/>
              <w:marBottom w:val="0"/>
              <w:divBdr>
                <w:top w:val="none" w:sz="0" w:space="0" w:color="auto"/>
                <w:left w:val="none" w:sz="0" w:space="0" w:color="auto"/>
                <w:bottom w:val="none" w:sz="0" w:space="0" w:color="auto"/>
                <w:right w:val="none" w:sz="0" w:space="0" w:color="auto"/>
              </w:divBdr>
            </w:div>
          </w:divsChild>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sChild>
            <w:div w:id="1313218834">
              <w:marLeft w:val="0"/>
              <w:marRight w:val="0"/>
              <w:marTop w:val="0"/>
              <w:marBottom w:val="0"/>
              <w:divBdr>
                <w:top w:val="none" w:sz="0" w:space="0" w:color="auto"/>
                <w:left w:val="none" w:sz="0" w:space="0" w:color="auto"/>
                <w:bottom w:val="none" w:sz="0" w:space="0" w:color="auto"/>
                <w:right w:val="none" w:sz="0" w:space="0" w:color="auto"/>
              </w:divBdr>
              <w:divsChild>
                <w:div w:id="1258633922">
                  <w:marLeft w:val="0"/>
                  <w:marRight w:val="0"/>
                  <w:marTop w:val="0"/>
                  <w:marBottom w:val="0"/>
                  <w:divBdr>
                    <w:top w:val="none" w:sz="0" w:space="0" w:color="auto"/>
                    <w:left w:val="none" w:sz="0" w:space="0" w:color="auto"/>
                    <w:bottom w:val="none" w:sz="0" w:space="0" w:color="auto"/>
                    <w:right w:val="none" w:sz="0" w:space="0" w:color="auto"/>
                  </w:divBdr>
                  <w:divsChild>
                    <w:div w:id="1807507333">
                      <w:marLeft w:val="0"/>
                      <w:marRight w:val="0"/>
                      <w:marTop w:val="0"/>
                      <w:marBottom w:val="0"/>
                      <w:divBdr>
                        <w:top w:val="none" w:sz="0" w:space="0" w:color="auto"/>
                        <w:left w:val="none" w:sz="0" w:space="0" w:color="auto"/>
                        <w:bottom w:val="none" w:sz="0" w:space="0" w:color="auto"/>
                        <w:right w:val="none" w:sz="0" w:space="0" w:color="auto"/>
                      </w:divBdr>
                    </w:div>
                    <w:div w:id="5096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7478">
          <w:marLeft w:val="0"/>
          <w:marRight w:val="0"/>
          <w:marTop w:val="0"/>
          <w:marBottom w:val="0"/>
          <w:divBdr>
            <w:top w:val="none" w:sz="0" w:space="0" w:color="auto"/>
            <w:left w:val="none" w:sz="0" w:space="0" w:color="auto"/>
            <w:bottom w:val="none" w:sz="0" w:space="0" w:color="auto"/>
            <w:right w:val="none" w:sz="0" w:space="0" w:color="auto"/>
          </w:divBdr>
          <w:divsChild>
            <w:div w:id="370883041">
              <w:marLeft w:val="0"/>
              <w:marRight w:val="0"/>
              <w:marTop w:val="0"/>
              <w:marBottom w:val="0"/>
              <w:divBdr>
                <w:top w:val="none" w:sz="0" w:space="0" w:color="auto"/>
                <w:left w:val="none" w:sz="0" w:space="0" w:color="auto"/>
                <w:bottom w:val="none" w:sz="0" w:space="0" w:color="auto"/>
                <w:right w:val="none" w:sz="0" w:space="0" w:color="auto"/>
              </w:divBdr>
              <w:divsChild>
                <w:div w:id="1463769141">
                  <w:marLeft w:val="0"/>
                  <w:marRight w:val="0"/>
                  <w:marTop w:val="0"/>
                  <w:marBottom w:val="0"/>
                  <w:divBdr>
                    <w:top w:val="none" w:sz="0" w:space="0" w:color="auto"/>
                    <w:left w:val="none" w:sz="0" w:space="0" w:color="auto"/>
                    <w:bottom w:val="none" w:sz="0" w:space="0" w:color="auto"/>
                    <w:right w:val="none" w:sz="0" w:space="0" w:color="auto"/>
                  </w:divBdr>
                  <w:divsChild>
                    <w:div w:id="1976369785">
                      <w:marLeft w:val="0"/>
                      <w:marRight w:val="0"/>
                      <w:marTop w:val="0"/>
                      <w:marBottom w:val="0"/>
                      <w:divBdr>
                        <w:top w:val="none" w:sz="0" w:space="0" w:color="auto"/>
                        <w:left w:val="none" w:sz="0" w:space="0" w:color="auto"/>
                        <w:bottom w:val="none" w:sz="0" w:space="0" w:color="auto"/>
                        <w:right w:val="none" w:sz="0" w:space="0" w:color="auto"/>
                      </w:divBdr>
                      <w:divsChild>
                        <w:div w:id="2080322383">
                          <w:marLeft w:val="0"/>
                          <w:marRight w:val="0"/>
                          <w:marTop w:val="0"/>
                          <w:marBottom w:val="0"/>
                          <w:divBdr>
                            <w:top w:val="none" w:sz="0" w:space="0" w:color="auto"/>
                            <w:left w:val="none" w:sz="0" w:space="0" w:color="auto"/>
                            <w:bottom w:val="none" w:sz="0" w:space="0" w:color="auto"/>
                            <w:right w:val="none" w:sz="0" w:space="0" w:color="auto"/>
                          </w:divBdr>
                          <w:divsChild>
                            <w:div w:id="12278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078619">
      <w:bodyDiv w:val="1"/>
      <w:marLeft w:val="0"/>
      <w:marRight w:val="0"/>
      <w:marTop w:val="0"/>
      <w:marBottom w:val="0"/>
      <w:divBdr>
        <w:top w:val="none" w:sz="0" w:space="0" w:color="auto"/>
        <w:left w:val="none" w:sz="0" w:space="0" w:color="auto"/>
        <w:bottom w:val="none" w:sz="0" w:space="0" w:color="auto"/>
        <w:right w:val="none" w:sz="0" w:space="0" w:color="auto"/>
      </w:divBdr>
      <w:divsChild>
        <w:div w:id="1551113274">
          <w:marLeft w:val="0"/>
          <w:marRight w:val="0"/>
          <w:marTop w:val="0"/>
          <w:marBottom w:val="0"/>
          <w:divBdr>
            <w:top w:val="none" w:sz="0" w:space="0" w:color="auto"/>
            <w:left w:val="none" w:sz="0" w:space="0" w:color="auto"/>
            <w:bottom w:val="none" w:sz="0" w:space="0" w:color="auto"/>
            <w:right w:val="none" w:sz="0" w:space="0" w:color="auto"/>
          </w:divBdr>
          <w:divsChild>
            <w:div w:id="739518085">
              <w:marLeft w:val="0"/>
              <w:marRight w:val="0"/>
              <w:marTop w:val="0"/>
              <w:marBottom w:val="0"/>
              <w:divBdr>
                <w:top w:val="none" w:sz="0" w:space="0" w:color="auto"/>
                <w:left w:val="none" w:sz="0" w:space="0" w:color="auto"/>
                <w:bottom w:val="none" w:sz="0" w:space="0" w:color="auto"/>
                <w:right w:val="none" w:sz="0" w:space="0" w:color="auto"/>
              </w:divBdr>
            </w:div>
          </w:divsChild>
        </w:div>
        <w:div w:id="1739089627">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sChild>
                <w:div w:id="1466850664">
                  <w:marLeft w:val="0"/>
                  <w:marRight w:val="0"/>
                  <w:marTop w:val="0"/>
                  <w:marBottom w:val="0"/>
                  <w:divBdr>
                    <w:top w:val="none" w:sz="0" w:space="0" w:color="auto"/>
                    <w:left w:val="none" w:sz="0" w:space="0" w:color="auto"/>
                    <w:bottom w:val="none" w:sz="0" w:space="0" w:color="auto"/>
                    <w:right w:val="none" w:sz="0" w:space="0" w:color="auto"/>
                  </w:divBdr>
                  <w:divsChild>
                    <w:div w:id="950816472">
                      <w:marLeft w:val="0"/>
                      <w:marRight w:val="0"/>
                      <w:marTop w:val="0"/>
                      <w:marBottom w:val="0"/>
                      <w:divBdr>
                        <w:top w:val="none" w:sz="0" w:space="0" w:color="auto"/>
                        <w:left w:val="none" w:sz="0" w:space="0" w:color="auto"/>
                        <w:bottom w:val="none" w:sz="0" w:space="0" w:color="auto"/>
                        <w:right w:val="none" w:sz="0" w:space="0" w:color="auto"/>
                      </w:divBdr>
                    </w:div>
                    <w:div w:id="13408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sChild>
            <w:div w:id="1173567940">
              <w:marLeft w:val="0"/>
              <w:marRight w:val="0"/>
              <w:marTop w:val="0"/>
              <w:marBottom w:val="0"/>
              <w:divBdr>
                <w:top w:val="none" w:sz="0" w:space="0" w:color="auto"/>
                <w:left w:val="none" w:sz="0" w:space="0" w:color="auto"/>
                <w:bottom w:val="none" w:sz="0" w:space="0" w:color="auto"/>
                <w:right w:val="none" w:sz="0" w:space="0" w:color="auto"/>
              </w:divBdr>
              <w:divsChild>
                <w:div w:id="1332372349">
                  <w:marLeft w:val="0"/>
                  <w:marRight w:val="0"/>
                  <w:marTop w:val="0"/>
                  <w:marBottom w:val="0"/>
                  <w:divBdr>
                    <w:top w:val="none" w:sz="0" w:space="0" w:color="auto"/>
                    <w:left w:val="none" w:sz="0" w:space="0" w:color="auto"/>
                    <w:bottom w:val="none" w:sz="0" w:space="0" w:color="auto"/>
                    <w:right w:val="none" w:sz="0" w:space="0" w:color="auto"/>
                  </w:divBdr>
                  <w:divsChild>
                    <w:div w:id="1461875275">
                      <w:marLeft w:val="0"/>
                      <w:marRight w:val="0"/>
                      <w:marTop w:val="0"/>
                      <w:marBottom w:val="0"/>
                      <w:divBdr>
                        <w:top w:val="none" w:sz="0" w:space="0" w:color="auto"/>
                        <w:left w:val="none" w:sz="0" w:space="0" w:color="auto"/>
                        <w:bottom w:val="none" w:sz="0" w:space="0" w:color="auto"/>
                        <w:right w:val="none" w:sz="0" w:space="0" w:color="auto"/>
                      </w:divBdr>
                      <w:divsChild>
                        <w:div w:id="1708947890">
                          <w:marLeft w:val="0"/>
                          <w:marRight w:val="0"/>
                          <w:marTop w:val="0"/>
                          <w:marBottom w:val="0"/>
                          <w:divBdr>
                            <w:top w:val="none" w:sz="0" w:space="0" w:color="auto"/>
                            <w:left w:val="none" w:sz="0" w:space="0" w:color="auto"/>
                            <w:bottom w:val="none" w:sz="0" w:space="0" w:color="auto"/>
                            <w:right w:val="none" w:sz="0" w:space="0" w:color="auto"/>
                          </w:divBdr>
                          <w:divsChild>
                            <w:div w:id="517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612706">
      <w:bodyDiv w:val="1"/>
      <w:marLeft w:val="0"/>
      <w:marRight w:val="0"/>
      <w:marTop w:val="0"/>
      <w:marBottom w:val="0"/>
      <w:divBdr>
        <w:top w:val="none" w:sz="0" w:space="0" w:color="auto"/>
        <w:left w:val="none" w:sz="0" w:space="0" w:color="auto"/>
        <w:bottom w:val="none" w:sz="0" w:space="0" w:color="auto"/>
        <w:right w:val="none" w:sz="0" w:space="0" w:color="auto"/>
      </w:divBdr>
      <w:divsChild>
        <w:div w:id="1714693151">
          <w:marLeft w:val="0"/>
          <w:marRight w:val="0"/>
          <w:marTop w:val="0"/>
          <w:marBottom w:val="0"/>
          <w:divBdr>
            <w:top w:val="none" w:sz="0" w:space="0" w:color="auto"/>
            <w:left w:val="none" w:sz="0" w:space="0" w:color="auto"/>
            <w:bottom w:val="none" w:sz="0" w:space="0" w:color="auto"/>
            <w:right w:val="none" w:sz="0" w:space="0" w:color="auto"/>
          </w:divBdr>
          <w:divsChild>
            <w:div w:id="737290015">
              <w:marLeft w:val="0"/>
              <w:marRight w:val="0"/>
              <w:marTop w:val="0"/>
              <w:marBottom w:val="0"/>
              <w:divBdr>
                <w:top w:val="none" w:sz="0" w:space="0" w:color="auto"/>
                <w:left w:val="none" w:sz="0" w:space="0" w:color="auto"/>
                <w:bottom w:val="none" w:sz="0" w:space="0" w:color="auto"/>
                <w:right w:val="none" w:sz="0" w:space="0" w:color="auto"/>
              </w:divBdr>
            </w:div>
          </w:divsChild>
        </w:div>
        <w:div w:id="1525244778">
          <w:marLeft w:val="0"/>
          <w:marRight w:val="0"/>
          <w:marTop w:val="0"/>
          <w:marBottom w:val="0"/>
          <w:divBdr>
            <w:top w:val="none" w:sz="0" w:space="0" w:color="auto"/>
            <w:left w:val="none" w:sz="0" w:space="0" w:color="auto"/>
            <w:bottom w:val="none" w:sz="0" w:space="0" w:color="auto"/>
            <w:right w:val="none" w:sz="0" w:space="0" w:color="auto"/>
          </w:divBdr>
        </w:div>
        <w:div w:id="1166165784">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sChild>
            <w:div w:id="1384644706">
              <w:marLeft w:val="0"/>
              <w:marRight w:val="0"/>
              <w:marTop w:val="0"/>
              <w:marBottom w:val="0"/>
              <w:divBdr>
                <w:top w:val="none" w:sz="0" w:space="0" w:color="auto"/>
                <w:left w:val="none" w:sz="0" w:space="0" w:color="auto"/>
                <w:bottom w:val="none" w:sz="0" w:space="0" w:color="auto"/>
                <w:right w:val="none" w:sz="0" w:space="0" w:color="auto"/>
              </w:divBdr>
            </w:div>
          </w:divsChild>
        </w:div>
        <w:div w:id="1992127386">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sChild>
            <w:div w:id="1399207717">
              <w:marLeft w:val="0"/>
              <w:marRight w:val="0"/>
              <w:marTop w:val="0"/>
              <w:marBottom w:val="0"/>
              <w:divBdr>
                <w:top w:val="none" w:sz="0" w:space="0" w:color="auto"/>
                <w:left w:val="none" w:sz="0" w:space="0" w:color="auto"/>
                <w:bottom w:val="none" w:sz="0" w:space="0" w:color="auto"/>
                <w:right w:val="none" w:sz="0" w:space="0" w:color="auto"/>
              </w:divBdr>
              <w:divsChild>
                <w:div w:id="1153642995">
                  <w:marLeft w:val="0"/>
                  <w:marRight w:val="0"/>
                  <w:marTop w:val="0"/>
                  <w:marBottom w:val="0"/>
                  <w:divBdr>
                    <w:top w:val="none" w:sz="0" w:space="0" w:color="auto"/>
                    <w:left w:val="none" w:sz="0" w:space="0" w:color="auto"/>
                    <w:bottom w:val="none" w:sz="0" w:space="0" w:color="auto"/>
                    <w:right w:val="none" w:sz="0" w:space="0" w:color="auto"/>
                  </w:divBdr>
                  <w:divsChild>
                    <w:div w:id="377703866">
                      <w:marLeft w:val="0"/>
                      <w:marRight w:val="0"/>
                      <w:marTop w:val="0"/>
                      <w:marBottom w:val="0"/>
                      <w:divBdr>
                        <w:top w:val="none" w:sz="0" w:space="0" w:color="auto"/>
                        <w:left w:val="none" w:sz="0" w:space="0" w:color="auto"/>
                        <w:bottom w:val="none" w:sz="0" w:space="0" w:color="auto"/>
                        <w:right w:val="none" w:sz="0" w:space="0" w:color="auto"/>
                      </w:divBdr>
                    </w:div>
                    <w:div w:id="21268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36318">
          <w:marLeft w:val="0"/>
          <w:marRight w:val="0"/>
          <w:marTop w:val="0"/>
          <w:marBottom w:val="0"/>
          <w:divBdr>
            <w:top w:val="none" w:sz="0" w:space="0" w:color="auto"/>
            <w:left w:val="none" w:sz="0" w:space="0" w:color="auto"/>
            <w:bottom w:val="none" w:sz="0" w:space="0" w:color="auto"/>
            <w:right w:val="none" w:sz="0" w:space="0" w:color="auto"/>
          </w:divBdr>
          <w:divsChild>
            <w:div w:id="2037343923">
              <w:marLeft w:val="0"/>
              <w:marRight w:val="0"/>
              <w:marTop w:val="0"/>
              <w:marBottom w:val="0"/>
              <w:divBdr>
                <w:top w:val="none" w:sz="0" w:space="0" w:color="auto"/>
                <w:left w:val="none" w:sz="0" w:space="0" w:color="auto"/>
                <w:bottom w:val="none" w:sz="0" w:space="0" w:color="auto"/>
                <w:right w:val="none" w:sz="0" w:space="0" w:color="auto"/>
              </w:divBdr>
              <w:divsChild>
                <w:div w:id="806316373">
                  <w:marLeft w:val="0"/>
                  <w:marRight w:val="0"/>
                  <w:marTop w:val="0"/>
                  <w:marBottom w:val="0"/>
                  <w:divBdr>
                    <w:top w:val="none" w:sz="0" w:space="0" w:color="auto"/>
                    <w:left w:val="none" w:sz="0" w:space="0" w:color="auto"/>
                    <w:bottom w:val="none" w:sz="0" w:space="0" w:color="auto"/>
                    <w:right w:val="none" w:sz="0" w:space="0" w:color="auto"/>
                  </w:divBdr>
                  <w:divsChild>
                    <w:div w:id="1616332376">
                      <w:marLeft w:val="0"/>
                      <w:marRight w:val="0"/>
                      <w:marTop w:val="0"/>
                      <w:marBottom w:val="0"/>
                      <w:divBdr>
                        <w:top w:val="none" w:sz="0" w:space="0" w:color="auto"/>
                        <w:left w:val="none" w:sz="0" w:space="0" w:color="auto"/>
                        <w:bottom w:val="none" w:sz="0" w:space="0" w:color="auto"/>
                        <w:right w:val="none" w:sz="0" w:space="0" w:color="auto"/>
                      </w:divBdr>
                      <w:divsChild>
                        <w:div w:id="1951816566">
                          <w:marLeft w:val="0"/>
                          <w:marRight w:val="0"/>
                          <w:marTop w:val="0"/>
                          <w:marBottom w:val="0"/>
                          <w:divBdr>
                            <w:top w:val="none" w:sz="0" w:space="0" w:color="auto"/>
                            <w:left w:val="none" w:sz="0" w:space="0" w:color="auto"/>
                            <w:bottom w:val="none" w:sz="0" w:space="0" w:color="auto"/>
                            <w:right w:val="none" w:sz="0" w:space="0" w:color="auto"/>
                          </w:divBdr>
                          <w:divsChild>
                            <w:div w:id="5923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1686975412">
          <w:marLeft w:val="0"/>
          <w:marRight w:val="0"/>
          <w:marTop w:val="0"/>
          <w:marBottom w:val="0"/>
          <w:divBdr>
            <w:top w:val="none" w:sz="0" w:space="0" w:color="auto"/>
            <w:left w:val="none" w:sz="0" w:space="0" w:color="auto"/>
            <w:bottom w:val="none" w:sz="0" w:space="0" w:color="auto"/>
            <w:right w:val="none" w:sz="0" w:space="0" w:color="auto"/>
          </w:divBdr>
          <w:divsChild>
            <w:div w:id="405802715">
              <w:marLeft w:val="0"/>
              <w:marRight w:val="0"/>
              <w:marTop w:val="0"/>
              <w:marBottom w:val="0"/>
              <w:divBdr>
                <w:top w:val="none" w:sz="0" w:space="0" w:color="auto"/>
                <w:left w:val="none" w:sz="0" w:space="0" w:color="auto"/>
                <w:bottom w:val="none" w:sz="0" w:space="0" w:color="auto"/>
                <w:right w:val="none" w:sz="0" w:space="0" w:color="auto"/>
              </w:divBdr>
            </w:div>
          </w:divsChild>
        </w:div>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sChild>
            <w:div w:id="2134206141">
              <w:marLeft w:val="0"/>
              <w:marRight w:val="0"/>
              <w:marTop w:val="0"/>
              <w:marBottom w:val="0"/>
              <w:divBdr>
                <w:top w:val="none" w:sz="0" w:space="0" w:color="auto"/>
                <w:left w:val="none" w:sz="0" w:space="0" w:color="auto"/>
                <w:bottom w:val="none" w:sz="0" w:space="0" w:color="auto"/>
                <w:right w:val="none" w:sz="0" w:space="0" w:color="auto"/>
              </w:divBdr>
            </w:div>
          </w:divsChild>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1593779447">
          <w:marLeft w:val="0"/>
          <w:marRight w:val="0"/>
          <w:marTop w:val="0"/>
          <w:marBottom w:val="0"/>
          <w:divBdr>
            <w:top w:val="none" w:sz="0" w:space="0" w:color="auto"/>
            <w:left w:val="none" w:sz="0" w:space="0" w:color="auto"/>
            <w:bottom w:val="none" w:sz="0" w:space="0" w:color="auto"/>
            <w:right w:val="none" w:sz="0" w:space="0" w:color="auto"/>
          </w:divBdr>
          <w:divsChild>
            <w:div w:id="1568421370">
              <w:marLeft w:val="0"/>
              <w:marRight w:val="0"/>
              <w:marTop w:val="0"/>
              <w:marBottom w:val="0"/>
              <w:divBdr>
                <w:top w:val="none" w:sz="0" w:space="0" w:color="auto"/>
                <w:left w:val="none" w:sz="0" w:space="0" w:color="auto"/>
                <w:bottom w:val="none" w:sz="0" w:space="0" w:color="auto"/>
                <w:right w:val="none" w:sz="0" w:space="0" w:color="auto"/>
              </w:divBdr>
            </w:div>
          </w:divsChild>
        </w:div>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1341468821">
          <w:marLeft w:val="0"/>
          <w:marRight w:val="0"/>
          <w:marTop w:val="0"/>
          <w:marBottom w:val="0"/>
          <w:divBdr>
            <w:top w:val="none" w:sz="0" w:space="0" w:color="auto"/>
            <w:left w:val="none" w:sz="0" w:space="0" w:color="auto"/>
            <w:bottom w:val="none" w:sz="0" w:space="0" w:color="auto"/>
            <w:right w:val="none" w:sz="0" w:space="0" w:color="auto"/>
          </w:divBdr>
        </w:div>
        <w:div w:id="1648588628">
          <w:marLeft w:val="0"/>
          <w:marRight w:val="0"/>
          <w:marTop w:val="150"/>
          <w:marBottom w:val="150"/>
          <w:divBdr>
            <w:top w:val="single" w:sz="6" w:space="4" w:color="D7D7D7"/>
            <w:left w:val="none" w:sz="0" w:space="0" w:color="auto"/>
            <w:bottom w:val="single" w:sz="6" w:space="4" w:color="D7D7D7"/>
            <w:right w:val="none" w:sz="0" w:space="0" w:color="auto"/>
          </w:divBdr>
        </w:div>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1247761608">
          <w:marLeft w:val="0"/>
          <w:marRight w:val="0"/>
          <w:marTop w:val="0"/>
          <w:marBottom w:val="0"/>
          <w:divBdr>
            <w:top w:val="none" w:sz="0" w:space="0" w:color="auto"/>
            <w:left w:val="none" w:sz="0" w:space="0" w:color="auto"/>
            <w:bottom w:val="none" w:sz="0" w:space="0" w:color="auto"/>
            <w:right w:val="none" w:sz="0" w:space="0" w:color="auto"/>
          </w:divBdr>
        </w:div>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sChild>
            <w:div w:id="2139100716">
              <w:marLeft w:val="0"/>
              <w:marRight w:val="0"/>
              <w:marTop w:val="0"/>
              <w:marBottom w:val="0"/>
              <w:divBdr>
                <w:top w:val="none" w:sz="0" w:space="0" w:color="auto"/>
                <w:left w:val="none" w:sz="0" w:space="0" w:color="auto"/>
                <w:bottom w:val="none" w:sz="0" w:space="0" w:color="auto"/>
                <w:right w:val="none" w:sz="0" w:space="0" w:color="auto"/>
              </w:divBdr>
            </w:div>
          </w:divsChild>
        </w:div>
        <w:div w:id="1477600177">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269245220">
          <w:marLeft w:val="0"/>
          <w:marRight w:val="0"/>
          <w:marTop w:val="0"/>
          <w:marBottom w:val="0"/>
          <w:divBdr>
            <w:top w:val="none" w:sz="0" w:space="0" w:color="auto"/>
            <w:left w:val="none" w:sz="0" w:space="0" w:color="auto"/>
            <w:bottom w:val="none" w:sz="0" w:space="0" w:color="auto"/>
            <w:right w:val="none" w:sz="0" w:space="0" w:color="auto"/>
          </w:divBdr>
          <w:divsChild>
            <w:div w:id="1387728103">
              <w:marLeft w:val="0"/>
              <w:marRight w:val="0"/>
              <w:marTop w:val="0"/>
              <w:marBottom w:val="0"/>
              <w:divBdr>
                <w:top w:val="none" w:sz="0" w:space="0" w:color="auto"/>
                <w:left w:val="none" w:sz="0" w:space="0" w:color="auto"/>
                <w:bottom w:val="none" w:sz="0" w:space="0" w:color="auto"/>
                <w:right w:val="none" w:sz="0" w:space="0" w:color="auto"/>
              </w:divBdr>
            </w:div>
          </w:divsChild>
        </w:div>
        <w:div w:id="36205681">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sChild>
        <w:div w:id="1123384274">
          <w:marLeft w:val="75"/>
          <w:marRight w:val="75"/>
          <w:marTop w:val="75"/>
          <w:marBottom w:val="75"/>
          <w:divBdr>
            <w:top w:val="none" w:sz="0" w:space="0" w:color="auto"/>
            <w:left w:val="none" w:sz="0" w:space="0" w:color="auto"/>
            <w:bottom w:val="none" w:sz="0" w:space="0" w:color="auto"/>
            <w:right w:val="none" w:sz="0" w:space="0" w:color="auto"/>
          </w:divBdr>
        </w:div>
      </w:divsChild>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sChild>
            <w:div w:id="1415861582">
              <w:marLeft w:val="0"/>
              <w:marRight w:val="0"/>
              <w:marTop w:val="0"/>
              <w:marBottom w:val="0"/>
              <w:divBdr>
                <w:top w:val="none" w:sz="0" w:space="0" w:color="auto"/>
                <w:left w:val="none" w:sz="0" w:space="0" w:color="auto"/>
                <w:bottom w:val="none" w:sz="0" w:space="0" w:color="auto"/>
                <w:right w:val="none" w:sz="0" w:space="0" w:color="auto"/>
              </w:divBdr>
            </w:div>
          </w:divsChild>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1573276741">
          <w:marLeft w:val="0"/>
          <w:marRight w:val="0"/>
          <w:marTop w:val="0"/>
          <w:marBottom w:val="0"/>
          <w:divBdr>
            <w:top w:val="none" w:sz="0" w:space="0" w:color="auto"/>
            <w:left w:val="none" w:sz="0" w:space="0" w:color="auto"/>
            <w:bottom w:val="none" w:sz="0" w:space="0" w:color="auto"/>
            <w:right w:val="none" w:sz="0" w:space="0" w:color="auto"/>
          </w:divBdr>
          <w:divsChild>
            <w:div w:id="484128824">
              <w:marLeft w:val="0"/>
              <w:marRight w:val="0"/>
              <w:marTop w:val="0"/>
              <w:marBottom w:val="0"/>
              <w:divBdr>
                <w:top w:val="none" w:sz="0" w:space="0" w:color="auto"/>
                <w:left w:val="none" w:sz="0" w:space="0" w:color="auto"/>
                <w:bottom w:val="none" w:sz="0" w:space="0" w:color="auto"/>
                <w:right w:val="none" w:sz="0" w:space="0" w:color="auto"/>
              </w:divBdr>
            </w:div>
          </w:divsChild>
        </w:div>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sChild>
                    <w:div w:id="1810896366">
                      <w:marLeft w:val="0"/>
                      <w:marRight w:val="0"/>
                      <w:marTop w:val="0"/>
                      <w:marBottom w:val="0"/>
                      <w:divBdr>
                        <w:top w:val="none" w:sz="0" w:space="0" w:color="auto"/>
                        <w:left w:val="none" w:sz="0" w:space="0" w:color="auto"/>
                        <w:bottom w:val="none" w:sz="0" w:space="0" w:color="auto"/>
                        <w:right w:val="none" w:sz="0" w:space="0" w:color="auto"/>
                      </w:divBdr>
                    </w:div>
                    <w:div w:id="14244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sChild>
            <w:div w:id="1899901873">
              <w:marLeft w:val="0"/>
              <w:marRight w:val="0"/>
              <w:marTop w:val="0"/>
              <w:marBottom w:val="0"/>
              <w:divBdr>
                <w:top w:val="none" w:sz="0" w:space="0" w:color="auto"/>
                <w:left w:val="none" w:sz="0" w:space="0" w:color="auto"/>
                <w:bottom w:val="none" w:sz="0" w:space="0" w:color="auto"/>
                <w:right w:val="none" w:sz="0" w:space="0" w:color="auto"/>
              </w:divBdr>
              <w:divsChild>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sChild>
                        <w:div w:id="2105029852">
                          <w:marLeft w:val="0"/>
                          <w:marRight w:val="0"/>
                          <w:marTop w:val="0"/>
                          <w:marBottom w:val="0"/>
                          <w:divBdr>
                            <w:top w:val="none" w:sz="0" w:space="0" w:color="auto"/>
                            <w:left w:val="none" w:sz="0" w:space="0" w:color="auto"/>
                            <w:bottom w:val="none" w:sz="0" w:space="0" w:color="auto"/>
                            <w:right w:val="none" w:sz="0" w:space="0" w:color="auto"/>
                          </w:divBdr>
                          <w:divsChild>
                            <w:div w:id="2147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1150055693">
          <w:marLeft w:val="0"/>
          <w:marRight w:val="0"/>
          <w:marTop w:val="0"/>
          <w:marBottom w:val="0"/>
          <w:divBdr>
            <w:top w:val="none" w:sz="0" w:space="0" w:color="auto"/>
            <w:left w:val="none" w:sz="0" w:space="0" w:color="auto"/>
            <w:bottom w:val="none" w:sz="0" w:space="0" w:color="auto"/>
            <w:right w:val="none" w:sz="0" w:space="0" w:color="auto"/>
          </w:divBdr>
          <w:divsChild>
            <w:div w:id="1704012137">
              <w:marLeft w:val="0"/>
              <w:marRight w:val="0"/>
              <w:marTop w:val="0"/>
              <w:marBottom w:val="0"/>
              <w:divBdr>
                <w:top w:val="none" w:sz="0" w:space="0" w:color="auto"/>
                <w:left w:val="none" w:sz="0" w:space="0" w:color="auto"/>
                <w:bottom w:val="none" w:sz="0" w:space="0" w:color="auto"/>
                <w:right w:val="none" w:sz="0" w:space="0" w:color="auto"/>
              </w:divBdr>
            </w:div>
          </w:divsChild>
        </w:div>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4503033">
      <w:bodyDiv w:val="1"/>
      <w:marLeft w:val="0"/>
      <w:marRight w:val="0"/>
      <w:marTop w:val="0"/>
      <w:marBottom w:val="0"/>
      <w:divBdr>
        <w:top w:val="none" w:sz="0" w:space="0" w:color="auto"/>
        <w:left w:val="none" w:sz="0" w:space="0" w:color="auto"/>
        <w:bottom w:val="none" w:sz="0" w:space="0" w:color="auto"/>
        <w:right w:val="none" w:sz="0" w:space="0" w:color="auto"/>
      </w:divBdr>
      <w:divsChild>
        <w:div w:id="2035690475">
          <w:marLeft w:val="0"/>
          <w:marRight w:val="0"/>
          <w:marTop w:val="0"/>
          <w:marBottom w:val="0"/>
          <w:divBdr>
            <w:top w:val="none" w:sz="0" w:space="0" w:color="auto"/>
            <w:left w:val="none" w:sz="0" w:space="0" w:color="auto"/>
            <w:bottom w:val="none" w:sz="0" w:space="0" w:color="auto"/>
            <w:right w:val="none" w:sz="0" w:space="0" w:color="auto"/>
          </w:divBdr>
          <w:divsChild>
            <w:div w:id="1839155869">
              <w:marLeft w:val="0"/>
              <w:marRight w:val="0"/>
              <w:marTop w:val="0"/>
              <w:marBottom w:val="0"/>
              <w:divBdr>
                <w:top w:val="none" w:sz="0" w:space="0" w:color="auto"/>
                <w:left w:val="none" w:sz="0" w:space="0" w:color="auto"/>
                <w:bottom w:val="none" w:sz="0" w:space="0" w:color="auto"/>
                <w:right w:val="none" w:sz="0" w:space="0" w:color="auto"/>
              </w:divBdr>
            </w:div>
          </w:divsChild>
        </w:div>
        <w:div w:id="1583878885">
          <w:marLeft w:val="0"/>
          <w:marRight w:val="0"/>
          <w:marTop w:val="0"/>
          <w:marBottom w:val="0"/>
          <w:divBdr>
            <w:top w:val="none" w:sz="0" w:space="0" w:color="auto"/>
            <w:left w:val="none" w:sz="0" w:space="0" w:color="auto"/>
            <w:bottom w:val="none" w:sz="0" w:space="0" w:color="auto"/>
            <w:right w:val="none" w:sz="0" w:space="0" w:color="auto"/>
          </w:divBdr>
        </w:div>
        <w:div w:id="1566525709">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1520965114">
          <w:marLeft w:val="0"/>
          <w:marRight w:val="0"/>
          <w:marTop w:val="0"/>
          <w:marBottom w:val="0"/>
          <w:divBdr>
            <w:top w:val="none" w:sz="0" w:space="0" w:color="auto"/>
            <w:left w:val="none" w:sz="0" w:space="0" w:color="auto"/>
            <w:bottom w:val="none" w:sz="0" w:space="0" w:color="auto"/>
            <w:right w:val="none" w:sz="0" w:space="0" w:color="auto"/>
          </w:divBdr>
          <w:divsChild>
            <w:div w:id="543909971">
              <w:marLeft w:val="0"/>
              <w:marRight w:val="0"/>
              <w:marTop w:val="0"/>
              <w:marBottom w:val="0"/>
              <w:divBdr>
                <w:top w:val="none" w:sz="0" w:space="0" w:color="auto"/>
                <w:left w:val="none" w:sz="0" w:space="0" w:color="auto"/>
                <w:bottom w:val="none" w:sz="0" w:space="0" w:color="auto"/>
                <w:right w:val="none" w:sz="0" w:space="0" w:color="auto"/>
              </w:divBdr>
            </w:div>
          </w:divsChild>
        </w:div>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1206329114">
          <w:marLeft w:val="0"/>
          <w:marRight w:val="0"/>
          <w:marTop w:val="0"/>
          <w:marBottom w:val="0"/>
          <w:divBdr>
            <w:top w:val="none" w:sz="0" w:space="0" w:color="auto"/>
            <w:left w:val="none" w:sz="0" w:space="0" w:color="auto"/>
            <w:bottom w:val="none" w:sz="0" w:space="0" w:color="auto"/>
            <w:right w:val="none" w:sz="0" w:space="0" w:color="auto"/>
          </w:divBdr>
          <w:divsChild>
            <w:div w:id="688684553">
              <w:marLeft w:val="0"/>
              <w:marRight w:val="0"/>
              <w:marTop w:val="0"/>
              <w:marBottom w:val="0"/>
              <w:divBdr>
                <w:top w:val="none" w:sz="0" w:space="0" w:color="auto"/>
                <w:left w:val="none" w:sz="0" w:space="0" w:color="auto"/>
                <w:bottom w:val="none" w:sz="0" w:space="0" w:color="auto"/>
                <w:right w:val="none" w:sz="0" w:space="0" w:color="auto"/>
              </w:divBdr>
            </w:div>
          </w:divsChild>
        </w:div>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sChild>
            <w:div w:id="1683968066">
              <w:marLeft w:val="0"/>
              <w:marRight w:val="0"/>
              <w:marTop w:val="0"/>
              <w:marBottom w:val="0"/>
              <w:divBdr>
                <w:top w:val="none" w:sz="0" w:space="0" w:color="auto"/>
                <w:left w:val="none" w:sz="0" w:space="0" w:color="auto"/>
                <w:bottom w:val="none" w:sz="0" w:space="0" w:color="auto"/>
                <w:right w:val="none" w:sz="0" w:space="0" w:color="auto"/>
              </w:divBdr>
              <w:divsChild>
                <w:div w:id="1277372198">
                  <w:marLeft w:val="0"/>
                  <w:marRight w:val="0"/>
                  <w:marTop w:val="0"/>
                  <w:marBottom w:val="0"/>
                  <w:divBdr>
                    <w:top w:val="none" w:sz="0" w:space="0" w:color="auto"/>
                    <w:left w:val="none" w:sz="0" w:space="0" w:color="auto"/>
                    <w:bottom w:val="none" w:sz="0" w:space="0" w:color="auto"/>
                    <w:right w:val="none" w:sz="0" w:space="0" w:color="auto"/>
                  </w:divBdr>
                  <w:divsChild>
                    <w:div w:id="868765573">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4050">
          <w:marLeft w:val="0"/>
          <w:marRight w:val="0"/>
          <w:marTop w:val="0"/>
          <w:marBottom w:val="0"/>
          <w:divBdr>
            <w:top w:val="none" w:sz="0" w:space="0" w:color="auto"/>
            <w:left w:val="none" w:sz="0" w:space="0" w:color="auto"/>
            <w:bottom w:val="none" w:sz="0" w:space="0" w:color="auto"/>
            <w:right w:val="none" w:sz="0" w:space="0" w:color="auto"/>
          </w:divBdr>
          <w:divsChild>
            <w:div w:id="1986661556">
              <w:marLeft w:val="0"/>
              <w:marRight w:val="0"/>
              <w:marTop w:val="0"/>
              <w:marBottom w:val="0"/>
              <w:divBdr>
                <w:top w:val="none" w:sz="0" w:space="0" w:color="auto"/>
                <w:left w:val="none" w:sz="0" w:space="0" w:color="auto"/>
                <w:bottom w:val="none" w:sz="0" w:space="0" w:color="auto"/>
                <w:right w:val="none" w:sz="0" w:space="0" w:color="auto"/>
              </w:divBdr>
              <w:divsChild>
                <w:div w:id="1230071441">
                  <w:marLeft w:val="0"/>
                  <w:marRight w:val="0"/>
                  <w:marTop w:val="0"/>
                  <w:marBottom w:val="0"/>
                  <w:divBdr>
                    <w:top w:val="none" w:sz="0" w:space="0" w:color="auto"/>
                    <w:left w:val="none" w:sz="0" w:space="0" w:color="auto"/>
                    <w:bottom w:val="none" w:sz="0" w:space="0" w:color="auto"/>
                    <w:right w:val="none" w:sz="0" w:space="0" w:color="auto"/>
                  </w:divBdr>
                  <w:divsChild>
                    <w:div w:id="1351033410">
                      <w:marLeft w:val="0"/>
                      <w:marRight w:val="0"/>
                      <w:marTop w:val="0"/>
                      <w:marBottom w:val="0"/>
                      <w:divBdr>
                        <w:top w:val="none" w:sz="0" w:space="0" w:color="auto"/>
                        <w:left w:val="none" w:sz="0" w:space="0" w:color="auto"/>
                        <w:bottom w:val="none" w:sz="0" w:space="0" w:color="auto"/>
                        <w:right w:val="none" w:sz="0" w:space="0" w:color="auto"/>
                      </w:divBdr>
                      <w:divsChild>
                        <w:div w:id="985668011">
                          <w:marLeft w:val="0"/>
                          <w:marRight w:val="0"/>
                          <w:marTop w:val="0"/>
                          <w:marBottom w:val="0"/>
                          <w:divBdr>
                            <w:top w:val="none" w:sz="0" w:space="0" w:color="auto"/>
                            <w:left w:val="none" w:sz="0" w:space="0" w:color="auto"/>
                            <w:bottom w:val="none" w:sz="0" w:space="0" w:color="auto"/>
                            <w:right w:val="none" w:sz="0" w:space="0" w:color="auto"/>
                          </w:divBdr>
                          <w:divsChild>
                            <w:div w:id="2100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2035501165">
          <w:marLeft w:val="0"/>
          <w:marRight w:val="0"/>
          <w:marTop w:val="0"/>
          <w:marBottom w:val="0"/>
          <w:divBdr>
            <w:top w:val="none" w:sz="0" w:space="0" w:color="auto"/>
            <w:left w:val="none" w:sz="0" w:space="0" w:color="auto"/>
            <w:bottom w:val="none" w:sz="0" w:space="0" w:color="auto"/>
            <w:right w:val="none" w:sz="0" w:space="0" w:color="auto"/>
          </w:divBdr>
          <w:divsChild>
            <w:div w:id="988829402">
              <w:marLeft w:val="0"/>
              <w:marRight w:val="0"/>
              <w:marTop w:val="0"/>
              <w:marBottom w:val="0"/>
              <w:divBdr>
                <w:top w:val="none" w:sz="0" w:space="0" w:color="auto"/>
                <w:left w:val="none" w:sz="0" w:space="0" w:color="auto"/>
                <w:bottom w:val="none" w:sz="0" w:space="0" w:color="auto"/>
                <w:right w:val="none" w:sz="0" w:space="0" w:color="auto"/>
              </w:divBdr>
            </w:div>
          </w:divsChild>
        </w:div>
        <w:div w:id="652494221">
          <w:marLeft w:val="0"/>
          <w:marRight w:val="0"/>
          <w:marTop w:val="0"/>
          <w:marBottom w:val="0"/>
          <w:divBdr>
            <w:top w:val="none" w:sz="0" w:space="0" w:color="auto"/>
            <w:left w:val="none" w:sz="0" w:space="0" w:color="auto"/>
            <w:bottom w:val="none" w:sz="0" w:space="0" w:color="auto"/>
            <w:right w:val="none" w:sz="0" w:space="0" w:color="auto"/>
          </w:divBdr>
        </w:div>
        <w:div w:id="1964382997">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 w:id="1346445170">
          <w:marLeft w:val="0"/>
          <w:marRight w:val="0"/>
          <w:marTop w:val="0"/>
          <w:marBottom w:val="0"/>
          <w:divBdr>
            <w:top w:val="none" w:sz="0" w:space="0" w:color="auto"/>
            <w:left w:val="none" w:sz="0" w:space="0" w:color="auto"/>
            <w:bottom w:val="none" w:sz="0" w:space="0" w:color="auto"/>
            <w:right w:val="none" w:sz="0" w:space="0" w:color="auto"/>
          </w:divBdr>
        </w:div>
        <w:div w:id="527185337">
          <w:marLeft w:val="0"/>
          <w:marRight w:val="0"/>
          <w:marTop w:val="0"/>
          <w:marBottom w:val="0"/>
          <w:divBdr>
            <w:top w:val="none" w:sz="0" w:space="0" w:color="auto"/>
            <w:left w:val="none" w:sz="0" w:space="0" w:color="auto"/>
            <w:bottom w:val="none" w:sz="0" w:space="0" w:color="auto"/>
            <w:right w:val="none" w:sz="0" w:space="0" w:color="auto"/>
          </w:divBdr>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1176653874">
          <w:marLeft w:val="0"/>
          <w:marRight w:val="0"/>
          <w:marTop w:val="0"/>
          <w:marBottom w:val="0"/>
          <w:divBdr>
            <w:top w:val="none" w:sz="0" w:space="0" w:color="auto"/>
            <w:left w:val="none" w:sz="0" w:space="0" w:color="auto"/>
            <w:bottom w:val="none" w:sz="0" w:space="0" w:color="auto"/>
            <w:right w:val="none" w:sz="0" w:space="0" w:color="auto"/>
          </w:divBdr>
          <w:divsChild>
            <w:div w:id="1731267086">
              <w:marLeft w:val="0"/>
              <w:marRight w:val="0"/>
              <w:marTop w:val="0"/>
              <w:marBottom w:val="0"/>
              <w:divBdr>
                <w:top w:val="none" w:sz="0" w:space="0" w:color="auto"/>
                <w:left w:val="none" w:sz="0" w:space="0" w:color="auto"/>
                <w:bottom w:val="none" w:sz="0" w:space="0" w:color="auto"/>
                <w:right w:val="none" w:sz="0" w:space="0" w:color="auto"/>
              </w:divBdr>
              <w:divsChild>
                <w:div w:id="1728333425">
                  <w:marLeft w:val="0"/>
                  <w:marRight w:val="0"/>
                  <w:marTop w:val="0"/>
                  <w:marBottom w:val="0"/>
                  <w:divBdr>
                    <w:top w:val="none" w:sz="0" w:space="0" w:color="auto"/>
                    <w:left w:val="none" w:sz="0" w:space="0" w:color="auto"/>
                    <w:bottom w:val="none" w:sz="0" w:space="0" w:color="auto"/>
                    <w:right w:val="none" w:sz="0" w:space="0" w:color="auto"/>
                  </w:divBdr>
                  <w:divsChild>
                    <w:div w:id="173408453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1483737813">
          <w:marLeft w:val="0"/>
          <w:marRight w:val="0"/>
          <w:marTop w:val="0"/>
          <w:marBottom w:val="0"/>
          <w:divBdr>
            <w:top w:val="none" w:sz="0" w:space="0" w:color="auto"/>
            <w:left w:val="none" w:sz="0" w:space="0" w:color="auto"/>
            <w:bottom w:val="none" w:sz="0" w:space="0" w:color="auto"/>
            <w:right w:val="none" w:sz="0" w:space="0" w:color="auto"/>
          </w:divBdr>
          <w:divsChild>
            <w:div w:id="985622571">
              <w:marLeft w:val="0"/>
              <w:marRight w:val="0"/>
              <w:marTop w:val="0"/>
              <w:marBottom w:val="0"/>
              <w:divBdr>
                <w:top w:val="none" w:sz="0" w:space="0" w:color="auto"/>
                <w:left w:val="none" w:sz="0" w:space="0" w:color="auto"/>
                <w:bottom w:val="none" w:sz="0" w:space="0" w:color="auto"/>
                <w:right w:val="none" w:sz="0" w:space="0" w:color="auto"/>
              </w:divBdr>
            </w:div>
          </w:divsChild>
        </w:div>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1542936832">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sChild>
                <w:div w:id="3805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3783">
          <w:marLeft w:val="0"/>
          <w:marRight w:val="0"/>
          <w:marTop w:val="0"/>
          <w:marBottom w:val="0"/>
          <w:divBdr>
            <w:top w:val="none" w:sz="0" w:space="0" w:color="auto"/>
            <w:left w:val="none" w:sz="0" w:space="0" w:color="auto"/>
            <w:bottom w:val="none" w:sz="0" w:space="0" w:color="auto"/>
            <w:right w:val="none" w:sz="0" w:space="0" w:color="auto"/>
          </w:divBdr>
          <w:divsChild>
            <w:div w:id="1882784651">
              <w:marLeft w:val="0"/>
              <w:marRight w:val="0"/>
              <w:marTop w:val="0"/>
              <w:marBottom w:val="0"/>
              <w:divBdr>
                <w:top w:val="none" w:sz="0" w:space="0" w:color="auto"/>
                <w:left w:val="none" w:sz="0" w:space="0" w:color="auto"/>
                <w:bottom w:val="none" w:sz="0" w:space="0" w:color="auto"/>
                <w:right w:val="none" w:sz="0" w:space="0" w:color="auto"/>
              </w:divBdr>
              <w:divsChild>
                <w:div w:id="1657684602">
                  <w:marLeft w:val="0"/>
                  <w:marRight w:val="0"/>
                  <w:marTop w:val="0"/>
                  <w:marBottom w:val="0"/>
                  <w:divBdr>
                    <w:top w:val="none" w:sz="0" w:space="0" w:color="auto"/>
                    <w:left w:val="none" w:sz="0" w:space="0" w:color="auto"/>
                    <w:bottom w:val="none" w:sz="0" w:space="0" w:color="auto"/>
                    <w:right w:val="none" w:sz="0" w:space="0" w:color="auto"/>
                  </w:divBdr>
                  <w:divsChild>
                    <w:div w:id="666328211">
                      <w:marLeft w:val="0"/>
                      <w:marRight w:val="0"/>
                      <w:marTop w:val="0"/>
                      <w:marBottom w:val="0"/>
                      <w:divBdr>
                        <w:top w:val="none" w:sz="0" w:space="0" w:color="auto"/>
                        <w:left w:val="none" w:sz="0" w:space="0" w:color="auto"/>
                        <w:bottom w:val="none" w:sz="0" w:space="0" w:color="auto"/>
                        <w:right w:val="none" w:sz="0" w:space="0" w:color="auto"/>
                      </w:divBdr>
                      <w:divsChild>
                        <w:div w:id="1902206053">
                          <w:marLeft w:val="0"/>
                          <w:marRight w:val="0"/>
                          <w:marTop w:val="0"/>
                          <w:marBottom w:val="0"/>
                          <w:divBdr>
                            <w:top w:val="none" w:sz="0" w:space="0" w:color="auto"/>
                            <w:left w:val="none" w:sz="0" w:space="0" w:color="auto"/>
                            <w:bottom w:val="none" w:sz="0" w:space="0" w:color="auto"/>
                            <w:right w:val="none" w:sz="0" w:space="0" w:color="auto"/>
                          </w:divBdr>
                          <w:divsChild>
                            <w:div w:id="4090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63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sChild>
                <w:div w:id="20691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0922">
          <w:marLeft w:val="0"/>
          <w:marRight w:val="0"/>
          <w:marTop w:val="0"/>
          <w:marBottom w:val="0"/>
          <w:divBdr>
            <w:top w:val="none" w:sz="0" w:space="0" w:color="auto"/>
            <w:left w:val="none" w:sz="0" w:space="0" w:color="auto"/>
            <w:bottom w:val="none" w:sz="0" w:space="0" w:color="auto"/>
            <w:right w:val="none" w:sz="0" w:space="0" w:color="auto"/>
          </w:divBdr>
          <w:divsChild>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sChild>
                    <w:div w:id="1591816172">
                      <w:marLeft w:val="0"/>
                      <w:marRight w:val="0"/>
                      <w:marTop w:val="0"/>
                      <w:marBottom w:val="0"/>
                      <w:divBdr>
                        <w:top w:val="dotted" w:sz="12" w:space="0" w:color="D1D3D4"/>
                        <w:left w:val="none" w:sz="0" w:space="0" w:color="auto"/>
                        <w:bottom w:val="dotted" w:sz="12" w:space="0" w:color="D1D3D4"/>
                        <w:right w:val="none" w:sz="0" w:space="0" w:color="auto"/>
                      </w:divBdr>
                      <w:divsChild>
                        <w:div w:id="974335202">
                          <w:marLeft w:val="0"/>
                          <w:marRight w:val="0"/>
                          <w:marTop w:val="0"/>
                          <w:marBottom w:val="0"/>
                          <w:divBdr>
                            <w:top w:val="none" w:sz="0" w:space="0" w:color="auto"/>
                            <w:left w:val="none" w:sz="0" w:space="0" w:color="auto"/>
                            <w:bottom w:val="none" w:sz="0" w:space="0" w:color="auto"/>
                            <w:right w:val="none" w:sz="0" w:space="0" w:color="auto"/>
                          </w:divBdr>
                          <w:divsChild>
                            <w:div w:id="1322080427">
                              <w:marLeft w:val="0"/>
                              <w:marRight w:val="0"/>
                              <w:marTop w:val="0"/>
                              <w:marBottom w:val="0"/>
                              <w:divBdr>
                                <w:top w:val="none" w:sz="0" w:space="0" w:color="auto"/>
                                <w:left w:val="none" w:sz="0" w:space="0" w:color="auto"/>
                                <w:bottom w:val="none" w:sz="0" w:space="0" w:color="auto"/>
                                <w:right w:val="none" w:sz="0" w:space="0" w:color="auto"/>
                              </w:divBdr>
                            </w:div>
                          </w:divsChild>
                        </w:div>
                        <w:div w:id="662706284">
                          <w:marLeft w:val="-30"/>
                          <w:marRight w:val="0"/>
                          <w:marTop w:val="0"/>
                          <w:marBottom w:val="0"/>
                          <w:divBdr>
                            <w:top w:val="none" w:sz="0" w:space="0" w:color="auto"/>
                            <w:left w:val="none" w:sz="0" w:space="0" w:color="auto"/>
                            <w:bottom w:val="none" w:sz="0" w:space="0" w:color="auto"/>
                            <w:right w:val="none" w:sz="0" w:space="0" w:color="auto"/>
                          </w:divBdr>
                        </w:div>
                        <w:div w:id="1986739864">
                          <w:marLeft w:val="-30"/>
                          <w:marRight w:val="0"/>
                          <w:marTop w:val="0"/>
                          <w:marBottom w:val="0"/>
                          <w:divBdr>
                            <w:top w:val="none" w:sz="0" w:space="0" w:color="auto"/>
                            <w:left w:val="none" w:sz="0" w:space="0" w:color="auto"/>
                            <w:bottom w:val="none" w:sz="0" w:space="0" w:color="auto"/>
                            <w:right w:val="none" w:sz="0" w:space="0" w:color="auto"/>
                          </w:divBdr>
                        </w:div>
                        <w:div w:id="19628845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293561093">
          <w:marLeft w:val="0"/>
          <w:marRight w:val="0"/>
          <w:marTop w:val="0"/>
          <w:marBottom w:val="0"/>
          <w:divBdr>
            <w:top w:val="none" w:sz="0" w:space="0" w:color="auto"/>
            <w:left w:val="none" w:sz="0" w:space="0" w:color="auto"/>
            <w:bottom w:val="none" w:sz="0" w:space="0" w:color="auto"/>
            <w:right w:val="none" w:sz="0" w:space="0" w:color="auto"/>
          </w:divBdr>
          <w:divsChild>
            <w:div w:id="124003756">
              <w:marLeft w:val="0"/>
              <w:marRight w:val="0"/>
              <w:marTop w:val="0"/>
              <w:marBottom w:val="0"/>
              <w:divBdr>
                <w:top w:val="none" w:sz="0" w:space="0" w:color="auto"/>
                <w:left w:val="none" w:sz="0" w:space="0" w:color="auto"/>
                <w:bottom w:val="none" w:sz="0" w:space="0" w:color="auto"/>
                <w:right w:val="none" w:sz="0" w:space="0" w:color="auto"/>
              </w:divBdr>
            </w:div>
          </w:divsChild>
        </w:div>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 w:id="1799183149">
          <w:marLeft w:val="0"/>
          <w:marRight w:val="0"/>
          <w:marTop w:val="0"/>
          <w:marBottom w:val="0"/>
          <w:divBdr>
            <w:top w:val="none" w:sz="0" w:space="0" w:color="auto"/>
            <w:left w:val="none" w:sz="0" w:space="0" w:color="auto"/>
            <w:bottom w:val="none" w:sz="0" w:space="0" w:color="auto"/>
            <w:right w:val="none" w:sz="0" w:space="0" w:color="auto"/>
          </w:divBdr>
        </w:div>
        <w:div w:id="1534610992">
          <w:marLeft w:val="0"/>
          <w:marRight w:val="0"/>
          <w:marTop w:val="0"/>
          <w:marBottom w:val="0"/>
          <w:divBdr>
            <w:top w:val="none" w:sz="0" w:space="0" w:color="auto"/>
            <w:left w:val="none" w:sz="0" w:space="0" w:color="auto"/>
            <w:bottom w:val="none" w:sz="0" w:space="0" w:color="auto"/>
            <w:right w:val="none" w:sz="0" w:space="0" w:color="auto"/>
          </w:divBdr>
          <w:divsChild>
            <w:div w:id="17949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 w:id="1888493170">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549488708">
          <w:marLeft w:val="0"/>
          <w:marRight w:val="0"/>
          <w:marTop w:val="0"/>
          <w:marBottom w:val="0"/>
          <w:divBdr>
            <w:top w:val="none" w:sz="0" w:space="0" w:color="auto"/>
            <w:left w:val="none" w:sz="0" w:space="0" w:color="auto"/>
            <w:bottom w:val="none" w:sz="0" w:space="0" w:color="auto"/>
            <w:right w:val="none" w:sz="0" w:space="0" w:color="auto"/>
          </w:divBdr>
        </w:div>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sChild>
            <w:div w:id="1621764944">
              <w:marLeft w:val="0"/>
              <w:marRight w:val="0"/>
              <w:marTop w:val="0"/>
              <w:marBottom w:val="0"/>
              <w:divBdr>
                <w:top w:val="none" w:sz="0" w:space="0" w:color="auto"/>
                <w:left w:val="none" w:sz="0" w:space="0" w:color="auto"/>
                <w:bottom w:val="none" w:sz="0" w:space="0" w:color="auto"/>
                <w:right w:val="none" w:sz="0" w:space="0" w:color="auto"/>
              </w:divBdr>
            </w:div>
          </w:divsChild>
        </w:div>
        <w:div w:id="145413363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sChild>
                    <w:div w:id="1577740133">
                      <w:marLeft w:val="0"/>
                      <w:marRight w:val="0"/>
                      <w:marTop w:val="0"/>
                      <w:marBottom w:val="0"/>
                      <w:divBdr>
                        <w:top w:val="none" w:sz="0" w:space="0" w:color="auto"/>
                        <w:left w:val="none" w:sz="0" w:space="0" w:color="auto"/>
                        <w:bottom w:val="none" w:sz="0" w:space="0" w:color="auto"/>
                        <w:right w:val="none" w:sz="0" w:space="0" w:color="auto"/>
                      </w:divBdr>
                      <w:divsChild>
                        <w:div w:id="994992240">
                          <w:marLeft w:val="0"/>
                          <w:marRight w:val="0"/>
                          <w:marTop w:val="0"/>
                          <w:marBottom w:val="0"/>
                          <w:divBdr>
                            <w:top w:val="none" w:sz="0" w:space="0" w:color="auto"/>
                            <w:left w:val="none" w:sz="0" w:space="0" w:color="auto"/>
                            <w:bottom w:val="none" w:sz="0" w:space="0" w:color="auto"/>
                            <w:right w:val="none" w:sz="0" w:space="0" w:color="auto"/>
                          </w:divBdr>
                          <w:divsChild>
                            <w:div w:id="1797750184">
                              <w:marLeft w:val="0"/>
                              <w:marRight w:val="0"/>
                              <w:marTop w:val="0"/>
                              <w:marBottom w:val="0"/>
                              <w:divBdr>
                                <w:top w:val="none" w:sz="0" w:space="0" w:color="auto"/>
                                <w:left w:val="none" w:sz="0" w:space="0" w:color="auto"/>
                                <w:bottom w:val="none" w:sz="0" w:space="0" w:color="auto"/>
                                <w:right w:val="none" w:sz="0" w:space="0" w:color="auto"/>
                              </w:divBdr>
                            </w:div>
                            <w:div w:id="814680923">
                              <w:marLeft w:val="0"/>
                              <w:marRight w:val="0"/>
                              <w:marTop w:val="15"/>
                              <w:marBottom w:val="0"/>
                              <w:divBdr>
                                <w:top w:val="none" w:sz="0" w:space="0" w:color="auto"/>
                                <w:left w:val="none" w:sz="0" w:space="0" w:color="auto"/>
                                <w:bottom w:val="none" w:sz="0" w:space="0" w:color="auto"/>
                                <w:right w:val="none" w:sz="0" w:space="0" w:color="auto"/>
                              </w:divBdr>
                              <w:divsChild>
                                <w:div w:id="1434859591">
                                  <w:marLeft w:val="0"/>
                                  <w:marRight w:val="0"/>
                                  <w:marTop w:val="0"/>
                                  <w:marBottom w:val="0"/>
                                  <w:divBdr>
                                    <w:top w:val="none" w:sz="0" w:space="0" w:color="auto"/>
                                    <w:left w:val="none" w:sz="0" w:space="0" w:color="auto"/>
                                    <w:bottom w:val="none" w:sz="0" w:space="0" w:color="auto"/>
                                    <w:right w:val="none" w:sz="0" w:space="0" w:color="auto"/>
                                  </w:divBdr>
                                </w:div>
                                <w:div w:id="398409591">
                                  <w:marLeft w:val="0"/>
                                  <w:marRight w:val="0"/>
                                  <w:marTop w:val="0"/>
                                  <w:marBottom w:val="0"/>
                                  <w:divBdr>
                                    <w:top w:val="none" w:sz="0" w:space="0" w:color="auto"/>
                                    <w:left w:val="none" w:sz="0" w:space="0" w:color="auto"/>
                                    <w:bottom w:val="none" w:sz="0" w:space="0" w:color="auto"/>
                                    <w:right w:val="none" w:sz="0" w:space="0" w:color="auto"/>
                                  </w:divBdr>
                                </w:div>
                                <w:div w:id="14885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00635">
          <w:marLeft w:val="0"/>
          <w:marRight w:val="0"/>
          <w:marTop w:val="0"/>
          <w:marBottom w:val="0"/>
          <w:divBdr>
            <w:top w:val="none" w:sz="0" w:space="0" w:color="auto"/>
            <w:left w:val="none" w:sz="0" w:space="0" w:color="auto"/>
            <w:bottom w:val="none" w:sz="0" w:space="0" w:color="auto"/>
            <w:right w:val="none" w:sz="0" w:space="0" w:color="auto"/>
          </w:divBdr>
          <w:divsChild>
            <w:div w:id="1965190991">
              <w:marLeft w:val="0"/>
              <w:marRight w:val="0"/>
              <w:marTop w:val="0"/>
              <w:marBottom w:val="0"/>
              <w:divBdr>
                <w:top w:val="none" w:sz="0" w:space="0" w:color="auto"/>
                <w:left w:val="none" w:sz="0" w:space="0" w:color="auto"/>
                <w:bottom w:val="none" w:sz="0" w:space="0" w:color="auto"/>
                <w:right w:val="none" w:sz="0" w:space="0" w:color="auto"/>
              </w:divBdr>
              <w:divsChild>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2023431193">
                  <w:marLeft w:val="0"/>
                  <w:marRight w:val="0"/>
                  <w:marTop w:val="0"/>
                  <w:marBottom w:val="0"/>
                  <w:divBdr>
                    <w:top w:val="none" w:sz="0" w:space="0" w:color="auto"/>
                    <w:left w:val="none" w:sz="0" w:space="0" w:color="auto"/>
                    <w:bottom w:val="none" w:sz="0" w:space="0" w:color="auto"/>
                    <w:right w:val="none" w:sz="0" w:space="0" w:color="auto"/>
                  </w:divBdr>
                  <w:divsChild>
                    <w:div w:id="2106226189">
                      <w:marLeft w:val="0"/>
                      <w:marRight w:val="0"/>
                      <w:marTop w:val="0"/>
                      <w:marBottom w:val="0"/>
                      <w:divBdr>
                        <w:top w:val="none" w:sz="0" w:space="0" w:color="auto"/>
                        <w:left w:val="none" w:sz="0" w:space="0" w:color="auto"/>
                        <w:bottom w:val="none" w:sz="0" w:space="0" w:color="auto"/>
                        <w:right w:val="none" w:sz="0" w:space="0" w:color="auto"/>
                      </w:divBdr>
                      <w:divsChild>
                        <w:div w:id="2034189073">
                          <w:marLeft w:val="0"/>
                          <w:marRight w:val="0"/>
                          <w:marTop w:val="0"/>
                          <w:marBottom w:val="0"/>
                          <w:divBdr>
                            <w:top w:val="none" w:sz="0" w:space="0" w:color="auto"/>
                            <w:left w:val="none" w:sz="0" w:space="0" w:color="auto"/>
                            <w:bottom w:val="none" w:sz="0" w:space="0" w:color="auto"/>
                            <w:right w:val="none" w:sz="0" w:space="0" w:color="auto"/>
                          </w:divBdr>
                          <w:divsChild>
                            <w:div w:id="443503392">
                              <w:marLeft w:val="0"/>
                              <w:marRight w:val="0"/>
                              <w:marTop w:val="0"/>
                              <w:marBottom w:val="0"/>
                              <w:divBdr>
                                <w:top w:val="none" w:sz="0" w:space="0" w:color="auto"/>
                                <w:left w:val="none" w:sz="0" w:space="0" w:color="auto"/>
                                <w:bottom w:val="none" w:sz="0" w:space="0" w:color="auto"/>
                                <w:right w:val="none" w:sz="0" w:space="0" w:color="auto"/>
                              </w:divBdr>
                            </w:div>
                            <w:div w:id="69543989">
                              <w:marLeft w:val="0"/>
                              <w:marRight w:val="0"/>
                              <w:marTop w:val="0"/>
                              <w:marBottom w:val="0"/>
                              <w:divBdr>
                                <w:top w:val="none" w:sz="0" w:space="0" w:color="auto"/>
                                <w:left w:val="none" w:sz="0" w:space="0" w:color="auto"/>
                                <w:bottom w:val="none" w:sz="0" w:space="0" w:color="auto"/>
                                <w:right w:val="none" w:sz="0" w:space="0" w:color="auto"/>
                              </w:divBdr>
                            </w:div>
                            <w:div w:id="452868312">
                              <w:marLeft w:val="0"/>
                              <w:marRight w:val="0"/>
                              <w:marTop w:val="0"/>
                              <w:marBottom w:val="0"/>
                              <w:divBdr>
                                <w:top w:val="none" w:sz="0" w:space="0" w:color="auto"/>
                                <w:left w:val="none" w:sz="0" w:space="0" w:color="auto"/>
                                <w:bottom w:val="none" w:sz="0" w:space="0" w:color="auto"/>
                                <w:right w:val="none" w:sz="0" w:space="0" w:color="auto"/>
                              </w:divBdr>
                            </w:div>
                            <w:div w:id="1348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7704">
                  <w:marLeft w:val="0"/>
                  <w:marRight w:val="0"/>
                  <w:marTop w:val="0"/>
                  <w:marBottom w:val="0"/>
                  <w:divBdr>
                    <w:top w:val="none" w:sz="0" w:space="0" w:color="auto"/>
                    <w:left w:val="none" w:sz="0" w:space="0" w:color="auto"/>
                    <w:bottom w:val="none" w:sz="0" w:space="0" w:color="auto"/>
                    <w:right w:val="none" w:sz="0" w:space="0" w:color="auto"/>
                  </w:divBdr>
                  <w:divsChild>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1971085553">
                              <w:marLeft w:val="0"/>
                              <w:marRight w:val="0"/>
                              <w:marTop w:val="0"/>
                              <w:marBottom w:val="0"/>
                              <w:divBdr>
                                <w:top w:val="none" w:sz="0" w:space="0" w:color="auto"/>
                                <w:left w:val="none" w:sz="0" w:space="0" w:color="auto"/>
                                <w:bottom w:val="none" w:sz="0" w:space="0" w:color="auto"/>
                                <w:right w:val="none" w:sz="0" w:space="0" w:color="auto"/>
                              </w:divBdr>
                              <w:divsChild>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1526015270">
                                          <w:marLeft w:val="0"/>
                                          <w:marRight w:val="0"/>
                                          <w:marTop w:val="0"/>
                                          <w:marBottom w:val="0"/>
                                          <w:divBdr>
                                            <w:top w:val="none" w:sz="0" w:space="0" w:color="auto"/>
                                            <w:left w:val="none" w:sz="0" w:space="0" w:color="auto"/>
                                            <w:bottom w:val="none" w:sz="0" w:space="0" w:color="auto"/>
                                            <w:right w:val="none" w:sz="0" w:space="0" w:color="auto"/>
                                          </w:divBdr>
                                          <w:divsChild>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8290498">
                              <w:marLeft w:val="0"/>
                              <w:marRight w:val="0"/>
                              <w:marTop w:val="0"/>
                              <w:marBottom w:val="0"/>
                              <w:divBdr>
                                <w:top w:val="none" w:sz="0" w:space="0" w:color="auto"/>
                                <w:left w:val="none" w:sz="0" w:space="0" w:color="auto"/>
                                <w:bottom w:val="none" w:sz="0" w:space="0" w:color="auto"/>
                                <w:right w:val="none" w:sz="0" w:space="0" w:color="auto"/>
                              </w:divBdr>
                              <w:divsChild>
                                <w:div w:id="1745714047">
                                  <w:marLeft w:val="0"/>
                                  <w:marRight w:val="0"/>
                                  <w:marTop w:val="0"/>
                                  <w:marBottom w:val="0"/>
                                  <w:divBdr>
                                    <w:top w:val="none" w:sz="0" w:space="0" w:color="auto"/>
                                    <w:left w:val="none" w:sz="0" w:space="0" w:color="auto"/>
                                    <w:bottom w:val="none" w:sz="0" w:space="0" w:color="auto"/>
                                    <w:right w:val="none" w:sz="0" w:space="0" w:color="auto"/>
                                  </w:divBdr>
                                  <w:divsChild>
                                    <w:div w:id="8666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4989">
                              <w:marLeft w:val="0"/>
                              <w:marRight w:val="0"/>
                              <w:marTop w:val="0"/>
                              <w:marBottom w:val="0"/>
                              <w:divBdr>
                                <w:top w:val="none" w:sz="0" w:space="0" w:color="auto"/>
                                <w:left w:val="none" w:sz="0" w:space="0" w:color="auto"/>
                                <w:bottom w:val="none" w:sz="0" w:space="0" w:color="auto"/>
                                <w:right w:val="none" w:sz="0" w:space="0" w:color="auto"/>
                              </w:divBdr>
                              <w:divsChild>
                                <w:div w:id="1935547138">
                                  <w:marLeft w:val="0"/>
                                  <w:marRight w:val="0"/>
                                  <w:marTop w:val="0"/>
                                  <w:marBottom w:val="0"/>
                                  <w:divBdr>
                                    <w:top w:val="none" w:sz="0" w:space="0" w:color="auto"/>
                                    <w:left w:val="none" w:sz="0" w:space="0" w:color="auto"/>
                                    <w:bottom w:val="none" w:sz="0" w:space="0" w:color="auto"/>
                                    <w:right w:val="none" w:sz="0" w:space="0" w:color="auto"/>
                                  </w:divBdr>
                                  <w:divsChild>
                                    <w:div w:id="18325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sChild>
        <w:div w:id="1621567425">
          <w:marLeft w:val="0"/>
          <w:marRight w:val="0"/>
          <w:marTop w:val="0"/>
          <w:marBottom w:val="0"/>
          <w:divBdr>
            <w:top w:val="none" w:sz="0" w:space="0" w:color="auto"/>
            <w:left w:val="none" w:sz="0" w:space="0" w:color="auto"/>
            <w:bottom w:val="none" w:sz="0" w:space="0" w:color="auto"/>
            <w:right w:val="none" w:sz="0" w:space="0" w:color="auto"/>
          </w:divBdr>
          <w:divsChild>
            <w:div w:id="2100444684">
              <w:marLeft w:val="0"/>
              <w:marRight w:val="0"/>
              <w:marTop w:val="0"/>
              <w:marBottom w:val="0"/>
              <w:divBdr>
                <w:top w:val="none" w:sz="0" w:space="0" w:color="auto"/>
                <w:left w:val="none" w:sz="0" w:space="0" w:color="auto"/>
                <w:bottom w:val="none" w:sz="0" w:space="0" w:color="auto"/>
                <w:right w:val="none" w:sz="0" w:space="0" w:color="auto"/>
              </w:divBdr>
            </w:div>
          </w:divsChild>
        </w:div>
        <w:div w:id="1142887316">
          <w:marLeft w:val="0"/>
          <w:marRight w:val="0"/>
          <w:marTop w:val="0"/>
          <w:marBottom w:val="0"/>
          <w:divBdr>
            <w:top w:val="none" w:sz="0" w:space="0" w:color="auto"/>
            <w:left w:val="none" w:sz="0" w:space="0" w:color="auto"/>
            <w:bottom w:val="none" w:sz="0" w:space="0" w:color="auto"/>
            <w:right w:val="none" w:sz="0" w:space="0" w:color="auto"/>
          </w:divBdr>
        </w:div>
      </w:divsChild>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1908301552">
          <w:marLeft w:val="0"/>
          <w:marRight w:val="0"/>
          <w:marTop w:val="0"/>
          <w:marBottom w:val="0"/>
          <w:divBdr>
            <w:top w:val="none" w:sz="0" w:space="0" w:color="auto"/>
            <w:left w:val="none" w:sz="0" w:space="0" w:color="auto"/>
            <w:bottom w:val="none" w:sz="0" w:space="0" w:color="auto"/>
            <w:right w:val="none" w:sz="0" w:space="0" w:color="auto"/>
          </w:divBdr>
          <w:divsChild>
            <w:div w:id="647634292">
              <w:marLeft w:val="0"/>
              <w:marRight w:val="0"/>
              <w:marTop w:val="0"/>
              <w:marBottom w:val="0"/>
              <w:divBdr>
                <w:top w:val="none" w:sz="0" w:space="0" w:color="auto"/>
                <w:left w:val="none" w:sz="0" w:space="0" w:color="auto"/>
                <w:bottom w:val="none" w:sz="0" w:space="0" w:color="auto"/>
                <w:right w:val="none" w:sz="0" w:space="0" w:color="auto"/>
              </w:divBdr>
            </w:div>
          </w:divsChild>
        </w:div>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 w:id="1276475144">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sChild>
        <w:div w:id="1649672518">
          <w:marLeft w:val="0"/>
          <w:marRight w:val="0"/>
          <w:marTop w:val="0"/>
          <w:marBottom w:val="0"/>
          <w:divBdr>
            <w:top w:val="none" w:sz="0" w:space="0" w:color="auto"/>
            <w:left w:val="none" w:sz="0" w:space="0" w:color="auto"/>
            <w:bottom w:val="none" w:sz="0" w:space="0" w:color="auto"/>
            <w:right w:val="none" w:sz="0" w:space="0" w:color="auto"/>
          </w:divBdr>
          <w:divsChild>
            <w:div w:id="244610352">
              <w:marLeft w:val="0"/>
              <w:marRight w:val="0"/>
              <w:marTop w:val="0"/>
              <w:marBottom w:val="0"/>
              <w:divBdr>
                <w:top w:val="none" w:sz="0" w:space="0" w:color="auto"/>
                <w:left w:val="none" w:sz="0" w:space="0" w:color="auto"/>
                <w:bottom w:val="none" w:sz="0" w:space="0" w:color="auto"/>
                <w:right w:val="none" w:sz="0" w:space="0" w:color="auto"/>
              </w:divBdr>
            </w:div>
          </w:divsChild>
        </w:div>
        <w:div w:id="15788581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 w:id="132161624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1284313763">
          <w:marLeft w:val="0"/>
          <w:marRight w:val="0"/>
          <w:marTop w:val="0"/>
          <w:marBottom w:val="0"/>
          <w:divBdr>
            <w:top w:val="none" w:sz="0" w:space="0" w:color="auto"/>
            <w:left w:val="none" w:sz="0" w:space="0" w:color="auto"/>
            <w:bottom w:val="none" w:sz="0" w:space="0" w:color="auto"/>
            <w:right w:val="none" w:sz="0" w:space="0" w:color="auto"/>
          </w:divBdr>
          <w:divsChild>
            <w:div w:id="1415393639">
              <w:marLeft w:val="0"/>
              <w:marRight w:val="0"/>
              <w:marTop w:val="0"/>
              <w:marBottom w:val="0"/>
              <w:divBdr>
                <w:top w:val="none" w:sz="0" w:space="0" w:color="auto"/>
                <w:left w:val="none" w:sz="0" w:space="0" w:color="auto"/>
                <w:bottom w:val="none" w:sz="0" w:space="0" w:color="auto"/>
                <w:right w:val="none" w:sz="0" w:space="0" w:color="auto"/>
              </w:divBdr>
            </w:div>
          </w:divsChild>
        </w:div>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1253123670">
          <w:marLeft w:val="0"/>
          <w:marRight w:val="0"/>
          <w:marTop w:val="0"/>
          <w:marBottom w:val="0"/>
          <w:divBdr>
            <w:top w:val="none" w:sz="0" w:space="0" w:color="auto"/>
            <w:left w:val="none" w:sz="0" w:space="0" w:color="auto"/>
            <w:bottom w:val="none" w:sz="0" w:space="0" w:color="auto"/>
            <w:right w:val="none" w:sz="0" w:space="0" w:color="auto"/>
          </w:divBdr>
          <w:divsChild>
            <w:div w:id="1774860053">
              <w:marLeft w:val="0"/>
              <w:marRight w:val="0"/>
              <w:marTop w:val="0"/>
              <w:marBottom w:val="0"/>
              <w:divBdr>
                <w:top w:val="none" w:sz="0" w:space="0" w:color="auto"/>
                <w:left w:val="none" w:sz="0" w:space="0" w:color="auto"/>
                <w:bottom w:val="none" w:sz="0" w:space="0" w:color="auto"/>
                <w:right w:val="none" w:sz="0" w:space="0" w:color="auto"/>
              </w:divBdr>
            </w:div>
          </w:divsChild>
        </w:div>
        <w:div w:id="971789463">
          <w:marLeft w:val="0"/>
          <w:marRight w:val="0"/>
          <w:marTop w:val="0"/>
          <w:marBottom w:val="0"/>
          <w:divBdr>
            <w:top w:val="none" w:sz="0" w:space="0" w:color="auto"/>
            <w:left w:val="none" w:sz="0" w:space="0" w:color="auto"/>
            <w:bottom w:val="none" w:sz="0" w:space="0" w:color="auto"/>
            <w:right w:val="none" w:sz="0" w:space="0" w:color="auto"/>
          </w:divBdr>
        </w:div>
        <w:div w:id="1558124559">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1754859713">
          <w:marLeft w:val="0"/>
          <w:marRight w:val="0"/>
          <w:marTop w:val="0"/>
          <w:marBottom w:val="0"/>
          <w:divBdr>
            <w:top w:val="none" w:sz="0" w:space="0" w:color="auto"/>
            <w:left w:val="none" w:sz="0" w:space="0" w:color="auto"/>
            <w:bottom w:val="none" w:sz="0" w:space="0" w:color="auto"/>
            <w:right w:val="none" w:sz="0" w:space="0" w:color="auto"/>
          </w:divBdr>
          <w:divsChild>
            <w:div w:id="956643798">
              <w:marLeft w:val="0"/>
              <w:marRight w:val="0"/>
              <w:marTop w:val="0"/>
              <w:marBottom w:val="0"/>
              <w:divBdr>
                <w:top w:val="none" w:sz="0" w:space="0" w:color="auto"/>
                <w:left w:val="none" w:sz="0" w:space="0" w:color="auto"/>
                <w:bottom w:val="none" w:sz="0" w:space="0" w:color="auto"/>
                <w:right w:val="none" w:sz="0" w:space="0" w:color="auto"/>
              </w:divBdr>
            </w:div>
          </w:divsChild>
        </w:div>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 w:id="1618296684">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2034766916">
          <w:marLeft w:val="0"/>
          <w:marRight w:val="0"/>
          <w:marTop w:val="0"/>
          <w:marBottom w:val="0"/>
          <w:divBdr>
            <w:top w:val="none" w:sz="0" w:space="0" w:color="auto"/>
            <w:left w:val="none" w:sz="0" w:space="0" w:color="auto"/>
            <w:bottom w:val="none" w:sz="0" w:space="0" w:color="auto"/>
            <w:right w:val="none" w:sz="0" w:space="0" w:color="auto"/>
          </w:divBdr>
          <w:divsChild>
            <w:div w:id="1782916669">
              <w:marLeft w:val="0"/>
              <w:marRight w:val="0"/>
              <w:marTop w:val="0"/>
              <w:marBottom w:val="0"/>
              <w:divBdr>
                <w:top w:val="none" w:sz="0" w:space="0" w:color="auto"/>
                <w:left w:val="none" w:sz="0" w:space="0" w:color="auto"/>
                <w:bottom w:val="none" w:sz="0" w:space="0" w:color="auto"/>
                <w:right w:val="none" w:sz="0" w:space="0" w:color="auto"/>
              </w:divBdr>
              <w:divsChild>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4099">
          <w:marLeft w:val="0"/>
          <w:marRight w:val="0"/>
          <w:marTop w:val="0"/>
          <w:marBottom w:val="0"/>
          <w:divBdr>
            <w:top w:val="none" w:sz="0" w:space="0" w:color="auto"/>
            <w:left w:val="none" w:sz="0" w:space="0" w:color="auto"/>
            <w:bottom w:val="none" w:sz="0" w:space="0" w:color="auto"/>
            <w:right w:val="none" w:sz="0" w:space="0" w:color="auto"/>
          </w:divBdr>
          <w:divsChild>
            <w:div w:id="1442605160">
              <w:marLeft w:val="0"/>
              <w:marRight w:val="0"/>
              <w:marTop w:val="0"/>
              <w:marBottom w:val="0"/>
              <w:divBdr>
                <w:top w:val="none" w:sz="0" w:space="0" w:color="auto"/>
                <w:left w:val="none" w:sz="0" w:space="0" w:color="auto"/>
                <w:bottom w:val="none" w:sz="0" w:space="0" w:color="auto"/>
                <w:right w:val="none" w:sz="0" w:space="0" w:color="auto"/>
              </w:divBdr>
              <w:divsChild>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sChild>
                    <w:div w:id="1177961913">
                      <w:marLeft w:val="0"/>
                      <w:marRight w:val="0"/>
                      <w:marTop w:val="0"/>
                      <w:marBottom w:val="0"/>
                      <w:divBdr>
                        <w:top w:val="none" w:sz="0" w:space="0" w:color="auto"/>
                        <w:left w:val="none" w:sz="0" w:space="0" w:color="auto"/>
                        <w:bottom w:val="none" w:sz="0" w:space="0" w:color="auto"/>
                        <w:right w:val="none" w:sz="0" w:space="0" w:color="auto"/>
                      </w:divBdr>
                    </w:div>
                    <w:div w:id="15250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25355">
          <w:marLeft w:val="0"/>
          <w:marRight w:val="0"/>
          <w:marTop w:val="0"/>
          <w:marBottom w:val="0"/>
          <w:divBdr>
            <w:top w:val="none" w:sz="0" w:space="0" w:color="auto"/>
            <w:left w:val="none" w:sz="0" w:space="0" w:color="auto"/>
            <w:bottom w:val="none" w:sz="0" w:space="0" w:color="auto"/>
            <w:right w:val="none" w:sz="0" w:space="0" w:color="auto"/>
          </w:divBdr>
          <w:divsChild>
            <w:div w:id="1619339666">
              <w:marLeft w:val="0"/>
              <w:marRight w:val="0"/>
              <w:marTop w:val="0"/>
              <w:marBottom w:val="0"/>
              <w:divBdr>
                <w:top w:val="none" w:sz="0" w:space="0" w:color="auto"/>
                <w:left w:val="none" w:sz="0" w:space="0" w:color="auto"/>
                <w:bottom w:val="none" w:sz="0" w:space="0" w:color="auto"/>
                <w:right w:val="none" w:sz="0" w:space="0" w:color="auto"/>
              </w:divBdr>
              <w:divsChild>
                <w:div w:id="1581333704">
                  <w:marLeft w:val="0"/>
                  <w:marRight w:val="0"/>
                  <w:marTop w:val="0"/>
                  <w:marBottom w:val="0"/>
                  <w:divBdr>
                    <w:top w:val="none" w:sz="0" w:space="0" w:color="auto"/>
                    <w:left w:val="none" w:sz="0" w:space="0" w:color="auto"/>
                    <w:bottom w:val="none" w:sz="0" w:space="0" w:color="auto"/>
                    <w:right w:val="none" w:sz="0" w:space="0" w:color="auto"/>
                  </w:divBdr>
                  <w:divsChild>
                    <w:div w:id="187262739">
                      <w:marLeft w:val="0"/>
                      <w:marRight w:val="0"/>
                      <w:marTop w:val="0"/>
                      <w:marBottom w:val="0"/>
                      <w:divBdr>
                        <w:top w:val="none" w:sz="0" w:space="0" w:color="auto"/>
                        <w:left w:val="none" w:sz="0" w:space="0" w:color="auto"/>
                        <w:bottom w:val="none" w:sz="0" w:space="0" w:color="auto"/>
                        <w:right w:val="none" w:sz="0" w:space="0" w:color="auto"/>
                      </w:divBdr>
                      <w:divsChild>
                        <w:div w:id="1201555791">
                          <w:marLeft w:val="0"/>
                          <w:marRight w:val="0"/>
                          <w:marTop w:val="0"/>
                          <w:marBottom w:val="0"/>
                          <w:divBdr>
                            <w:top w:val="none" w:sz="0" w:space="0" w:color="auto"/>
                            <w:left w:val="none" w:sz="0" w:space="0" w:color="auto"/>
                            <w:bottom w:val="none" w:sz="0" w:space="0" w:color="auto"/>
                            <w:right w:val="none" w:sz="0" w:space="0" w:color="auto"/>
                          </w:divBdr>
                          <w:divsChild>
                            <w:div w:id="8968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2022930458">
          <w:marLeft w:val="0"/>
          <w:marRight w:val="0"/>
          <w:marTop w:val="0"/>
          <w:marBottom w:val="0"/>
          <w:divBdr>
            <w:top w:val="none" w:sz="0" w:space="0" w:color="auto"/>
            <w:left w:val="none" w:sz="0" w:space="0" w:color="auto"/>
            <w:bottom w:val="none" w:sz="0" w:space="0" w:color="auto"/>
            <w:right w:val="none" w:sz="0" w:space="0" w:color="auto"/>
          </w:divBdr>
          <w:divsChild>
            <w:div w:id="2137330726">
              <w:marLeft w:val="0"/>
              <w:marRight w:val="0"/>
              <w:marTop w:val="0"/>
              <w:marBottom w:val="0"/>
              <w:divBdr>
                <w:top w:val="none" w:sz="0" w:space="0" w:color="auto"/>
                <w:left w:val="none" w:sz="0" w:space="0" w:color="auto"/>
                <w:bottom w:val="none" w:sz="0" w:space="0" w:color="auto"/>
                <w:right w:val="none" w:sz="0" w:space="0" w:color="auto"/>
              </w:divBdr>
            </w:div>
          </w:divsChild>
        </w:div>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sChild>
                <w:div w:id="1449276480">
                  <w:marLeft w:val="0"/>
                  <w:marRight w:val="0"/>
                  <w:marTop w:val="0"/>
                  <w:marBottom w:val="0"/>
                  <w:divBdr>
                    <w:top w:val="none" w:sz="0" w:space="0" w:color="auto"/>
                    <w:left w:val="none" w:sz="0" w:space="0" w:color="auto"/>
                    <w:bottom w:val="none" w:sz="0" w:space="0" w:color="auto"/>
                    <w:right w:val="none" w:sz="0" w:space="0" w:color="auto"/>
                  </w:divBdr>
                  <w:divsChild>
                    <w:div w:id="917136080">
                      <w:marLeft w:val="0"/>
                      <w:marRight w:val="0"/>
                      <w:marTop w:val="0"/>
                      <w:marBottom w:val="0"/>
                      <w:divBdr>
                        <w:top w:val="none" w:sz="0" w:space="0" w:color="auto"/>
                        <w:left w:val="none" w:sz="0" w:space="0" w:color="auto"/>
                        <w:bottom w:val="none" w:sz="0" w:space="0" w:color="auto"/>
                        <w:right w:val="none" w:sz="0" w:space="0" w:color="auto"/>
                      </w:divBdr>
                    </w:div>
                    <w:div w:id="173049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sChild>
            <w:div w:id="1121341039">
              <w:marLeft w:val="0"/>
              <w:marRight w:val="0"/>
              <w:marTop w:val="0"/>
              <w:marBottom w:val="0"/>
              <w:divBdr>
                <w:top w:val="none" w:sz="0" w:space="0" w:color="auto"/>
                <w:left w:val="none" w:sz="0" w:space="0" w:color="auto"/>
                <w:bottom w:val="none" w:sz="0" w:space="0" w:color="auto"/>
                <w:right w:val="none" w:sz="0" w:space="0" w:color="auto"/>
              </w:divBdr>
              <w:divsChild>
                <w:div w:id="1605576592">
                  <w:marLeft w:val="0"/>
                  <w:marRight w:val="0"/>
                  <w:marTop w:val="0"/>
                  <w:marBottom w:val="0"/>
                  <w:divBdr>
                    <w:top w:val="none" w:sz="0" w:space="0" w:color="auto"/>
                    <w:left w:val="none" w:sz="0" w:space="0" w:color="auto"/>
                    <w:bottom w:val="none" w:sz="0" w:space="0" w:color="auto"/>
                    <w:right w:val="none" w:sz="0" w:space="0" w:color="auto"/>
                  </w:divBdr>
                  <w:divsChild>
                    <w:div w:id="265158775">
                      <w:marLeft w:val="0"/>
                      <w:marRight w:val="0"/>
                      <w:marTop w:val="0"/>
                      <w:marBottom w:val="0"/>
                      <w:divBdr>
                        <w:top w:val="none" w:sz="0" w:space="0" w:color="auto"/>
                        <w:left w:val="none" w:sz="0" w:space="0" w:color="auto"/>
                        <w:bottom w:val="none" w:sz="0" w:space="0" w:color="auto"/>
                        <w:right w:val="none" w:sz="0" w:space="0" w:color="auto"/>
                      </w:divBdr>
                      <w:divsChild>
                        <w:div w:id="1771001325">
                          <w:marLeft w:val="0"/>
                          <w:marRight w:val="0"/>
                          <w:marTop w:val="0"/>
                          <w:marBottom w:val="0"/>
                          <w:divBdr>
                            <w:top w:val="none" w:sz="0" w:space="0" w:color="auto"/>
                            <w:left w:val="none" w:sz="0" w:space="0" w:color="auto"/>
                            <w:bottom w:val="none" w:sz="0" w:space="0" w:color="auto"/>
                            <w:right w:val="none" w:sz="0" w:space="0" w:color="auto"/>
                          </w:divBdr>
                          <w:divsChild>
                            <w:div w:id="1116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1138035183">
          <w:marLeft w:val="0"/>
          <w:marRight w:val="0"/>
          <w:marTop w:val="0"/>
          <w:marBottom w:val="0"/>
          <w:divBdr>
            <w:top w:val="none" w:sz="0" w:space="0" w:color="auto"/>
            <w:left w:val="none" w:sz="0" w:space="0" w:color="auto"/>
            <w:bottom w:val="none" w:sz="0" w:space="0" w:color="auto"/>
            <w:right w:val="none" w:sz="0" w:space="0" w:color="auto"/>
          </w:divBdr>
          <w:divsChild>
            <w:div w:id="511381387">
              <w:marLeft w:val="0"/>
              <w:marRight w:val="0"/>
              <w:marTop w:val="0"/>
              <w:marBottom w:val="0"/>
              <w:divBdr>
                <w:top w:val="none" w:sz="0" w:space="0" w:color="auto"/>
                <w:left w:val="none" w:sz="0" w:space="0" w:color="auto"/>
                <w:bottom w:val="none" w:sz="0" w:space="0" w:color="auto"/>
                <w:right w:val="none" w:sz="0" w:space="0" w:color="auto"/>
              </w:divBdr>
            </w:div>
          </w:divsChild>
        </w:div>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1141262919">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 w:id="625939014">
          <w:marLeft w:val="0"/>
          <w:marRight w:val="0"/>
          <w:marTop w:val="0"/>
          <w:marBottom w:val="0"/>
          <w:divBdr>
            <w:top w:val="none" w:sz="0" w:space="0" w:color="auto"/>
            <w:left w:val="none" w:sz="0" w:space="0" w:color="auto"/>
            <w:bottom w:val="none" w:sz="0" w:space="0" w:color="auto"/>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sChild>
            <w:div w:id="2102873578">
              <w:marLeft w:val="0"/>
              <w:marRight w:val="0"/>
              <w:marTop w:val="0"/>
              <w:marBottom w:val="0"/>
              <w:divBdr>
                <w:top w:val="none" w:sz="0" w:space="0" w:color="auto"/>
                <w:left w:val="none" w:sz="0" w:space="0" w:color="auto"/>
                <w:bottom w:val="none" w:sz="0" w:space="0" w:color="auto"/>
                <w:right w:val="none" w:sz="0" w:space="0" w:color="auto"/>
              </w:divBdr>
              <w:divsChild>
                <w:div w:id="750658652">
                  <w:marLeft w:val="0"/>
                  <w:marRight w:val="0"/>
                  <w:marTop w:val="0"/>
                  <w:marBottom w:val="0"/>
                  <w:divBdr>
                    <w:top w:val="none" w:sz="0" w:space="0" w:color="auto"/>
                    <w:left w:val="none" w:sz="0" w:space="0" w:color="auto"/>
                    <w:bottom w:val="none" w:sz="0" w:space="0" w:color="auto"/>
                    <w:right w:val="none" w:sz="0" w:space="0" w:color="auto"/>
                  </w:divBdr>
                  <w:divsChild>
                    <w:div w:id="88933807">
                      <w:marLeft w:val="0"/>
                      <w:marRight w:val="0"/>
                      <w:marTop w:val="0"/>
                      <w:marBottom w:val="0"/>
                      <w:divBdr>
                        <w:top w:val="none" w:sz="0" w:space="0" w:color="auto"/>
                        <w:left w:val="none" w:sz="0" w:space="0" w:color="auto"/>
                        <w:bottom w:val="none" w:sz="0" w:space="0" w:color="auto"/>
                        <w:right w:val="none" w:sz="0" w:space="0" w:color="auto"/>
                      </w:divBdr>
                    </w:div>
                    <w:div w:id="532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6881">
          <w:marLeft w:val="0"/>
          <w:marRight w:val="0"/>
          <w:marTop w:val="0"/>
          <w:marBottom w:val="0"/>
          <w:divBdr>
            <w:top w:val="none" w:sz="0" w:space="0" w:color="auto"/>
            <w:left w:val="none" w:sz="0" w:space="0" w:color="auto"/>
            <w:bottom w:val="none" w:sz="0" w:space="0" w:color="auto"/>
            <w:right w:val="none" w:sz="0" w:space="0" w:color="auto"/>
          </w:divBdr>
          <w:divsChild>
            <w:div w:id="167982964">
              <w:marLeft w:val="0"/>
              <w:marRight w:val="0"/>
              <w:marTop w:val="0"/>
              <w:marBottom w:val="0"/>
              <w:divBdr>
                <w:top w:val="none" w:sz="0" w:space="0" w:color="auto"/>
                <w:left w:val="none" w:sz="0" w:space="0" w:color="auto"/>
                <w:bottom w:val="none" w:sz="0" w:space="0" w:color="auto"/>
                <w:right w:val="none" w:sz="0" w:space="0" w:color="auto"/>
              </w:divBdr>
              <w:divsChild>
                <w:div w:id="1651981693">
                  <w:marLeft w:val="0"/>
                  <w:marRight w:val="0"/>
                  <w:marTop w:val="0"/>
                  <w:marBottom w:val="0"/>
                  <w:divBdr>
                    <w:top w:val="none" w:sz="0" w:space="0" w:color="auto"/>
                    <w:left w:val="none" w:sz="0" w:space="0" w:color="auto"/>
                    <w:bottom w:val="none" w:sz="0" w:space="0" w:color="auto"/>
                    <w:right w:val="none" w:sz="0" w:space="0" w:color="auto"/>
                  </w:divBdr>
                  <w:divsChild>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1696925480">
          <w:marLeft w:val="0"/>
          <w:marRight w:val="0"/>
          <w:marTop w:val="0"/>
          <w:marBottom w:val="0"/>
          <w:divBdr>
            <w:top w:val="none" w:sz="0" w:space="0" w:color="auto"/>
            <w:left w:val="none" w:sz="0" w:space="0" w:color="auto"/>
            <w:bottom w:val="none" w:sz="0" w:space="0" w:color="auto"/>
            <w:right w:val="none" w:sz="0" w:space="0" w:color="auto"/>
          </w:divBdr>
          <w:divsChild>
            <w:div w:id="21245754">
              <w:marLeft w:val="0"/>
              <w:marRight w:val="0"/>
              <w:marTop w:val="0"/>
              <w:marBottom w:val="0"/>
              <w:divBdr>
                <w:top w:val="none" w:sz="0" w:space="0" w:color="auto"/>
                <w:left w:val="none" w:sz="0" w:space="0" w:color="auto"/>
                <w:bottom w:val="none" w:sz="0" w:space="0" w:color="auto"/>
                <w:right w:val="none" w:sz="0" w:space="0" w:color="auto"/>
              </w:divBdr>
            </w:div>
          </w:divsChild>
        </w:div>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sChild>
        <w:div w:id="1245380848">
          <w:marLeft w:val="0"/>
          <w:marRight w:val="0"/>
          <w:marTop w:val="0"/>
          <w:marBottom w:val="0"/>
          <w:divBdr>
            <w:top w:val="none" w:sz="0" w:space="0" w:color="auto"/>
            <w:left w:val="none" w:sz="0" w:space="0" w:color="auto"/>
            <w:bottom w:val="none" w:sz="0" w:space="0" w:color="auto"/>
            <w:right w:val="none" w:sz="0" w:space="0" w:color="auto"/>
          </w:divBdr>
        </w:div>
        <w:div w:id="1203249375">
          <w:marLeft w:val="0"/>
          <w:marRight w:val="0"/>
          <w:marTop w:val="300"/>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96">
          <w:marLeft w:val="0"/>
          <w:marRight w:val="0"/>
          <w:marTop w:val="0"/>
          <w:marBottom w:val="0"/>
          <w:divBdr>
            <w:top w:val="none" w:sz="0" w:space="0" w:color="auto"/>
            <w:left w:val="none" w:sz="0" w:space="0" w:color="auto"/>
            <w:bottom w:val="none" w:sz="0" w:space="0" w:color="auto"/>
            <w:right w:val="none" w:sz="0" w:space="0" w:color="auto"/>
          </w:divBdr>
          <w:divsChild>
            <w:div w:id="286669360">
              <w:marLeft w:val="0"/>
              <w:marRight w:val="0"/>
              <w:marTop w:val="0"/>
              <w:marBottom w:val="0"/>
              <w:divBdr>
                <w:top w:val="none" w:sz="0" w:space="0" w:color="auto"/>
                <w:left w:val="none" w:sz="0" w:space="0" w:color="auto"/>
                <w:bottom w:val="none" w:sz="0" w:space="0" w:color="auto"/>
                <w:right w:val="none" w:sz="0" w:space="0" w:color="auto"/>
              </w:divBdr>
            </w:div>
          </w:divsChild>
        </w:div>
        <w:div w:id="2057662833">
          <w:marLeft w:val="0"/>
          <w:marRight w:val="0"/>
          <w:marTop w:val="0"/>
          <w:marBottom w:val="0"/>
          <w:divBdr>
            <w:top w:val="none" w:sz="0" w:space="0" w:color="auto"/>
            <w:left w:val="none" w:sz="0" w:space="0" w:color="auto"/>
            <w:bottom w:val="none" w:sz="0" w:space="0" w:color="auto"/>
            <w:right w:val="none" w:sz="0" w:space="0" w:color="auto"/>
          </w:divBdr>
        </w:div>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sChild>
            <w:div w:id="1840533598">
              <w:marLeft w:val="0"/>
              <w:marRight w:val="0"/>
              <w:marTop w:val="0"/>
              <w:marBottom w:val="0"/>
              <w:divBdr>
                <w:top w:val="none" w:sz="0" w:space="0" w:color="auto"/>
                <w:left w:val="none" w:sz="0" w:space="0" w:color="auto"/>
                <w:bottom w:val="none" w:sz="0" w:space="0" w:color="auto"/>
                <w:right w:val="none" w:sz="0" w:space="0" w:color="auto"/>
              </w:divBdr>
            </w:div>
          </w:divsChild>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1944535906">
          <w:marLeft w:val="0"/>
          <w:marRight w:val="0"/>
          <w:marTop w:val="0"/>
          <w:marBottom w:val="0"/>
          <w:divBdr>
            <w:top w:val="none" w:sz="0" w:space="0" w:color="auto"/>
            <w:left w:val="none" w:sz="0" w:space="0" w:color="auto"/>
            <w:bottom w:val="none" w:sz="0" w:space="0" w:color="auto"/>
            <w:right w:val="none" w:sz="0" w:space="0" w:color="auto"/>
          </w:divBdr>
          <w:divsChild>
            <w:div w:id="1993564426">
              <w:marLeft w:val="0"/>
              <w:marRight w:val="0"/>
              <w:marTop w:val="0"/>
              <w:marBottom w:val="0"/>
              <w:divBdr>
                <w:top w:val="none" w:sz="0" w:space="0" w:color="auto"/>
                <w:left w:val="none" w:sz="0" w:space="0" w:color="auto"/>
                <w:bottom w:val="none" w:sz="0" w:space="0" w:color="auto"/>
                <w:right w:val="none" w:sz="0" w:space="0" w:color="auto"/>
              </w:divBdr>
            </w:div>
          </w:divsChild>
        </w:div>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 w:id="1266763208">
          <w:marLeft w:val="0"/>
          <w:marRight w:val="0"/>
          <w:marTop w:val="0"/>
          <w:marBottom w:val="0"/>
          <w:divBdr>
            <w:top w:val="none" w:sz="0" w:space="0" w:color="auto"/>
            <w:left w:val="none" w:sz="0" w:space="0" w:color="auto"/>
            <w:bottom w:val="none" w:sz="0" w:space="0" w:color="auto"/>
            <w:right w:val="none" w:sz="0" w:space="0" w:color="auto"/>
          </w:divBdr>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 w:id="1892382597">
          <w:marLeft w:val="0"/>
          <w:marRight w:val="0"/>
          <w:marTop w:val="0"/>
          <w:marBottom w:val="0"/>
          <w:divBdr>
            <w:top w:val="none" w:sz="0" w:space="0" w:color="auto"/>
            <w:left w:val="none" w:sz="0" w:space="0" w:color="auto"/>
            <w:bottom w:val="none" w:sz="0" w:space="0" w:color="auto"/>
            <w:right w:val="none" w:sz="0" w:space="0" w:color="auto"/>
          </w:divBdr>
        </w:div>
        <w:div w:id="1584953997">
          <w:marLeft w:val="0"/>
          <w:marRight w:val="0"/>
          <w:marTop w:val="0"/>
          <w:marBottom w:val="0"/>
          <w:divBdr>
            <w:top w:val="none" w:sz="0" w:space="0" w:color="auto"/>
            <w:left w:val="none" w:sz="0" w:space="0" w:color="auto"/>
            <w:bottom w:val="none" w:sz="0" w:space="0" w:color="auto"/>
            <w:right w:val="none" w:sz="0" w:space="0" w:color="auto"/>
          </w:divBdr>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sChild>
        <w:div w:id="1214538515">
          <w:marLeft w:val="0"/>
          <w:marRight w:val="0"/>
          <w:marTop w:val="0"/>
          <w:marBottom w:val="0"/>
          <w:divBdr>
            <w:top w:val="none" w:sz="0" w:space="0" w:color="auto"/>
            <w:left w:val="none" w:sz="0" w:space="0" w:color="auto"/>
            <w:bottom w:val="none" w:sz="0" w:space="0" w:color="auto"/>
            <w:right w:val="none" w:sz="0" w:space="0" w:color="auto"/>
          </w:divBdr>
          <w:divsChild>
            <w:div w:id="1411734379">
              <w:marLeft w:val="0"/>
              <w:marRight w:val="0"/>
              <w:marTop w:val="0"/>
              <w:marBottom w:val="0"/>
              <w:divBdr>
                <w:top w:val="none" w:sz="0" w:space="0" w:color="auto"/>
                <w:left w:val="none" w:sz="0" w:space="0" w:color="auto"/>
                <w:bottom w:val="none" w:sz="0" w:space="0" w:color="auto"/>
                <w:right w:val="none" w:sz="0" w:space="0" w:color="auto"/>
              </w:divBdr>
            </w:div>
          </w:divsChild>
        </w:div>
        <w:div w:id="2075278661">
          <w:marLeft w:val="0"/>
          <w:marRight w:val="0"/>
          <w:marTop w:val="0"/>
          <w:marBottom w:val="0"/>
          <w:divBdr>
            <w:top w:val="none" w:sz="0" w:space="0" w:color="auto"/>
            <w:left w:val="none" w:sz="0" w:space="0" w:color="auto"/>
            <w:bottom w:val="none" w:sz="0" w:space="0" w:color="auto"/>
            <w:right w:val="none" w:sz="0" w:space="0" w:color="auto"/>
          </w:divBdr>
        </w:div>
      </w:divsChild>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sChild>
            <w:div w:id="1943150644">
              <w:marLeft w:val="0"/>
              <w:marRight w:val="0"/>
              <w:marTop w:val="0"/>
              <w:marBottom w:val="0"/>
              <w:divBdr>
                <w:top w:val="none" w:sz="0" w:space="0" w:color="auto"/>
                <w:left w:val="none" w:sz="0" w:space="0" w:color="auto"/>
                <w:bottom w:val="none" w:sz="0" w:space="0" w:color="auto"/>
                <w:right w:val="none" w:sz="0" w:space="0" w:color="auto"/>
              </w:divBdr>
            </w:div>
          </w:divsChild>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sChild>
            <w:div w:id="1803423076">
              <w:marLeft w:val="0"/>
              <w:marRight w:val="0"/>
              <w:marTop w:val="0"/>
              <w:marBottom w:val="0"/>
              <w:divBdr>
                <w:top w:val="none" w:sz="0" w:space="0" w:color="auto"/>
                <w:left w:val="none" w:sz="0" w:space="0" w:color="auto"/>
                <w:bottom w:val="none" w:sz="0" w:space="0" w:color="auto"/>
                <w:right w:val="none" w:sz="0" w:space="0" w:color="auto"/>
              </w:divBdr>
              <w:divsChild>
                <w:div w:id="1614089259">
                  <w:marLeft w:val="0"/>
                  <w:marRight w:val="0"/>
                  <w:marTop w:val="0"/>
                  <w:marBottom w:val="0"/>
                  <w:divBdr>
                    <w:top w:val="none" w:sz="0" w:space="0" w:color="auto"/>
                    <w:left w:val="none" w:sz="0" w:space="0" w:color="auto"/>
                    <w:bottom w:val="none" w:sz="0" w:space="0" w:color="auto"/>
                    <w:right w:val="none" w:sz="0" w:space="0" w:color="auto"/>
                  </w:divBdr>
                  <w:divsChild>
                    <w:div w:id="1827160740">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29232">
          <w:marLeft w:val="0"/>
          <w:marRight w:val="0"/>
          <w:marTop w:val="0"/>
          <w:marBottom w:val="0"/>
          <w:divBdr>
            <w:top w:val="none" w:sz="0" w:space="0" w:color="auto"/>
            <w:left w:val="none" w:sz="0" w:space="0" w:color="auto"/>
            <w:bottom w:val="none" w:sz="0" w:space="0" w:color="auto"/>
            <w:right w:val="none" w:sz="0" w:space="0" w:color="auto"/>
          </w:divBdr>
          <w:divsChild>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sChild>
                    <w:div w:id="1661958036">
                      <w:marLeft w:val="0"/>
                      <w:marRight w:val="0"/>
                      <w:marTop w:val="0"/>
                      <w:marBottom w:val="0"/>
                      <w:divBdr>
                        <w:top w:val="none" w:sz="0" w:space="0" w:color="auto"/>
                        <w:left w:val="none" w:sz="0" w:space="0" w:color="auto"/>
                        <w:bottom w:val="none" w:sz="0" w:space="0" w:color="auto"/>
                        <w:right w:val="none" w:sz="0" w:space="0" w:color="auto"/>
                      </w:divBdr>
                      <w:divsChild>
                        <w:div w:id="425348788">
                          <w:marLeft w:val="0"/>
                          <w:marRight w:val="0"/>
                          <w:marTop w:val="0"/>
                          <w:marBottom w:val="0"/>
                          <w:divBdr>
                            <w:top w:val="none" w:sz="0" w:space="0" w:color="auto"/>
                            <w:left w:val="none" w:sz="0" w:space="0" w:color="auto"/>
                            <w:bottom w:val="none" w:sz="0" w:space="0" w:color="auto"/>
                            <w:right w:val="none" w:sz="0" w:space="0" w:color="auto"/>
                          </w:divBdr>
                          <w:divsChild>
                            <w:div w:id="13547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2088182774">
          <w:marLeft w:val="0"/>
          <w:marRight w:val="0"/>
          <w:marTop w:val="0"/>
          <w:marBottom w:val="0"/>
          <w:divBdr>
            <w:top w:val="none" w:sz="0" w:space="0" w:color="auto"/>
            <w:left w:val="none" w:sz="0" w:space="0" w:color="auto"/>
            <w:bottom w:val="none" w:sz="0" w:space="0" w:color="auto"/>
            <w:right w:val="none" w:sz="0" w:space="0" w:color="auto"/>
          </w:divBdr>
          <w:divsChild>
            <w:div w:id="336344671">
              <w:marLeft w:val="0"/>
              <w:marRight w:val="0"/>
              <w:marTop w:val="0"/>
              <w:marBottom w:val="0"/>
              <w:divBdr>
                <w:top w:val="none" w:sz="0" w:space="0" w:color="auto"/>
                <w:left w:val="none" w:sz="0" w:space="0" w:color="auto"/>
                <w:bottom w:val="none" w:sz="0" w:space="0" w:color="auto"/>
                <w:right w:val="none" w:sz="0" w:space="0" w:color="auto"/>
              </w:divBdr>
            </w:div>
          </w:divsChild>
        </w:div>
        <w:div w:id="791629748">
          <w:marLeft w:val="0"/>
          <w:marRight w:val="0"/>
          <w:marTop w:val="0"/>
          <w:marBottom w:val="0"/>
          <w:divBdr>
            <w:top w:val="none" w:sz="0" w:space="0" w:color="auto"/>
            <w:left w:val="none" w:sz="0" w:space="0" w:color="auto"/>
            <w:bottom w:val="none" w:sz="0" w:space="0" w:color="auto"/>
            <w:right w:val="none" w:sz="0" w:space="0" w:color="auto"/>
          </w:divBdr>
        </w:div>
        <w:div w:id="766579110">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612395478">
          <w:marLeft w:val="0"/>
          <w:marRight w:val="0"/>
          <w:marTop w:val="0"/>
          <w:marBottom w:val="0"/>
          <w:divBdr>
            <w:top w:val="none" w:sz="0" w:space="0" w:color="auto"/>
            <w:left w:val="none" w:sz="0" w:space="0" w:color="auto"/>
            <w:bottom w:val="none" w:sz="0" w:space="0" w:color="auto"/>
            <w:right w:val="none" w:sz="0" w:space="0" w:color="auto"/>
          </w:divBdr>
          <w:divsChild>
            <w:div w:id="1845435725">
              <w:marLeft w:val="0"/>
              <w:marRight w:val="0"/>
              <w:marTop w:val="0"/>
              <w:marBottom w:val="0"/>
              <w:divBdr>
                <w:top w:val="none" w:sz="0" w:space="0" w:color="auto"/>
                <w:left w:val="none" w:sz="0" w:space="0" w:color="auto"/>
                <w:bottom w:val="none" w:sz="0" w:space="0" w:color="auto"/>
                <w:right w:val="none" w:sz="0" w:space="0" w:color="auto"/>
              </w:divBdr>
            </w:div>
          </w:divsChild>
        </w:div>
        <w:div w:id="394469886">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sChild>
        <w:div w:id="2064138704">
          <w:marLeft w:val="0"/>
          <w:marRight w:val="0"/>
          <w:marTop w:val="0"/>
          <w:marBottom w:val="0"/>
          <w:divBdr>
            <w:top w:val="none" w:sz="0" w:space="0" w:color="auto"/>
            <w:left w:val="none" w:sz="0" w:space="0" w:color="auto"/>
            <w:bottom w:val="none" w:sz="0" w:space="0" w:color="auto"/>
            <w:right w:val="none" w:sz="0" w:space="0" w:color="auto"/>
          </w:divBdr>
          <w:divsChild>
            <w:div w:id="404031375">
              <w:marLeft w:val="0"/>
              <w:marRight w:val="0"/>
              <w:marTop w:val="0"/>
              <w:marBottom w:val="0"/>
              <w:divBdr>
                <w:top w:val="none" w:sz="0" w:space="0" w:color="auto"/>
                <w:left w:val="none" w:sz="0" w:space="0" w:color="auto"/>
                <w:bottom w:val="none" w:sz="0" w:space="0" w:color="auto"/>
                <w:right w:val="none" w:sz="0" w:space="0" w:color="auto"/>
              </w:divBdr>
            </w:div>
          </w:divsChild>
        </w:div>
        <w:div w:id="1336152176">
          <w:marLeft w:val="0"/>
          <w:marRight w:val="0"/>
          <w:marTop w:val="0"/>
          <w:marBottom w:val="0"/>
          <w:divBdr>
            <w:top w:val="none" w:sz="0" w:space="0" w:color="auto"/>
            <w:left w:val="none" w:sz="0" w:space="0" w:color="auto"/>
            <w:bottom w:val="none" w:sz="0" w:space="0" w:color="auto"/>
            <w:right w:val="none" w:sz="0" w:space="0" w:color="auto"/>
          </w:divBdr>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1532575554">
          <w:marLeft w:val="0"/>
          <w:marRight w:val="0"/>
          <w:marTop w:val="0"/>
          <w:marBottom w:val="0"/>
          <w:divBdr>
            <w:top w:val="none" w:sz="0" w:space="0" w:color="auto"/>
            <w:left w:val="none" w:sz="0" w:space="0" w:color="auto"/>
            <w:bottom w:val="none" w:sz="0" w:space="0" w:color="auto"/>
            <w:right w:val="none" w:sz="0" w:space="0" w:color="auto"/>
          </w:divBdr>
          <w:divsChild>
            <w:div w:id="962344586">
              <w:marLeft w:val="0"/>
              <w:marRight w:val="0"/>
              <w:marTop w:val="0"/>
              <w:marBottom w:val="0"/>
              <w:divBdr>
                <w:top w:val="none" w:sz="0" w:space="0" w:color="auto"/>
                <w:left w:val="none" w:sz="0" w:space="0" w:color="auto"/>
                <w:bottom w:val="none" w:sz="0" w:space="0" w:color="auto"/>
                <w:right w:val="none" w:sz="0" w:space="0" w:color="auto"/>
              </w:divBdr>
            </w:div>
          </w:divsChild>
        </w:div>
        <w:div w:id="1837502386">
          <w:marLeft w:val="0"/>
          <w:marRight w:val="0"/>
          <w:marTop w:val="0"/>
          <w:marBottom w:val="0"/>
          <w:divBdr>
            <w:top w:val="none" w:sz="0" w:space="0" w:color="auto"/>
            <w:left w:val="none" w:sz="0" w:space="0" w:color="auto"/>
            <w:bottom w:val="none" w:sz="0" w:space="0" w:color="auto"/>
            <w:right w:val="none" w:sz="0" w:space="0" w:color="auto"/>
          </w:divBdr>
        </w:div>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 w:id="22875326">
          <w:marLeft w:val="0"/>
          <w:marRight w:val="0"/>
          <w:marTop w:val="0"/>
          <w:marBottom w:val="0"/>
          <w:divBdr>
            <w:top w:val="none" w:sz="0" w:space="0" w:color="auto"/>
            <w:left w:val="none" w:sz="0" w:space="0" w:color="auto"/>
            <w:bottom w:val="none" w:sz="0" w:space="0" w:color="auto"/>
            <w:right w:val="none" w:sz="0" w:space="0" w:color="auto"/>
          </w:divBdr>
        </w:div>
        <w:div w:id="1628316862">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sChild>
        <w:div w:id="1295528706">
          <w:marLeft w:val="0"/>
          <w:marRight w:val="0"/>
          <w:marTop w:val="0"/>
          <w:marBottom w:val="0"/>
          <w:divBdr>
            <w:top w:val="none" w:sz="0" w:space="0" w:color="auto"/>
            <w:left w:val="none" w:sz="0" w:space="0" w:color="auto"/>
            <w:bottom w:val="none" w:sz="0" w:space="0" w:color="auto"/>
            <w:right w:val="none" w:sz="0" w:space="0" w:color="auto"/>
          </w:divBdr>
          <w:divsChild>
            <w:div w:id="1026295780">
              <w:marLeft w:val="0"/>
              <w:marRight w:val="0"/>
              <w:marTop w:val="0"/>
              <w:marBottom w:val="0"/>
              <w:divBdr>
                <w:top w:val="none" w:sz="0" w:space="0" w:color="auto"/>
                <w:left w:val="none" w:sz="0" w:space="0" w:color="auto"/>
                <w:bottom w:val="none" w:sz="0" w:space="0" w:color="auto"/>
                <w:right w:val="none" w:sz="0" w:space="0" w:color="auto"/>
              </w:divBdr>
            </w:div>
          </w:divsChild>
        </w:div>
        <w:div w:id="2089113086">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1355303401">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sChild>
            <w:div w:id="2117558923">
              <w:marLeft w:val="0"/>
              <w:marRight w:val="0"/>
              <w:marTop w:val="0"/>
              <w:marBottom w:val="0"/>
              <w:divBdr>
                <w:top w:val="none" w:sz="0" w:space="0" w:color="auto"/>
                <w:left w:val="none" w:sz="0" w:space="0" w:color="auto"/>
                <w:bottom w:val="none" w:sz="0" w:space="0" w:color="auto"/>
                <w:right w:val="none" w:sz="0" w:space="0" w:color="auto"/>
              </w:divBdr>
            </w:div>
          </w:divsChild>
        </w:div>
        <w:div w:id="1680740484">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980110671">
          <w:marLeft w:val="0"/>
          <w:marRight w:val="0"/>
          <w:marTop w:val="0"/>
          <w:marBottom w:val="0"/>
          <w:divBdr>
            <w:top w:val="none" w:sz="0" w:space="0" w:color="auto"/>
            <w:left w:val="none" w:sz="0" w:space="0" w:color="auto"/>
            <w:bottom w:val="none" w:sz="0" w:space="0" w:color="auto"/>
            <w:right w:val="none" w:sz="0" w:space="0" w:color="auto"/>
          </w:divBdr>
          <w:divsChild>
            <w:div w:id="1493528759">
              <w:marLeft w:val="0"/>
              <w:marRight w:val="0"/>
              <w:marTop w:val="0"/>
              <w:marBottom w:val="0"/>
              <w:divBdr>
                <w:top w:val="none" w:sz="0" w:space="0" w:color="auto"/>
                <w:left w:val="none" w:sz="0" w:space="0" w:color="auto"/>
                <w:bottom w:val="none" w:sz="0" w:space="0" w:color="auto"/>
                <w:right w:val="none" w:sz="0" w:space="0" w:color="auto"/>
              </w:divBdr>
            </w:div>
          </w:divsChild>
        </w:div>
        <w:div w:id="2145149257">
          <w:marLeft w:val="0"/>
          <w:marRight w:val="0"/>
          <w:marTop w:val="0"/>
          <w:marBottom w:val="0"/>
          <w:divBdr>
            <w:top w:val="none" w:sz="0" w:space="0" w:color="auto"/>
            <w:left w:val="none" w:sz="0" w:space="0" w:color="auto"/>
            <w:bottom w:val="none" w:sz="0" w:space="0" w:color="auto"/>
            <w:right w:val="none" w:sz="0" w:space="0" w:color="auto"/>
          </w:divBdr>
        </w:div>
        <w:div w:id="15008639">
          <w:marLeft w:val="0"/>
          <w:marRight w:val="0"/>
          <w:marTop w:val="0"/>
          <w:marBottom w:val="0"/>
          <w:divBdr>
            <w:top w:val="none" w:sz="0" w:space="0" w:color="auto"/>
            <w:left w:val="none" w:sz="0" w:space="0" w:color="auto"/>
            <w:bottom w:val="none" w:sz="0" w:space="0" w:color="auto"/>
            <w:right w:val="none" w:sz="0" w:space="0" w:color="auto"/>
          </w:divBdr>
          <w:divsChild>
            <w:div w:id="1224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 w:id="669915442">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1465149431">
          <w:marLeft w:val="-180"/>
          <w:marRight w:val="-180"/>
          <w:marTop w:val="0"/>
          <w:marBottom w:val="0"/>
          <w:divBdr>
            <w:top w:val="none" w:sz="0" w:space="0" w:color="auto"/>
            <w:left w:val="none" w:sz="0" w:space="0" w:color="auto"/>
            <w:bottom w:val="none" w:sz="0" w:space="0" w:color="auto"/>
            <w:right w:val="none" w:sz="0" w:space="0" w:color="auto"/>
          </w:divBdr>
          <w:divsChild>
            <w:div w:id="106434519">
              <w:marLeft w:val="0"/>
              <w:marRight w:val="0"/>
              <w:marTop w:val="0"/>
              <w:marBottom w:val="0"/>
              <w:divBdr>
                <w:top w:val="none" w:sz="0" w:space="0" w:color="auto"/>
                <w:left w:val="none" w:sz="0" w:space="0" w:color="auto"/>
                <w:bottom w:val="none" w:sz="0" w:space="0" w:color="auto"/>
                <w:right w:val="none" w:sz="0" w:space="0" w:color="auto"/>
              </w:divBdr>
            </w:div>
            <w:div w:id="1251424982">
              <w:marLeft w:val="0"/>
              <w:marRight w:val="0"/>
              <w:marTop w:val="0"/>
              <w:marBottom w:val="0"/>
              <w:divBdr>
                <w:top w:val="none" w:sz="0" w:space="0" w:color="auto"/>
                <w:left w:val="none" w:sz="0" w:space="0" w:color="auto"/>
                <w:bottom w:val="none" w:sz="0" w:space="0" w:color="auto"/>
                <w:right w:val="none" w:sz="0" w:space="0" w:color="auto"/>
              </w:divBdr>
              <w:divsChild>
                <w:div w:id="1025324448">
                  <w:marLeft w:val="0"/>
                  <w:marRight w:val="0"/>
                  <w:marTop w:val="0"/>
                  <w:marBottom w:val="0"/>
                  <w:divBdr>
                    <w:top w:val="none" w:sz="0" w:space="0" w:color="auto"/>
                    <w:left w:val="none" w:sz="0" w:space="0" w:color="auto"/>
                    <w:bottom w:val="none" w:sz="0" w:space="0" w:color="auto"/>
                    <w:right w:val="none" w:sz="0" w:space="0" w:color="auto"/>
                  </w:divBdr>
                  <w:divsChild>
                    <w:div w:id="1239052030">
                      <w:marLeft w:val="0"/>
                      <w:marRight w:val="0"/>
                      <w:marTop w:val="0"/>
                      <w:marBottom w:val="0"/>
                      <w:divBdr>
                        <w:top w:val="none" w:sz="0" w:space="0" w:color="auto"/>
                        <w:left w:val="none" w:sz="0" w:space="0" w:color="auto"/>
                        <w:bottom w:val="none" w:sz="0" w:space="0" w:color="auto"/>
                        <w:right w:val="none" w:sz="0" w:space="0" w:color="auto"/>
                      </w:divBdr>
                    </w:div>
                    <w:div w:id="13613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1563520551">
              <w:marLeft w:val="0"/>
              <w:marRight w:val="0"/>
              <w:marTop w:val="0"/>
              <w:marBottom w:val="0"/>
              <w:divBdr>
                <w:top w:val="none" w:sz="0" w:space="0" w:color="auto"/>
                <w:left w:val="none" w:sz="0" w:space="0" w:color="auto"/>
                <w:bottom w:val="none" w:sz="0" w:space="0" w:color="auto"/>
                <w:right w:val="none" w:sz="0" w:space="0" w:color="auto"/>
              </w:divBdr>
              <w:divsChild>
                <w:div w:id="2011447616">
                  <w:marLeft w:val="0"/>
                  <w:marRight w:val="0"/>
                  <w:marTop w:val="0"/>
                  <w:marBottom w:val="0"/>
                  <w:divBdr>
                    <w:top w:val="none" w:sz="0" w:space="0" w:color="auto"/>
                    <w:left w:val="none" w:sz="0" w:space="0" w:color="auto"/>
                    <w:bottom w:val="none" w:sz="0" w:space="0" w:color="auto"/>
                    <w:right w:val="none" w:sz="0" w:space="0" w:color="auto"/>
                  </w:divBdr>
                  <w:divsChild>
                    <w:div w:id="979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sChild>
                <w:div w:id="1262179612">
                  <w:marLeft w:val="0"/>
                  <w:marRight w:val="0"/>
                  <w:marTop w:val="0"/>
                  <w:marBottom w:val="0"/>
                  <w:divBdr>
                    <w:top w:val="none" w:sz="0" w:space="0" w:color="auto"/>
                    <w:left w:val="none" w:sz="0" w:space="0" w:color="auto"/>
                    <w:bottom w:val="none" w:sz="0" w:space="0" w:color="auto"/>
                    <w:right w:val="none" w:sz="0" w:space="0" w:color="auto"/>
                  </w:divBdr>
                  <w:divsChild>
                    <w:div w:id="1168862985">
                      <w:marLeft w:val="-180"/>
                      <w:marRight w:val="-180"/>
                      <w:marTop w:val="0"/>
                      <w:marBottom w:val="0"/>
                      <w:divBdr>
                        <w:top w:val="none" w:sz="0" w:space="0" w:color="auto"/>
                        <w:left w:val="none" w:sz="0" w:space="0" w:color="auto"/>
                        <w:bottom w:val="none" w:sz="0" w:space="0" w:color="auto"/>
                        <w:right w:val="none" w:sz="0" w:space="0" w:color="auto"/>
                      </w:divBdr>
                      <w:divsChild>
                        <w:div w:id="1647781946">
                          <w:marLeft w:val="0"/>
                          <w:marRight w:val="0"/>
                          <w:marTop w:val="0"/>
                          <w:marBottom w:val="0"/>
                          <w:divBdr>
                            <w:top w:val="none" w:sz="0" w:space="0" w:color="auto"/>
                            <w:left w:val="none" w:sz="0" w:space="0" w:color="auto"/>
                            <w:bottom w:val="none" w:sz="0" w:space="0" w:color="auto"/>
                            <w:right w:val="none" w:sz="0" w:space="0" w:color="auto"/>
                          </w:divBdr>
                          <w:divsChild>
                            <w:div w:id="287978960">
                              <w:marLeft w:val="0"/>
                              <w:marRight w:val="0"/>
                              <w:marTop w:val="0"/>
                              <w:marBottom w:val="0"/>
                              <w:divBdr>
                                <w:top w:val="none" w:sz="0" w:space="0" w:color="auto"/>
                                <w:left w:val="none" w:sz="0" w:space="0" w:color="auto"/>
                                <w:bottom w:val="none" w:sz="0" w:space="0" w:color="auto"/>
                                <w:right w:val="none" w:sz="0" w:space="0" w:color="auto"/>
                              </w:divBdr>
                            </w:div>
                            <w:div w:id="668100995">
                              <w:marLeft w:val="0"/>
                              <w:marRight w:val="0"/>
                              <w:marTop w:val="0"/>
                              <w:marBottom w:val="0"/>
                              <w:divBdr>
                                <w:top w:val="none" w:sz="0" w:space="0" w:color="auto"/>
                                <w:left w:val="none" w:sz="0" w:space="0" w:color="auto"/>
                                <w:bottom w:val="none" w:sz="0" w:space="0" w:color="auto"/>
                                <w:right w:val="none" w:sz="0" w:space="0" w:color="auto"/>
                              </w:divBdr>
                              <w:divsChild>
                                <w:div w:id="1409383667">
                                  <w:marLeft w:val="0"/>
                                  <w:marRight w:val="0"/>
                                  <w:marTop w:val="0"/>
                                  <w:marBottom w:val="0"/>
                                  <w:divBdr>
                                    <w:top w:val="none" w:sz="0" w:space="0" w:color="auto"/>
                                    <w:left w:val="none" w:sz="0" w:space="0" w:color="auto"/>
                                    <w:bottom w:val="none" w:sz="0" w:space="0" w:color="auto"/>
                                    <w:right w:val="none" w:sz="0" w:space="0" w:color="auto"/>
                                  </w:divBdr>
                                  <w:divsChild>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1747846795">
                                      <w:marLeft w:val="0"/>
                                      <w:marRight w:val="0"/>
                                      <w:marTop w:val="0"/>
                                      <w:marBottom w:val="540"/>
                                      <w:divBdr>
                                        <w:top w:val="none" w:sz="0" w:space="0" w:color="auto"/>
                                        <w:left w:val="none" w:sz="0" w:space="0" w:color="auto"/>
                                        <w:bottom w:val="none" w:sz="0" w:space="0" w:color="auto"/>
                                        <w:right w:val="none" w:sz="0" w:space="0" w:color="auto"/>
                                      </w:divBdr>
                                      <w:divsChild>
                                        <w:div w:id="228810541">
                                          <w:marLeft w:val="0"/>
                                          <w:marRight w:val="0"/>
                                          <w:marTop w:val="0"/>
                                          <w:marBottom w:val="0"/>
                                          <w:divBdr>
                                            <w:top w:val="none" w:sz="0" w:space="0" w:color="auto"/>
                                            <w:left w:val="none" w:sz="0" w:space="0" w:color="auto"/>
                                            <w:bottom w:val="none" w:sz="0" w:space="0" w:color="auto"/>
                                            <w:right w:val="none" w:sz="0" w:space="0" w:color="auto"/>
                                          </w:divBdr>
                                        </w:div>
                                      </w:divsChild>
                                    </w:div>
                                    <w:div w:id="1714308473">
                                      <w:marLeft w:val="0"/>
                                      <w:marRight w:val="0"/>
                                      <w:marTop w:val="0"/>
                                      <w:marBottom w:val="540"/>
                                      <w:divBdr>
                                        <w:top w:val="none" w:sz="0" w:space="0" w:color="auto"/>
                                        <w:left w:val="none" w:sz="0" w:space="0" w:color="auto"/>
                                        <w:bottom w:val="none" w:sz="0" w:space="0" w:color="auto"/>
                                        <w:right w:val="none" w:sz="0" w:space="0" w:color="auto"/>
                                      </w:divBdr>
                                      <w:divsChild>
                                        <w:div w:id="525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sChild>
            <w:div w:id="1226262558">
              <w:marLeft w:val="0"/>
              <w:marRight w:val="0"/>
              <w:marTop w:val="0"/>
              <w:marBottom w:val="0"/>
              <w:divBdr>
                <w:top w:val="none" w:sz="0" w:space="0" w:color="auto"/>
                <w:left w:val="none" w:sz="0" w:space="0" w:color="auto"/>
                <w:bottom w:val="none" w:sz="0" w:space="0" w:color="auto"/>
                <w:right w:val="none" w:sz="0" w:space="0" w:color="auto"/>
              </w:divBdr>
              <w:divsChild>
                <w:div w:id="1577201562">
                  <w:marLeft w:val="0"/>
                  <w:marRight w:val="0"/>
                  <w:marTop w:val="0"/>
                  <w:marBottom w:val="0"/>
                  <w:divBdr>
                    <w:top w:val="none" w:sz="0" w:space="0" w:color="auto"/>
                    <w:left w:val="none" w:sz="0" w:space="0" w:color="auto"/>
                    <w:bottom w:val="none" w:sz="0" w:space="0" w:color="auto"/>
                    <w:right w:val="none" w:sz="0" w:space="0" w:color="auto"/>
                  </w:divBdr>
                  <w:divsChild>
                    <w:div w:id="174490738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465">
          <w:marLeft w:val="0"/>
          <w:marRight w:val="0"/>
          <w:marTop w:val="0"/>
          <w:marBottom w:val="0"/>
          <w:divBdr>
            <w:top w:val="none" w:sz="0" w:space="0" w:color="auto"/>
            <w:left w:val="none" w:sz="0" w:space="0" w:color="auto"/>
            <w:bottom w:val="none" w:sz="0" w:space="0" w:color="auto"/>
            <w:right w:val="none" w:sz="0" w:space="0" w:color="auto"/>
          </w:divBdr>
          <w:divsChild>
            <w:div w:id="520555349">
              <w:marLeft w:val="0"/>
              <w:marRight w:val="0"/>
              <w:marTop w:val="0"/>
              <w:marBottom w:val="0"/>
              <w:divBdr>
                <w:top w:val="none" w:sz="0" w:space="0" w:color="auto"/>
                <w:left w:val="none" w:sz="0" w:space="0" w:color="auto"/>
                <w:bottom w:val="none" w:sz="0" w:space="0" w:color="auto"/>
                <w:right w:val="none" w:sz="0" w:space="0" w:color="auto"/>
              </w:divBdr>
              <w:divsChild>
                <w:div w:id="1975981025">
                  <w:marLeft w:val="0"/>
                  <w:marRight w:val="0"/>
                  <w:marTop w:val="0"/>
                  <w:marBottom w:val="0"/>
                  <w:divBdr>
                    <w:top w:val="none" w:sz="0" w:space="0" w:color="auto"/>
                    <w:left w:val="none" w:sz="0" w:space="0" w:color="auto"/>
                    <w:bottom w:val="none" w:sz="0" w:space="0" w:color="auto"/>
                    <w:right w:val="none" w:sz="0" w:space="0" w:color="auto"/>
                  </w:divBdr>
                  <w:divsChild>
                    <w:div w:id="633487834">
                      <w:marLeft w:val="0"/>
                      <w:marRight w:val="0"/>
                      <w:marTop w:val="0"/>
                      <w:marBottom w:val="0"/>
                      <w:divBdr>
                        <w:top w:val="none" w:sz="0" w:space="0" w:color="auto"/>
                        <w:left w:val="none" w:sz="0" w:space="0" w:color="auto"/>
                        <w:bottom w:val="none" w:sz="0" w:space="0" w:color="auto"/>
                        <w:right w:val="none" w:sz="0" w:space="0" w:color="auto"/>
                      </w:divBdr>
                      <w:divsChild>
                        <w:div w:id="2073966627">
                          <w:marLeft w:val="0"/>
                          <w:marRight w:val="0"/>
                          <w:marTop w:val="0"/>
                          <w:marBottom w:val="0"/>
                          <w:divBdr>
                            <w:top w:val="none" w:sz="0" w:space="0" w:color="auto"/>
                            <w:left w:val="none" w:sz="0" w:space="0" w:color="auto"/>
                            <w:bottom w:val="none" w:sz="0" w:space="0" w:color="auto"/>
                            <w:right w:val="none" w:sz="0" w:space="0" w:color="auto"/>
                          </w:divBdr>
                          <w:divsChild>
                            <w:div w:id="174471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sChild>
                    <w:div w:id="1632245252">
                      <w:marLeft w:val="0"/>
                      <w:marRight w:val="0"/>
                      <w:marTop w:val="0"/>
                      <w:marBottom w:val="0"/>
                      <w:divBdr>
                        <w:top w:val="none" w:sz="0" w:space="0" w:color="auto"/>
                        <w:left w:val="none" w:sz="0" w:space="0" w:color="auto"/>
                        <w:bottom w:val="none" w:sz="0" w:space="0" w:color="auto"/>
                        <w:right w:val="none" w:sz="0" w:space="0" w:color="auto"/>
                      </w:divBdr>
                      <w:divsChild>
                        <w:div w:id="1927113745">
                          <w:marLeft w:val="0"/>
                          <w:marRight w:val="0"/>
                          <w:marTop w:val="0"/>
                          <w:marBottom w:val="0"/>
                          <w:divBdr>
                            <w:top w:val="none" w:sz="0" w:space="0" w:color="auto"/>
                            <w:left w:val="none" w:sz="0" w:space="0" w:color="auto"/>
                            <w:bottom w:val="none" w:sz="0" w:space="0" w:color="auto"/>
                            <w:right w:val="none" w:sz="0" w:space="0" w:color="auto"/>
                          </w:divBdr>
                          <w:divsChild>
                            <w:div w:id="1679693845">
                              <w:marLeft w:val="0"/>
                              <w:marRight w:val="0"/>
                              <w:marTop w:val="0"/>
                              <w:marBottom w:val="0"/>
                              <w:divBdr>
                                <w:top w:val="none" w:sz="0" w:space="0" w:color="auto"/>
                                <w:left w:val="none" w:sz="0" w:space="0" w:color="auto"/>
                                <w:bottom w:val="none" w:sz="0" w:space="0" w:color="auto"/>
                                <w:right w:val="none" w:sz="0" w:space="0" w:color="auto"/>
                              </w:divBdr>
                            </w:div>
                            <w:div w:id="532763750">
                              <w:marLeft w:val="0"/>
                              <w:marRight w:val="0"/>
                              <w:marTop w:val="15"/>
                              <w:marBottom w:val="0"/>
                              <w:divBdr>
                                <w:top w:val="none" w:sz="0" w:space="0" w:color="auto"/>
                                <w:left w:val="none" w:sz="0" w:space="0" w:color="auto"/>
                                <w:bottom w:val="none" w:sz="0" w:space="0" w:color="auto"/>
                                <w:right w:val="none" w:sz="0" w:space="0" w:color="auto"/>
                              </w:divBdr>
                              <w:divsChild>
                                <w:div w:id="1862277064">
                                  <w:marLeft w:val="0"/>
                                  <w:marRight w:val="0"/>
                                  <w:marTop w:val="0"/>
                                  <w:marBottom w:val="0"/>
                                  <w:divBdr>
                                    <w:top w:val="none" w:sz="0" w:space="0" w:color="auto"/>
                                    <w:left w:val="none" w:sz="0" w:space="0" w:color="auto"/>
                                    <w:bottom w:val="none" w:sz="0" w:space="0" w:color="auto"/>
                                    <w:right w:val="none" w:sz="0" w:space="0" w:color="auto"/>
                                  </w:divBdr>
                                </w:div>
                                <w:div w:id="15366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7923">
          <w:marLeft w:val="0"/>
          <w:marRight w:val="0"/>
          <w:marTop w:val="0"/>
          <w:marBottom w:val="0"/>
          <w:divBdr>
            <w:top w:val="none" w:sz="0" w:space="0" w:color="auto"/>
            <w:left w:val="none" w:sz="0" w:space="0" w:color="auto"/>
            <w:bottom w:val="none" w:sz="0" w:space="0" w:color="auto"/>
            <w:right w:val="none" w:sz="0" w:space="0" w:color="auto"/>
          </w:divBdr>
          <w:divsChild>
            <w:div w:id="1965113894">
              <w:marLeft w:val="0"/>
              <w:marRight w:val="0"/>
              <w:marTop w:val="0"/>
              <w:marBottom w:val="0"/>
              <w:divBdr>
                <w:top w:val="none" w:sz="0" w:space="0" w:color="auto"/>
                <w:left w:val="none" w:sz="0" w:space="0" w:color="auto"/>
                <w:bottom w:val="none" w:sz="0" w:space="0" w:color="auto"/>
                <w:right w:val="none" w:sz="0" w:space="0" w:color="auto"/>
              </w:divBdr>
              <w:divsChild>
                <w:div w:id="1847012404">
                  <w:marLeft w:val="0"/>
                  <w:marRight w:val="0"/>
                  <w:marTop w:val="0"/>
                  <w:marBottom w:val="0"/>
                  <w:divBdr>
                    <w:top w:val="none" w:sz="0" w:space="0" w:color="auto"/>
                    <w:left w:val="none" w:sz="0" w:space="0" w:color="auto"/>
                    <w:bottom w:val="none" w:sz="0" w:space="0" w:color="auto"/>
                    <w:right w:val="none" w:sz="0" w:space="0" w:color="auto"/>
                  </w:divBdr>
                  <w:divsChild>
                    <w:div w:id="1495728641">
                      <w:marLeft w:val="0"/>
                      <w:marRight w:val="0"/>
                      <w:marTop w:val="0"/>
                      <w:marBottom w:val="0"/>
                      <w:divBdr>
                        <w:top w:val="none" w:sz="0" w:space="0" w:color="auto"/>
                        <w:left w:val="none" w:sz="0" w:space="0" w:color="auto"/>
                        <w:bottom w:val="none" w:sz="0" w:space="0" w:color="auto"/>
                        <w:right w:val="none" w:sz="0" w:space="0" w:color="auto"/>
                      </w:divBdr>
                    </w:div>
                  </w:divsChild>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sChild>
                        <w:div w:id="1534462623">
                          <w:marLeft w:val="0"/>
                          <w:marRight w:val="0"/>
                          <w:marTop w:val="0"/>
                          <w:marBottom w:val="0"/>
                          <w:divBdr>
                            <w:top w:val="none" w:sz="0" w:space="0" w:color="auto"/>
                            <w:left w:val="none" w:sz="0" w:space="0" w:color="auto"/>
                            <w:bottom w:val="none" w:sz="0" w:space="0" w:color="auto"/>
                            <w:right w:val="none" w:sz="0" w:space="0" w:color="auto"/>
                          </w:divBdr>
                          <w:divsChild>
                            <w:div w:id="375275268">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1666204584">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1928">
                  <w:marLeft w:val="0"/>
                  <w:marRight w:val="0"/>
                  <w:marTop w:val="0"/>
                  <w:marBottom w:val="0"/>
                  <w:divBdr>
                    <w:top w:val="none" w:sz="0" w:space="0" w:color="auto"/>
                    <w:left w:val="none" w:sz="0" w:space="0" w:color="auto"/>
                    <w:bottom w:val="none" w:sz="0" w:space="0" w:color="auto"/>
                    <w:right w:val="none" w:sz="0" w:space="0" w:color="auto"/>
                  </w:divBdr>
                  <w:divsChild>
                    <w:div w:id="2120643660">
                      <w:marLeft w:val="0"/>
                      <w:marRight w:val="0"/>
                      <w:marTop w:val="0"/>
                      <w:marBottom w:val="0"/>
                      <w:divBdr>
                        <w:top w:val="none" w:sz="0" w:space="0" w:color="auto"/>
                        <w:left w:val="none" w:sz="0" w:space="0" w:color="auto"/>
                        <w:bottom w:val="none" w:sz="0" w:space="0" w:color="auto"/>
                        <w:right w:val="none" w:sz="0" w:space="0" w:color="auto"/>
                      </w:divBdr>
                      <w:divsChild>
                        <w:div w:id="748381955">
                          <w:marLeft w:val="0"/>
                          <w:marRight w:val="0"/>
                          <w:marTop w:val="0"/>
                          <w:marBottom w:val="0"/>
                          <w:divBdr>
                            <w:top w:val="none" w:sz="0" w:space="0" w:color="auto"/>
                            <w:left w:val="none" w:sz="0" w:space="0" w:color="auto"/>
                            <w:bottom w:val="none" w:sz="0" w:space="0" w:color="auto"/>
                            <w:right w:val="none" w:sz="0" w:space="0" w:color="auto"/>
                          </w:divBdr>
                          <w:divsChild>
                            <w:div w:id="1413042819">
                              <w:marLeft w:val="0"/>
                              <w:marRight w:val="0"/>
                              <w:marTop w:val="0"/>
                              <w:marBottom w:val="0"/>
                              <w:divBdr>
                                <w:top w:val="none" w:sz="0" w:space="0" w:color="auto"/>
                                <w:left w:val="none" w:sz="0" w:space="0" w:color="auto"/>
                                <w:bottom w:val="none" w:sz="0" w:space="0" w:color="auto"/>
                                <w:right w:val="none" w:sz="0" w:space="0" w:color="auto"/>
                              </w:divBdr>
                              <w:divsChild>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643124116">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2362844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3393">
                              <w:marLeft w:val="0"/>
                              <w:marRight w:val="0"/>
                              <w:marTop w:val="0"/>
                              <w:marBottom w:val="0"/>
                              <w:divBdr>
                                <w:top w:val="none" w:sz="0" w:space="0" w:color="auto"/>
                                <w:left w:val="none" w:sz="0" w:space="0" w:color="auto"/>
                                <w:bottom w:val="none" w:sz="0" w:space="0" w:color="auto"/>
                                <w:right w:val="none" w:sz="0" w:space="0" w:color="auto"/>
                              </w:divBdr>
                              <w:divsChild>
                                <w:div w:id="1364359303">
                                  <w:marLeft w:val="0"/>
                                  <w:marRight w:val="0"/>
                                  <w:marTop w:val="0"/>
                                  <w:marBottom w:val="0"/>
                                  <w:divBdr>
                                    <w:top w:val="none" w:sz="0" w:space="0" w:color="auto"/>
                                    <w:left w:val="none" w:sz="0" w:space="0" w:color="auto"/>
                                    <w:bottom w:val="none" w:sz="0" w:space="0" w:color="auto"/>
                                    <w:right w:val="none" w:sz="0" w:space="0" w:color="auto"/>
                                  </w:divBdr>
                                  <w:divsChild>
                                    <w:div w:id="8310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1960839600">
          <w:marLeft w:val="0"/>
          <w:marRight w:val="0"/>
          <w:marTop w:val="0"/>
          <w:marBottom w:val="0"/>
          <w:divBdr>
            <w:top w:val="none" w:sz="0" w:space="0" w:color="auto"/>
            <w:left w:val="none" w:sz="0" w:space="0" w:color="auto"/>
            <w:bottom w:val="none" w:sz="0" w:space="0" w:color="auto"/>
            <w:right w:val="none" w:sz="0" w:space="0" w:color="auto"/>
          </w:divBdr>
        </w:div>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 w:id="286744094">
          <w:marLeft w:val="0"/>
          <w:marRight w:val="0"/>
          <w:marTop w:val="0"/>
          <w:marBottom w:val="0"/>
          <w:divBdr>
            <w:top w:val="none" w:sz="0" w:space="0" w:color="auto"/>
            <w:left w:val="none" w:sz="0" w:space="0" w:color="auto"/>
            <w:bottom w:val="none" w:sz="0" w:space="0" w:color="auto"/>
            <w:right w:val="none" w:sz="0" w:space="0" w:color="auto"/>
          </w:divBdr>
        </w:div>
        <w:div w:id="2124491540">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114551520">
          <w:marLeft w:val="0"/>
          <w:marRight w:val="0"/>
          <w:marTop w:val="0"/>
          <w:marBottom w:val="0"/>
          <w:divBdr>
            <w:top w:val="none" w:sz="0" w:space="0" w:color="auto"/>
            <w:left w:val="none" w:sz="0" w:space="0" w:color="auto"/>
            <w:bottom w:val="none" w:sz="0" w:space="0" w:color="auto"/>
            <w:right w:val="none" w:sz="0" w:space="0" w:color="auto"/>
          </w:divBdr>
          <w:divsChild>
            <w:div w:id="137114070">
              <w:marLeft w:val="0"/>
              <w:marRight w:val="0"/>
              <w:marTop w:val="0"/>
              <w:marBottom w:val="0"/>
              <w:divBdr>
                <w:top w:val="none" w:sz="0" w:space="0" w:color="auto"/>
                <w:left w:val="none" w:sz="0" w:space="0" w:color="auto"/>
                <w:bottom w:val="none" w:sz="0" w:space="0" w:color="auto"/>
                <w:right w:val="none" w:sz="0" w:space="0" w:color="auto"/>
              </w:divBdr>
            </w:div>
          </w:divsChild>
        </w:div>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sChild>
        <w:div w:id="1803765183">
          <w:marLeft w:val="0"/>
          <w:marRight w:val="0"/>
          <w:marTop w:val="0"/>
          <w:marBottom w:val="0"/>
          <w:divBdr>
            <w:top w:val="none" w:sz="0" w:space="0" w:color="auto"/>
            <w:left w:val="none" w:sz="0" w:space="0" w:color="auto"/>
            <w:bottom w:val="none" w:sz="0" w:space="0" w:color="auto"/>
            <w:right w:val="none" w:sz="0" w:space="0" w:color="auto"/>
          </w:divBdr>
          <w:divsChild>
            <w:div w:id="1490094760">
              <w:marLeft w:val="0"/>
              <w:marRight w:val="0"/>
              <w:marTop w:val="0"/>
              <w:marBottom w:val="0"/>
              <w:divBdr>
                <w:top w:val="none" w:sz="0" w:space="0" w:color="auto"/>
                <w:left w:val="none" w:sz="0" w:space="0" w:color="auto"/>
                <w:bottom w:val="none" w:sz="0" w:space="0" w:color="auto"/>
                <w:right w:val="none" w:sz="0" w:space="0" w:color="auto"/>
              </w:divBdr>
            </w:div>
          </w:divsChild>
        </w:div>
        <w:div w:id="1348752124">
          <w:marLeft w:val="0"/>
          <w:marRight w:val="0"/>
          <w:marTop w:val="0"/>
          <w:marBottom w:val="0"/>
          <w:divBdr>
            <w:top w:val="none" w:sz="0" w:space="0" w:color="auto"/>
            <w:left w:val="none" w:sz="0" w:space="0" w:color="auto"/>
            <w:bottom w:val="none" w:sz="0" w:space="0" w:color="auto"/>
            <w:right w:val="none" w:sz="0" w:space="0" w:color="auto"/>
          </w:divBdr>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 w:id="1548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15">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sChild>
                <w:div w:id="1156456787">
                  <w:marLeft w:val="0"/>
                  <w:marRight w:val="0"/>
                  <w:marTop w:val="0"/>
                  <w:marBottom w:val="0"/>
                  <w:divBdr>
                    <w:top w:val="none" w:sz="0" w:space="0" w:color="auto"/>
                    <w:left w:val="none" w:sz="0" w:space="0" w:color="auto"/>
                    <w:bottom w:val="none" w:sz="0" w:space="0" w:color="auto"/>
                    <w:right w:val="none" w:sz="0" w:space="0" w:color="auto"/>
                  </w:divBdr>
                  <w:divsChild>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 w:id="12959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1245070790">
          <w:marLeft w:val="0"/>
          <w:marRight w:val="0"/>
          <w:marTop w:val="0"/>
          <w:marBottom w:val="0"/>
          <w:divBdr>
            <w:top w:val="none" w:sz="0" w:space="0" w:color="auto"/>
            <w:left w:val="none" w:sz="0" w:space="0" w:color="auto"/>
            <w:bottom w:val="none" w:sz="0" w:space="0" w:color="auto"/>
            <w:right w:val="none" w:sz="0" w:space="0" w:color="auto"/>
          </w:divBdr>
          <w:divsChild>
            <w:div w:id="698238095">
              <w:marLeft w:val="0"/>
              <w:marRight w:val="0"/>
              <w:marTop w:val="0"/>
              <w:marBottom w:val="0"/>
              <w:divBdr>
                <w:top w:val="none" w:sz="0" w:space="0" w:color="auto"/>
                <w:left w:val="none" w:sz="0" w:space="0" w:color="auto"/>
                <w:bottom w:val="none" w:sz="0" w:space="0" w:color="auto"/>
                <w:right w:val="none" w:sz="0" w:space="0" w:color="auto"/>
              </w:divBdr>
              <w:divsChild>
                <w:div w:id="1168908074">
                  <w:marLeft w:val="0"/>
                  <w:marRight w:val="0"/>
                  <w:marTop w:val="0"/>
                  <w:marBottom w:val="0"/>
                  <w:divBdr>
                    <w:top w:val="none" w:sz="0" w:space="0" w:color="auto"/>
                    <w:left w:val="none" w:sz="0" w:space="0" w:color="auto"/>
                    <w:bottom w:val="none" w:sz="0" w:space="0" w:color="auto"/>
                    <w:right w:val="none" w:sz="0" w:space="0" w:color="auto"/>
                  </w:divBdr>
                  <w:divsChild>
                    <w:div w:id="1429500614">
                      <w:marLeft w:val="0"/>
                      <w:marRight w:val="0"/>
                      <w:marTop w:val="0"/>
                      <w:marBottom w:val="0"/>
                      <w:divBdr>
                        <w:top w:val="none" w:sz="0" w:space="0" w:color="auto"/>
                        <w:left w:val="none" w:sz="0" w:space="0" w:color="auto"/>
                        <w:bottom w:val="none" w:sz="0" w:space="0" w:color="auto"/>
                        <w:right w:val="none" w:sz="0" w:space="0" w:color="auto"/>
                      </w:divBdr>
                      <w:divsChild>
                        <w:div w:id="1554583148">
                          <w:marLeft w:val="0"/>
                          <w:marRight w:val="0"/>
                          <w:marTop w:val="0"/>
                          <w:marBottom w:val="0"/>
                          <w:divBdr>
                            <w:top w:val="none" w:sz="0" w:space="0" w:color="auto"/>
                            <w:left w:val="none" w:sz="0" w:space="0" w:color="auto"/>
                            <w:bottom w:val="none" w:sz="0" w:space="0" w:color="auto"/>
                            <w:right w:val="none" w:sz="0" w:space="0" w:color="auto"/>
                          </w:divBdr>
                          <w:divsChild>
                            <w:div w:id="1176190856">
                              <w:marLeft w:val="0"/>
                              <w:marRight w:val="0"/>
                              <w:marTop w:val="0"/>
                              <w:marBottom w:val="0"/>
                              <w:divBdr>
                                <w:top w:val="none" w:sz="0" w:space="0" w:color="auto"/>
                                <w:left w:val="none" w:sz="0" w:space="0" w:color="auto"/>
                                <w:bottom w:val="none" w:sz="0" w:space="0" w:color="auto"/>
                                <w:right w:val="none" w:sz="0" w:space="0" w:color="auto"/>
                              </w:divBdr>
                            </w:div>
                            <w:div w:id="1700279462">
                              <w:marLeft w:val="0"/>
                              <w:marRight w:val="0"/>
                              <w:marTop w:val="15"/>
                              <w:marBottom w:val="0"/>
                              <w:divBdr>
                                <w:top w:val="none" w:sz="0" w:space="0" w:color="auto"/>
                                <w:left w:val="none" w:sz="0" w:space="0" w:color="auto"/>
                                <w:bottom w:val="none" w:sz="0" w:space="0" w:color="auto"/>
                                <w:right w:val="none" w:sz="0" w:space="0" w:color="auto"/>
                              </w:divBdr>
                              <w:divsChild>
                                <w:div w:id="1626420803">
                                  <w:marLeft w:val="0"/>
                                  <w:marRight w:val="0"/>
                                  <w:marTop w:val="0"/>
                                  <w:marBottom w:val="0"/>
                                  <w:divBdr>
                                    <w:top w:val="none" w:sz="0" w:space="0" w:color="auto"/>
                                    <w:left w:val="none" w:sz="0" w:space="0" w:color="auto"/>
                                    <w:bottom w:val="none" w:sz="0" w:space="0" w:color="auto"/>
                                    <w:right w:val="none" w:sz="0" w:space="0" w:color="auto"/>
                                  </w:divBdr>
                                </w:div>
                                <w:div w:id="1146819128">
                                  <w:marLeft w:val="0"/>
                                  <w:marRight w:val="0"/>
                                  <w:marTop w:val="0"/>
                                  <w:marBottom w:val="0"/>
                                  <w:divBdr>
                                    <w:top w:val="none" w:sz="0" w:space="0" w:color="auto"/>
                                    <w:left w:val="none" w:sz="0" w:space="0" w:color="auto"/>
                                    <w:bottom w:val="none" w:sz="0" w:space="0" w:color="auto"/>
                                    <w:right w:val="none" w:sz="0" w:space="0" w:color="auto"/>
                                  </w:divBdr>
                                </w:div>
                                <w:div w:id="18046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sChild>
                    <w:div w:id="1451822719">
                      <w:marLeft w:val="0"/>
                      <w:marRight w:val="0"/>
                      <w:marTop w:val="0"/>
                      <w:marBottom w:val="0"/>
                      <w:divBdr>
                        <w:top w:val="none" w:sz="0" w:space="0" w:color="auto"/>
                        <w:left w:val="none" w:sz="0" w:space="0" w:color="auto"/>
                        <w:bottom w:val="none" w:sz="0" w:space="0" w:color="auto"/>
                        <w:right w:val="none" w:sz="0" w:space="0" w:color="auto"/>
                      </w:divBdr>
                    </w:div>
                  </w:divsChild>
                </w:div>
                <w:div w:id="1290236609">
                  <w:marLeft w:val="0"/>
                  <w:marRight w:val="0"/>
                  <w:marTop w:val="0"/>
                  <w:marBottom w:val="0"/>
                  <w:divBdr>
                    <w:top w:val="none" w:sz="0" w:space="0" w:color="auto"/>
                    <w:left w:val="none" w:sz="0" w:space="0" w:color="auto"/>
                    <w:bottom w:val="none" w:sz="0" w:space="0" w:color="auto"/>
                    <w:right w:val="none" w:sz="0" w:space="0" w:color="auto"/>
                  </w:divBdr>
                  <w:divsChild>
                    <w:div w:id="2089496468">
                      <w:marLeft w:val="0"/>
                      <w:marRight w:val="0"/>
                      <w:marTop w:val="0"/>
                      <w:marBottom w:val="0"/>
                      <w:divBdr>
                        <w:top w:val="none" w:sz="0" w:space="0" w:color="auto"/>
                        <w:left w:val="none" w:sz="0" w:space="0" w:color="auto"/>
                        <w:bottom w:val="none" w:sz="0" w:space="0" w:color="auto"/>
                        <w:right w:val="none" w:sz="0" w:space="0" w:color="auto"/>
                      </w:divBdr>
                      <w:divsChild>
                        <w:div w:id="2143845465">
                          <w:marLeft w:val="0"/>
                          <w:marRight w:val="0"/>
                          <w:marTop w:val="0"/>
                          <w:marBottom w:val="0"/>
                          <w:divBdr>
                            <w:top w:val="none" w:sz="0" w:space="0" w:color="auto"/>
                            <w:left w:val="none" w:sz="0" w:space="0" w:color="auto"/>
                            <w:bottom w:val="none" w:sz="0" w:space="0" w:color="auto"/>
                            <w:right w:val="none" w:sz="0" w:space="0" w:color="auto"/>
                          </w:divBdr>
                          <w:divsChild>
                            <w:div w:id="221261643">
                              <w:marLeft w:val="0"/>
                              <w:marRight w:val="0"/>
                              <w:marTop w:val="0"/>
                              <w:marBottom w:val="0"/>
                              <w:divBdr>
                                <w:top w:val="none" w:sz="0" w:space="0" w:color="auto"/>
                                <w:left w:val="none" w:sz="0" w:space="0" w:color="auto"/>
                                <w:bottom w:val="none" w:sz="0" w:space="0" w:color="auto"/>
                                <w:right w:val="none" w:sz="0" w:space="0" w:color="auto"/>
                              </w:divBdr>
                            </w:div>
                            <w:div w:id="1847864110">
                              <w:marLeft w:val="0"/>
                              <w:marRight w:val="0"/>
                              <w:marTop w:val="0"/>
                              <w:marBottom w:val="0"/>
                              <w:divBdr>
                                <w:top w:val="none" w:sz="0" w:space="0" w:color="auto"/>
                                <w:left w:val="none" w:sz="0" w:space="0" w:color="auto"/>
                                <w:bottom w:val="none" w:sz="0" w:space="0" w:color="auto"/>
                                <w:right w:val="none" w:sz="0" w:space="0" w:color="auto"/>
                              </w:divBdr>
                            </w:div>
                            <w:div w:id="404451066">
                              <w:marLeft w:val="0"/>
                              <w:marRight w:val="0"/>
                              <w:marTop w:val="0"/>
                              <w:marBottom w:val="0"/>
                              <w:divBdr>
                                <w:top w:val="none" w:sz="0" w:space="0" w:color="auto"/>
                                <w:left w:val="none" w:sz="0" w:space="0" w:color="auto"/>
                                <w:bottom w:val="none" w:sz="0" w:space="0" w:color="auto"/>
                                <w:right w:val="none" w:sz="0" w:space="0" w:color="auto"/>
                              </w:divBdr>
                            </w:div>
                            <w:div w:id="604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0219">
                  <w:marLeft w:val="0"/>
                  <w:marRight w:val="0"/>
                  <w:marTop w:val="0"/>
                  <w:marBottom w:val="0"/>
                  <w:divBdr>
                    <w:top w:val="none" w:sz="0" w:space="0" w:color="auto"/>
                    <w:left w:val="none" w:sz="0" w:space="0" w:color="auto"/>
                    <w:bottom w:val="none" w:sz="0" w:space="0" w:color="auto"/>
                    <w:right w:val="none" w:sz="0" w:space="0" w:color="auto"/>
                  </w:divBdr>
                  <w:divsChild>
                    <w:div w:id="1486161722">
                      <w:marLeft w:val="0"/>
                      <w:marRight w:val="0"/>
                      <w:marTop w:val="0"/>
                      <w:marBottom w:val="0"/>
                      <w:divBdr>
                        <w:top w:val="none" w:sz="0" w:space="0" w:color="auto"/>
                        <w:left w:val="none" w:sz="0" w:space="0" w:color="auto"/>
                        <w:bottom w:val="none" w:sz="0" w:space="0" w:color="auto"/>
                        <w:right w:val="none" w:sz="0" w:space="0" w:color="auto"/>
                      </w:divBdr>
                      <w:divsChild>
                        <w:div w:id="1804150499">
                          <w:marLeft w:val="0"/>
                          <w:marRight w:val="0"/>
                          <w:marTop w:val="0"/>
                          <w:marBottom w:val="0"/>
                          <w:divBdr>
                            <w:top w:val="none" w:sz="0" w:space="0" w:color="auto"/>
                            <w:left w:val="none" w:sz="0" w:space="0" w:color="auto"/>
                            <w:bottom w:val="none" w:sz="0" w:space="0" w:color="auto"/>
                            <w:right w:val="none" w:sz="0" w:space="0" w:color="auto"/>
                          </w:divBdr>
                          <w:divsChild>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sChild>
                                    <w:div w:id="1203593413">
                                      <w:marLeft w:val="0"/>
                                      <w:marRight w:val="0"/>
                                      <w:marTop w:val="0"/>
                                      <w:marBottom w:val="0"/>
                                      <w:divBdr>
                                        <w:top w:val="none" w:sz="0" w:space="0" w:color="auto"/>
                                        <w:left w:val="none" w:sz="0" w:space="0" w:color="auto"/>
                                        <w:bottom w:val="none" w:sz="0" w:space="0" w:color="auto"/>
                                        <w:right w:val="none" w:sz="0" w:space="0" w:color="auto"/>
                                      </w:divBdr>
                                      <w:divsChild>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sChild>
                                                <w:div w:id="16105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553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21515393">
                              <w:marLeft w:val="0"/>
                              <w:marRight w:val="0"/>
                              <w:marTop w:val="0"/>
                              <w:marBottom w:val="0"/>
                              <w:divBdr>
                                <w:top w:val="none" w:sz="0" w:space="0" w:color="auto"/>
                                <w:left w:val="none" w:sz="0" w:space="0" w:color="auto"/>
                                <w:bottom w:val="none" w:sz="0" w:space="0" w:color="auto"/>
                                <w:right w:val="none" w:sz="0" w:space="0" w:color="auto"/>
                              </w:divBdr>
                              <w:divsChild>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2047219535">
          <w:marLeft w:val="0"/>
          <w:marRight w:val="0"/>
          <w:marTop w:val="0"/>
          <w:marBottom w:val="0"/>
          <w:divBdr>
            <w:top w:val="none" w:sz="0" w:space="0" w:color="auto"/>
            <w:left w:val="none" w:sz="0" w:space="0" w:color="auto"/>
            <w:bottom w:val="none" w:sz="0" w:space="0" w:color="auto"/>
            <w:right w:val="none" w:sz="0" w:space="0" w:color="auto"/>
          </w:divBdr>
          <w:divsChild>
            <w:div w:id="1476949467">
              <w:marLeft w:val="0"/>
              <w:marRight w:val="0"/>
              <w:marTop w:val="0"/>
              <w:marBottom w:val="0"/>
              <w:divBdr>
                <w:top w:val="none" w:sz="0" w:space="0" w:color="auto"/>
                <w:left w:val="none" w:sz="0" w:space="0" w:color="auto"/>
                <w:bottom w:val="none" w:sz="0" w:space="0" w:color="auto"/>
                <w:right w:val="none" w:sz="0" w:space="0" w:color="auto"/>
              </w:divBdr>
            </w:div>
          </w:divsChild>
        </w:div>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535506307">
          <w:marLeft w:val="0"/>
          <w:marRight w:val="0"/>
          <w:marTop w:val="0"/>
          <w:marBottom w:val="0"/>
          <w:divBdr>
            <w:top w:val="none" w:sz="0" w:space="0" w:color="auto"/>
            <w:left w:val="none" w:sz="0" w:space="0" w:color="auto"/>
            <w:bottom w:val="none" w:sz="0" w:space="0" w:color="auto"/>
            <w:right w:val="none" w:sz="0" w:space="0" w:color="auto"/>
          </w:divBdr>
          <w:divsChild>
            <w:div w:id="1139572095">
              <w:marLeft w:val="0"/>
              <w:marRight w:val="0"/>
              <w:marTop w:val="0"/>
              <w:marBottom w:val="0"/>
              <w:divBdr>
                <w:top w:val="none" w:sz="0" w:space="0" w:color="auto"/>
                <w:left w:val="none" w:sz="0" w:space="0" w:color="auto"/>
                <w:bottom w:val="none" w:sz="0" w:space="0" w:color="auto"/>
                <w:right w:val="none" w:sz="0" w:space="0" w:color="auto"/>
              </w:divBdr>
            </w:div>
          </w:divsChild>
        </w:div>
        <w:div w:id="13927715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sChild>
        <w:div w:id="1294094381">
          <w:marLeft w:val="0"/>
          <w:marRight w:val="0"/>
          <w:marTop w:val="0"/>
          <w:marBottom w:val="0"/>
          <w:divBdr>
            <w:top w:val="none" w:sz="0" w:space="0" w:color="auto"/>
            <w:left w:val="none" w:sz="0" w:space="0" w:color="auto"/>
            <w:bottom w:val="none" w:sz="0" w:space="0" w:color="auto"/>
            <w:right w:val="none" w:sz="0" w:space="0" w:color="auto"/>
          </w:divBdr>
          <w:divsChild>
            <w:div w:id="811941464">
              <w:marLeft w:val="0"/>
              <w:marRight w:val="0"/>
              <w:marTop w:val="0"/>
              <w:marBottom w:val="0"/>
              <w:divBdr>
                <w:top w:val="none" w:sz="0" w:space="0" w:color="auto"/>
                <w:left w:val="none" w:sz="0" w:space="0" w:color="auto"/>
                <w:bottom w:val="none" w:sz="0" w:space="0" w:color="auto"/>
                <w:right w:val="none" w:sz="0" w:space="0" w:color="auto"/>
              </w:divBdr>
            </w:div>
          </w:divsChild>
        </w:div>
        <w:div w:id="1844660534">
          <w:marLeft w:val="0"/>
          <w:marRight w:val="0"/>
          <w:marTop w:val="0"/>
          <w:marBottom w:val="0"/>
          <w:divBdr>
            <w:top w:val="none" w:sz="0" w:space="0" w:color="auto"/>
            <w:left w:val="none" w:sz="0" w:space="0" w:color="auto"/>
            <w:bottom w:val="none" w:sz="0" w:space="0" w:color="auto"/>
            <w:right w:val="none" w:sz="0" w:space="0" w:color="auto"/>
          </w:divBdr>
        </w:div>
        <w:div w:id="1736467234">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609893633">
          <w:marLeft w:val="0"/>
          <w:marRight w:val="0"/>
          <w:marTop w:val="0"/>
          <w:marBottom w:val="0"/>
          <w:divBdr>
            <w:top w:val="none" w:sz="0" w:space="0" w:color="auto"/>
            <w:left w:val="none" w:sz="0" w:space="0" w:color="auto"/>
            <w:bottom w:val="none" w:sz="0" w:space="0" w:color="auto"/>
            <w:right w:val="none" w:sz="0" w:space="0" w:color="auto"/>
          </w:divBdr>
          <w:divsChild>
            <w:div w:id="1926914751">
              <w:marLeft w:val="0"/>
              <w:marRight w:val="0"/>
              <w:marTop w:val="0"/>
              <w:marBottom w:val="0"/>
              <w:divBdr>
                <w:top w:val="none" w:sz="0" w:space="0" w:color="auto"/>
                <w:left w:val="none" w:sz="0" w:space="0" w:color="auto"/>
                <w:bottom w:val="none" w:sz="0" w:space="0" w:color="auto"/>
                <w:right w:val="none" w:sz="0" w:space="0" w:color="auto"/>
              </w:divBdr>
            </w:div>
          </w:divsChild>
        </w:div>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sChild>
        <w:div w:id="2102144155">
          <w:marLeft w:val="0"/>
          <w:marRight w:val="0"/>
          <w:marTop w:val="0"/>
          <w:marBottom w:val="0"/>
          <w:divBdr>
            <w:top w:val="none" w:sz="0" w:space="0" w:color="auto"/>
            <w:left w:val="none" w:sz="0" w:space="0" w:color="auto"/>
            <w:bottom w:val="none" w:sz="0" w:space="0" w:color="auto"/>
            <w:right w:val="none" w:sz="0" w:space="0" w:color="auto"/>
          </w:divBdr>
          <w:divsChild>
            <w:div w:id="1690378042">
              <w:marLeft w:val="0"/>
              <w:marRight w:val="0"/>
              <w:marTop w:val="0"/>
              <w:marBottom w:val="0"/>
              <w:divBdr>
                <w:top w:val="none" w:sz="0" w:space="0" w:color="auto"/>
                <w:left w:val="none" w:sz="0" w:space="0" w:color="auto"/>
                <w:bottom w:val="none" w:sz="0" w:space="0" w:color="auto"/>
                <w:right w:val="none" w:sz="0" w:space="0" w:color="auto"/>
              </w:divBdr>
            </w:div>
          </w:divsChild>
        </w:div>
        <w:div w:id="1634944840">
          <w:marLeft w:val="0"/>
          <w:marRight w:val="0"/>
          <w:marTop w:val="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190996118">
          <w:marLeft w:val="0"/>
          <w:marRight w:val="0"/>
          <w:marTop w:val="0"/>
          <w:marBottom w:val="0"/>
          <w:divBdr>
            <w:top w:val="none" w:sz="0" w:space="0" w:color="auto"/>
            <w:left w:val="none" w:sz="0" w:space="0" w:color="auto"/>
            <w:bottom w:val="none" w:sz="0" w:space="0" w:color="auto"/>
            <w:right w:val="none" w:sz="0" w:space="0" w:color="auto"/>
          </w:divBdr>
          <w:divsChild>
            <w:div w:id="914827812">
              <w:marLeft w:val="0"/>
              <w:marRight w:val="0"/>
              <w:marTop w:val="0"/>
              <w:marBottom w:val="0"/>
              <w:divBdr>
                <w:top w:val="none" w:sz="0" w:space="0" w:color="auto"/>
                <w:left w:val="none" w:sz="0" w:space="0" w:color="auto"/>
                <w:bottom w:val="none" w:sz="0" w:space="0" w:color="auto"/>
                <w:right w:val="none" w:sz="0" w:space="0" w:color="auto"/>
              </w:divBdr>
            </w:div>
          </w:divsChild>
        </w:div>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1912932036">
          <w:marLeft w:val="0"/>
          <w:marRight w:val="0"/>
          <w:marTop w:val="0"/>
          <w:marBottom w:val="0"/>
          <w:divBdr>
            <w:top w:val="none" w:sz="0" w:space="0" w:color="auto"/>
            <w:left w:val="none" w:sz="0" w:space="0" w:color="auto"/>
            <w:bottom w:val="none" w:sz="0" w:space="0" w:color="auto"/>
            <w:right w:val="none" w:sz="0" w:space="0" w:color="auto"/>
          </w:divBdr>
          <w:divsChild>
            <w:div w:id="391463974">
              <w:marLeft w:val="0"/>
              <w:marRight w:val="0"/>
              <w:marTop w:val="0"/>
              <w:marBottom w:val="0"/>
              <w:divBdr>
                <w:top w:val="none" w:sz="0" w:space="0" w:color="auto"/>
                <w:left w:val="none" w:sz="0" w:space="0" w:color="auto"/>
                <w:bottom w:val="none" w:sz="0" w:space="0" w:color="auto"/>
                <w:right w:val="none" w:sz="0" w:space="0" w:color="auto"/>
              </w:divBdr>
            </w:div>
          </w:divsChild>
        </w:div>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sChild>
        <w:div w:id="1958952564">
          <w:marLeft w:val="0"/>
          <w:marRight w:val="0"/>
          <w:marTop w:val="0"/>
          <w:marBottom w:val="0"/>
          <w:divBdr>
            <w:top w:val="none" w:sz="0" w:space="0" w:color="auto"/>
            <w:left w:val="none" w:sz="0" w:space="0" w:color="auto"/>
            <w:bottom w:val="none" w:sz="0" w:space="0" w:color="auto"/>
            <w:right w:val="none" w:sz="0" w:space="0" w:color="auto"/>
          </w:divBdr>
          <w:divsChild>
            <w:div w:id="1368523679">
              <w:marLeft w:val="0"/>
              <w:marRight w:val="0"/>
              <w:marTop w:val="0"/>
              <w:marBottom w:val="0"/>
              <w:divBdr>
                <w:top w:val="none" w:sz="0" w:space="0" w:color="auto"/>
                <w:left w:val="none" w:sz="0" w:space="0" w:color="auto"/>
                <w:bottom w:val="none" w:sz="0" w:space="0" w:color="auto"/>
                <w:right w:val="none" w:sz="0" w:space="0" w:color="auto"/>
              </w:divBdr>
            </w:div>
          </w:divsChild>
        </w:div>
        <w:div w:id="2061199652">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sChild>
            <w:div w:id="1975019083">
              <w:marLeft w:val="0"/>
              <w:marRight w:val="0"/>
              <w:marTop w:val="0"/>
              <w:marBottom w:val="0"/>
              <w:divBdr>
                <w:top w:val="none" w:sz="0" w:space="0" w:color="auto"/>
                <w:left w:val="none" w:sz="0" w:space="0" w:color="auto"/>
                <w:bottom w:val="none" w:sz="0" w:space="0" w:color="auto"/>
                <w:right w:val="none" w:sz="0" w:space="0" w:color="auto"/>
              </w:divBdr>
            </w:div>
          </w:divsChild>
        </w:div>
        <w:div w:id="887953269">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sChild>
        <w:div w:id="1464537718">
          <w:marLeft w:val="0"/>
          <w:marRight w:val="0"/>
          <w:marTop w:val="0"/>
          <w:marBottom w:val="0"/>
          <w:divBdr>
            <w:top w:val="none" w:sz="0" w:space="0" w:color="auto"/>
            <w:left w:val="none" w:sz="0" w:space="0" w:color="auto"/>
            <w:bottom w:val="none" w:sz="0" w:space="0" w:color="auto"/>
            <w:right w:val="none" w:sz="0" w:space="0" w:color="auto"/>
          </w:divBdr>
          <w:divsChild>
            <w:div w:id="1972245401">
              <w:marLeft w:val="0"/>
              <w:marRight w:val="0"/>
              <w:marTop w:val="0"/>
              <w:marBottom w:val="0"/>
              <w:divBdr>
                <w:top w:val="none" w:sz="0" w:space="0" w:color="auto"/>
                <w:left w:val="none" w:sz="0" w:space="0" w:color="auto"/>
                <w:bottom w:val="none" w:sz="0" w:space="0" w:color="auto"/>
                <w:right w:val="none" w:sz="0" w:space="0" w:color="auto"/>
              </w:divBdr>
            </w:div>
          </w:divsChild>
        </w:div>
        <w:div w:id="1335499081">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42244">
      <w:bodyDiv w:val="1"/>
      <w:marLeft w:val="0"/>
      <w:marRight w:val="0"/>
      <w:marTop w:val="0"/>
      <w:marBottom w:val="0"/>
      <w:divBdr>
        <w:top w:val="none" w:sz="0" w:space="0" w:color="auto"/>
        <w:left w:val="none" w:sz="0" w:space="0" w:color="auto"/>
        <w:bottom w:val="none" w:sz="0" w:space="0" w:color="auto"/>
        <w:right w:val="none" w:sz="0" w:space="0" w:color="auto"/>
      </w:divBdr>
      <w:divsChild>
        <w:div w:id="1461339976">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sChild>
        <w:div w:id="1274240926">
          <w:marLeft w:val="0"/>
          <w:marRight w:val="0"/>
          <w:marTop w:val="0"/>
          <w:marBottom w:val="0"/>
          <w:divBdr>
            <w:top w:val="none" w:sz="0" w:space="0" w:color="auto"/>
            <w:left w:val="none" w:sz="0" w:space="0" w:color="auto"/>
            <w:bottom w:val="none" w:sz="0" w:space="0" w:color="auto"/>
            <w:right w:val="none" w:sz="0" w:space="0" w:color="auto"/>
          </w:divBdr>
          <w:divsChild>
            <w:div w:id="3632021">
              <w:marLeft w:val="0"/>
              <w:marRight w:val="0"/>
              <w:marTop w:val="0"/>
              <w:marBottom w:val="0"/>
              <w:divBdr>
                <w:top w:val="none" w:sz="0" w:space="0" w:color="auto"/>
                <w:left w:val="none" w:sz="0" w:space="0" w:color="auto"/>
                <w:bottom w:val="none" w:sz="0" w:space="0" w:color="auto"/>
                <w:right w:val="none" w:sz="0" w:space="0" w:color="auto"/>
              </w:divBdr>
            </w:div>
          </w:divsChild>
        </w:div>
        <w:div w:id="1497191681">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705">
      <w:bodyDiv w:val="1"/>
      <w:marLeft w:val="0"/>
      <w:marRight w:val="0"/>
      <w:marTop w:val="0"/>
      <w:marBottom w:val="0"/>
      <w:divBdr>
        <w:top w:val="none" w:sz="0" w:space="0" w:color="auto"/>
        <w:left w:val="none" w:sz="0" w:space="0" w:color="auto"/>
        <w:bottom w:val="none" w:sz="0" w:space="0" w:color="auto"/>
        <w:right w:val="none" w:sz="0" w:space="0" w:color="auto"/>
      </w:divBdr>
      <w:divsChild>
        <w:div w:id="1145590207">
          <w:marLeft w:val="0"/>
          <w:marRight w:val="0"/>
          <w:marTop w:val="0"/>
          <w:marBottom w:val="0"/>
          <w:divBdr>
            <w:top w:val="none" w:sz="0" w:space="0" w:color="auto"/>
            <w:left w:val="none" w:sz="0" w:space="0" w:color="auto"/>
            <w:bottom w:val="none" w:sz="0" w:space="0" w:color="auto"/>
            <w:right w:val="none" w:sz="0" w:space="0" w:color="auto"/>
          </w:divBdr>
          <w:divsChild>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1804538301">
                      <w:marLeft w:val="0"/>
                      <w:marRight w:val="0"/>
                      <w:marTop w:val="0"/>
                      <w:marBottom w:val="0"/>
                      <w:divBdr>
                        <w:top w:val="none" w:sz="0" w:space="0" w:color="auto"/>
                        <w:left w:val="none" w:sz="0" w:space="0" w:color="auto"/>
                        <w:bottom w:val="none" w:sz="0" w:space="0" w:color="auto"/>
                        <w:right w:val="none" w:sz="0" w:space="0" w:color="auto"/>
                      </w:divBdr>
                    </w:div>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08870">
          <w:marLeft w:val="0"/>
          <w:marRight w:val="0"/>
          <w:marTop w:val="0"/>
          <w:marBottom w:val="0"/>
          <w:divBdr>
            <w:top w:val="none" w:sz="0" w:space="0" w:color="auto"/>
            <w:left w:val="none" w:sz="0" w:space="0" w:color="auto"/>
            <w:bottom w:val="none" w:sz="0" w:space="0" w:color="auto"/>
            <w:right w:val="none" w:sz="0" w:space="0" w:color="auto"/>
          </w:divBdr>
          <w:divsChild>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sChild>
                        <w:div w:id="1610354223">
                          <w:marLeft w:val="0"/>
                          <w:marRight w:val="0"/>
                          <w:marTop w:val="0"/>
                          <w:marBottom w:val="0"/>
                          <w:divBdr>
                            <w:top w:val="none" w:sz="0" w:space="0" w:color="auto"/>
                            <w:left w:val="none" w:sz="0" w:space="0" w:color="auto"/>
                            <w:bottom w:val="none" w:sz="0" w:space="0" w:color="auto"/>
                            <w:right w:val="none" w:sz="0" w:space="0" w:color="auto"/>
                          </w:divBdr>
                          <w:divsChild>
                            <w:div w:id="9374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1711104508">
          <w:marLeft w:val="0"/>
          <w:marRight w:val="0"/>
          <w:marTop w:val="0"/>
          <w:marBottom w:val="0"/>
          <w:divBdr>
            <w:top w:val="none" w:sz="0" w:space="0" w:color="auto"/>
            <w:left w:val="none" w:sz="0" w:space="0" w:color="auto"/>
            <w:bottom w:val="none" w:sz="0" w:space="0" w:color="auto"/>
            <w:right w:val="none" w:sz="0" w:space="0" w:color="auto"/>
          </w:divBdr>
          <w:divsChild>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sChild>
                    <w:div w:id="1345589823">
                      <w:marLeft w:val="0"/>
                      <w:marRight w:val="0"/>
                      <w:marTop w:val="0"/>
                      <w:marBottom w:val="0"/>
                      <w:divBdr>
                        <w:top w:val="none" w:sz="0" w:space="0" w:color="auto"/>
                        <w:left w:val="none" w:sz="0" w:space="0" w:color="auto"/>
                        <w:bottom w:val="none" w:sz="0" w:space="0" w:color="auto"/>
                        <w:right w:val="none" w:sz="0" w:space="0" w:color="auto"/>
                      </w:divBdr>
                    </w:div>
                    <w:div w:id="20380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651483">
          <w:marLeft w:val="0"/>
          <w:marRight w:val="0"/>
          <w:marTop w:val="0"/>
          <w:marBottom w:val="0"/>
          <w:divBdr>
            <w:top w:val="none" w:sz="0" w:space="0" w:color="auto"/>
            <w:left w:val="none" w:sz="0" w:space="0" w:color="auto"/>
            <w:bottom w:val="none" w:sz="0" w:space="0" w:color="auto"/>
            <w:right w:val="none" w:sz="0" w:space="0" w:color="auto"/>
          </w:divBdr>
          <w:divsChild>
            <w:div w:id="1507793102">
              <w:marLeft w:val="0"/>
              <w:marRight w:val="0"/>
              <w:marTop w:val="0"/>
              <w:marBottom w:val="0"/>
              <w:divBdr>
                <w:top w:val="none" w:sz="0" w:space="0" w:color="auto"/>
                <w:left w:val="none" w:sz="0" w:space="0" w:color="auto"/>
                <w:bottom w:val="none" w:sz="0" w:space="0" w:color="auto"/>
                <w:right w:val="none" w:sz="0" w:space="0" w:color="auto"/>
              </w:divBdr>
              <w:divsChild>
                <w:div w:id="1058896333">
                  <w:marLeft w:val="0"/>
                  <w:marRight w:val="0"/>
                  <w:marTop w:val="0"/>
                  <w:marBottom w:val="0"/>
                  <w:divBdr>
                    <w:top w:val="none" w:sz="0" w:space="0" w:color="auto"/>
                    <w:left w:val="none" w:sz="0" w:space="0" w:color="auto"/>
                    <w:bottom w:val="none" w:sz="0" w:space="0" w:color="auto"/>
                    <w:right w:val="none" w:sz="0" w:space="0" w:color="auto"/>
                  </w:divBdr>
                  <w:divsChild>
                    <w:div w:id="1893348090">
                      <w:marLeft w:val="0"/>
                      <w:marRight w:val="0"/>
                      <w:marTop w:val="0"/>
                      <w:marBottom w:val="0"/>
                      <w:divBdr>
                        <w:top w:val="none" w:sz="0" w:space="0" w:color="auto"/>
                        <w:left w:val="none" w:sz="0" w:space="0" w:color="auto"/>
                        <w:bottom w:val="none" w:sz="0" w:space="0" w:color="auto"/>
                        <w:right w:val="none" w:sz="0" w:space="0" w:color="auto"/>
                      </w:divBdr>
                      <w:divsChild>
                        <w:div w:id="4597252">
                          <w:marLeft w:val="0"/>
                          <w:marRight w:val="0"/>
                          <w:marTop w:val="0"/>
                          <w:marBottom w:val="0"/>
                          <w:divBdr>
                            <w:top w:val="none" w:sz="0" w:space="0" w:color="auto"/>
                            <w:left w:val="none" w:sz="0" w:space="0" w:color="auto"/>
                            <w:bottom w:val="none" w:sz="0" w:space="0" w:color="auto"/>
                            <w:right w:val="none" w:sz="0" w:space="0" w:color="auto"/>
                          </w:divBdr>
                          <w:divsChild>
                            <w:div w:id="16412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sChild>
        <w:div w:id="1194197769">
          <w:marLeft w:val="0"/>
          <w:marRight w:val="0"/>
          <w:marTop w:val="0"/>
          <w:marBottom w:val="0"/>
          <w:divBdr>
            <w:top w:val="none" w:sz="0" w:space="0" w:color="auto"/>
            <w:left w:val="none" w:sz="0" w:space="0" w:color="auto"/>
            <w:bottom w:val="none" w:sz="0" w:space="0" w:color="auto"/>
            <w:right w:val="none" w:sz="0" w:space="0" w:color="auto"/>
          </w:divBdr>
          <w:divsChild>
            <w:div w:id="717751525">
              <w:marLeft w:val="0"/>
              <w:marRight w:val="0"/>
              <w:marTop w:val="0"/>
              <w:marBottom w:val="0"/>
              <w:divBdr>
                <w:top w:val="none" w:sz="0" w:space="0" w:color="auto"/>
                <w:left w:val="none" w:sz="0" w:space="0" w:color="auto"/>
                <w:bottom w:val="none" w:sz="0" w:space="0" w:color="auto"/>
                <w:right w:val="none" w:sz="0" w:space="0" w:color="auto"/>
              </w:divBdr>
            </w:div>
          </w:divsChild>
        </w:div>
        <w:div w:id="1820340395">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sChild>
            <w:div w:id="1325666435">
              <w:marLeft w:val="0"/>
              <w:marRight w:val="0"/>
              <w:marTop w:val="0"/>
              <w:marBottom w:val="0"/>
              <w:divBdr>
                <w:top w:val="none" w:sz="0" w:space="0" w:color="auto"/>
                <w:left w:val="none" w:sz="0" w:space="0" w:color="auto"/>
                <w:bottom w:val="none" w:sz="0" w:space="0" w:color="auto"/>
                <w:right w:val="none" w:sz="0" w:space="0" w:color="auto"/>
              </w:divBdr>
            </w:div>
          </w:divsChild>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1860703685">
          <w:marLeft w:val="0"/>
          <w:marRight w:val="0"/>
          <w:marTop w:val="0"/>
          <w:marBottom w:val="0"/>
          <w:divBdr>
            <w:top w:val="none" w:sz="0" w:space="0" w:color="auto"/>
            <w:left w:val="none" w:sz="0" w:space="0" w:color="auto"/>
            <w:bottom w:val="none" w:sz="0" w:space="0" w:color="auto"/>
            <w:right w:val="none" w:sz="0" w:space="0" w:color="auto"/>
          </w:divBdr>
          <w:divsChild>
            <w:div w:id="194924045">
              <w:marLeft w:val="0"/>
              <w:marRight w:val="0"/>
              <w:marTop w:val="0"/>
              <w:marBottom w:val="0"/>
              <w:divBdr>
                <w:top w:val="none" w:sz="0" w:space="0" w:color="auto"/>
                <w:left w:val="none" w:sz="0" w:space="0" w:color="auto"/>
                <w:bottom w:val="none" w:sz="0" w:space="0" w:color="auto"/>
                <w:right w:val="none" w:sz="0" w:space="0" w:color="auto"/>
              </w:divBdr>
            </w:div>
          </w:divsChild>
        </w:div>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1696154572">
          <w:marLeft w:val="0"/>
          <w:marRight w:val="0"/>
          <w:marTop w:val="0"/>
          <w:marBottom w:val="0"/>
          <w:divBdr>
            <w:top w:val="none" w:sz="0" w:space="0" w:color="auto"/>
            <w:left w:val="none" w:sz="0" w:space="0" w:color="auto"/>
            <w:bottom w:val="none" w:sz="0" w:space="0" w:color="auto"/>
            <w:right w:val="none" w:sz="0" w:space="0" w:color="auto"/>
          </w:divBdr>
          <w:divsChild>
            <w:div w:id="1729566711">
              <w:marLeft w:val="0"/>
              <w:marRight w:val="0"/>
              <w:marTop w:val="0"/>
              <w:marBottom w:val="0"/>
              <w:divBdr>
                <w:top w:val="none" w:sz="0" w:space="0" w:color="auto"/>
                <w:left w:val="none" w:sz="0" w:space="0" w:color="auto"/>
                <w:bottom w:val="none" w:sz="0" w:space="0" w:color="auto"/>
                <w:right w:val="none" w:sz="0" w:space="0" w:color="auto"/>
              </w:divBdr>
            </w:div>
          </w:divsChild>
        </w:div>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326085639">
          <w:marLeft w:val="0"/>
          <w:marRight w:val="0"/>
          <w:marTop w:val="0"/>
          <w:marBottom w:val="0"/>
          <w:divBdr>
            <w:top w:val="none" w:sz="0" w:space="0" w:color="auto"/>
            <w:left w:val="none" w:sz="0" w:space="0" w:color="auto"/>
            <w:bottom w:val="none" w:sz="0" w:space="0" w:color="auto"/>
            <w:right w:val="none" w:sz="0" w:space="0" w:color="auto"/>
          </w:divBdr>
          <w:divsChild>
            <w:div w:id="1753356178">
              <w:marLeft w:val="0"/>
              <w:marRight w:val="0"/>
              <w:marTop w:val="0"/>
              <w:marBottom w:val="0"/>
              <w:divBdr>
                <w:top w:val="none" w:sz="0" w:space="0" w:color="auto"/>
                <w:left w:val="none" w:sz="0" w:space="0" w:color="auto"/>
                <w:bottom w:val="none" w:sz="0" w:space="0" w:color="auto"/>
                <w:right w:val="none" w:sz="0" w:space="0" w:color="auto"/>
              </w:divBdr>
            </w:div>
          </w:divsChild>
        </w:div>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sChild>
        <w:div w:id="1346400914">
          <w:marLeft w:val="0"/>
          <w:marRight w:val="0"/>
          <w:marTop w:val="0"/>
          <w:marBottom w:val="0"/>
          <w:divBdr>
            <w:top w:val="none" w:sz="0" w:space="0" w:color="auto"/>
            <w:left w:val="none" w:sz="0" w:space="0" w:color="auto"/>
            <w:bottom w:val="none" w:sz="0" w:space="0" w:color="auto"/>
            <w:right w:val="none" w:sz="0" w:space="0" w:color="auto"/>
          </w:divBdr>
          <w:divsChild>
            <w:div w:id="133648165">
              <w:marLeft w:val="0"/>
              <w:marRight w:val="0"/>
              <w:marTop w:val="0"/>
              <w:marBottom w:val="0"/>
              <w:divBdr>
                <w:top w:val="none" w:sz="0" w:space="0" w:color="auto"/>
                <w:left w:val="none" w:sz="0" w:space="0" w:color="auto"/>
                <w:bottom w:val="none" w:sz="0" w:space="0" w:color="auto"/>
                <w:right w:val="none" w:sz="0" w:space="0" w:color="auto"/>
              </w:divBdr>
            </w:div>
          </w:divsChild>
        </w:div>
        <w:div w:id="2128502578">
          <w:marLeft w:val="0"/>
          <w:marRight w:val="0"/>
          <w:marTop w:val="0"/>
          <w:marBottom w:val="0"/>
          <w:divBdr>
            <w:top w:val="none" w:sz="0" w:space="0" w:color="auto"/>
            <w:left w:val="none" w:sz="0" w:space="0" w:color="auto"/>
            <w:bottom w:val="none" w:sz="0" w:space="0" w:color="auto"/>
            <w:right w:val="none" w:sz="0" w:space="0" w:color="auto"/>
          </w:divBdr>
        </w:div>
      </w:divsChild>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970672432">
          <w:marLeft w:val="0"/>
          <w:marRight w:val="0"/>
          <w:marTop w:val="0"/>
          <w:marBottom w:val="0"/>
          <w:divBdr>
            <w:top w:val="none" w:sz="0" w:space="0" w:color="auto"/>
            <w:left w:val="none" w:sz="0" w:space="0" w:color="auto"/>
            <w:bottom w:val="none" w:sz="0" w:space="0" w:color="auto"/>
            <w:right w:val="none" w:sz="0" w:space="0" w:color="auto"/>
          </w:divBdr>
          <w:divsChild>
            <w:div w:id="1263344264">
              <w:marLeft w:val="0"/>
              <w:marRight w:val="0"/>
              <w:marTop w:val="0"/>
              <w:marBottom w:val="0"/>
              <w:divBdr>
                <w:top w:val="none" w:sz="0" w:space="0" w:color="auto"/>
                <w:left w:val="none" w:sz="0" w:space="0" w:color="auto"/>
                <w:bottom w:val="none" w:sz="0" w:space="0" w:color="auto"/>
                <w:right w:val="none" w:sz="0" w:space="0" w:color="auto"/>
              </w:divBdr>
            </w:div>
          </w:divsChild>
        </w:div>
        <w:div w:id="13500977">
          <w:marLeft w:val="0"/>
          <w:marRight w:val="0"/>
          <w:marTop w:val="0"/>
          <w:marBottom w:val="0"/>
          <w:divBdr>
            <w:top w:val="none" w:sz="0" w:space="0" w:color="auto"/>
            <w:left w:val="none" w:sz="0" w:space="0" w:color="auto"/>
            <w:bottom w:val="none" w:sz="0" w:space="0" w:color="auto"/>
            <w:right w:val="none" w:sz="0" w:space="0" w:color="auto"/>
          </w:divBdr>
        </w:div>
        <w:div w:id="1247887475">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 w:id="1145439730">
          <w:marLeft w:val="0"/>
          <w:marRight w:val="0"/>
          <w:marTop w:val="0"/>
          <w:marBottom w:val="0"/>
          <w:divBdr>
            <w:top w:val="none" w:sz="0" w:space="0" w:color="auto"/>
            <w:left w:val="none" w:sz="0" w:space="0" w:color="auto"/>
            <w:bottom w:val="none" w:sz="0" w:space="0" w:color="auto"/>
            <w:right w:val="none" w:sz="0" w:space="0" w:color="auto"/>
          </w:divBdr>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473835957">
          <w:marLeft w:val="0"/>
          <w:marRight w:val="0"/>
          <w:marTop w:val="0"/>
          <w:marBottom w:val="0"/>
          <w:divBdr>
            <w:top w:val="none" w:sz="0" w:space="0" w:color="auto"/>
            <w:left w:val="none" w:sz="0" w:space="0" w:color="auto"/>
            <w:bottom w:val="none" w:sz="0" w:space="0" w:color="auto"/>
            <w:right w:val="none" w:sz="0" w:space="0" w:color="auto"/>
          </w:divBdr>
          <w:divsChild>
            <w:div w:id="1921132220">
              <w:marLeft w:val="0"/>
              <w:marRight w:val="0"/>
              <w:marTop w:val="0"/>
              <w:marBottom w:val="0"/>
              <w:divBdr>
                <w:top w:val="none" w:sz="0" w:space="0" w:color="auto"/>
                <w:left w:val="none" w:sz="0" w:space="0" w:color="auto"/>
                <w:bottom w:val="none" w:sz="0" w:space="0" w:color="auto"/>
                <w:right w:val="none" w:sz="0" w:space="0" w:color="auto"/>
              </w:divBdr>
            </w:div>
          </w:divsChild>
        </w:div>
        <w:div w:id="144512725">
          <w:marLeft w:val="0"/>
          <w:marRight w:val="0"/>
          <w:marTop w:val="0"/>
          <w:marBottom w:val="0"/>
          <w:divBdr>
            <w:top w:val="none" w:sz="0" w:space="0" w:color="auto"/>
            <w:left w:val="none" w:sz="0" w:space="0" w:color="auto"/>
            <w:bottom w:val="none" w:sz="0" w:space="0" w:color="auto"/>
            <w:right w:val="none" w:sz="0" w:space="0" w:color="auto"/>
          </w:divBdr>
        </w:div>
        <w:div w:id="1928269346">
          <w:marLeft w:val="0"/>
          <w:marRight w:val="0"/>
          <w:marTop w:val="0"/>
          <w:marBottom w:val="0"/>
          <w:divBdr>
            <w:top w:val="none" w:sz="0" w:space="0" w:color="auto"/>
            <w:left w:val="none" w:sz="0" w:space="0" w:color="auto"/>
            <w:bottom w:val="none" w:sz="0" w:space="0" w:color="auto"/>
            <w:right w:val="none" w:sz="0" w:space="0" w:color="auto"/>
          </w:divBdr>
          <w:divsChild>
            <w:div w:id="17542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467158105">
          <w:marLeft w:val="0"/>
          <w:marRight w:val="0"/>
          <w:marTop w:val="0"/>
          <w:marBottom w:val="0"/>
          <w:divBdr>
            <w:top w:val="none" w:sz="0" w:space="0" w:color="auto"/>
            <w:left w:val="none" w:sz="0" w:space="0" w:color="auto"/>
            <w:bottom w:val="none" w:sz="0" w:space="0" w:color="auto"/>
            <w:right w:val="none" w:sz="0" w:space="0" w:color="auto"/>
          </w:divBdr>
          <w:divsChild>
            <w:div w:id="20858897">
              <w:marLeft w:val="0"/>
              <w:marRight w:val="0"/>
              <w:marTop w:val="0"/>
              <w:marBottom w:val="0"/>
              <w:divBdr>
                <w:top w:val="none" w:sz="0" w:space="0" w:color="auto"/>
                <w:left w:val="none" w:sz="0" w:space="0" w:color="auto"/>
                <w:bottom w:val="none" w:sz="0" w:space="0" w:color="auto"/>
                <w:right w:val="none" w:sz="0" w:space="0" w:color="auto"/>
              </w:divBdr>
            </w:div>
          </w:divsChild>
        </w:div>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sChild>
            <w:div w:id="1918009146">
              <w:marLeft w:val="0"/>
              <w:marRight w:val="0"/>
              <w:marTop w:val="0"/>
              <w:marBottom w:val="0"/>
              <w:divBdr>
                <w:top w:val="none" w:sz="0" w:space="0" w:color="auto"/>
                <w:left w:val="none" w:sz="0" w:space="0" w:color="auto"/>
                <w:bottom w:val="none" w:sz="0" w:space="0" w:color="auto"/>
                <w:right w:val="none" w:sz="0" w:space="0" w:color="auto"/>
              </w:divBdr>
            </w:div>
          </w:divsChild>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1519387075">
          <w:marLeft w:val="0"/>
          <w:marRight w:val="0"/>
          <w:marTop w:val="0"/>
          <w:marBottom w:val="0"/>
          <w:divBdr>
            <w:top w:val="none" w:sz="0" w:space="0" w:color="auto"/>
            <w:left w:val="none" w:sz="0" w:space="0" w:color="auto"/>
            <w:bottom w:val="none" w:sz="0" w:space="0" w:color="auto"/>
            <w:right w:val="none" w:sz="0" w:space="0" w:color="auto"/>
          </w:divBdr>
          <w:divsChild>
            <w:div w:id="633946219">
              <w:marLeft w:val="0"/>
              <w:marRight w:val="0"/>
              <w:marTop w:val="0"/>
              <w:marBottom w:val="0"/>
              <w:divBdr>
                <w:top w:val="none" w:sz="0" w:space="0" w:color="auto"/>
                <w:left w:val="none" w:sz="0" w:space="0" w:color="auto"/>
                <w:bottom w:val="none" w:sz="0" w:space="0" w:color="auto"/>
                <w:right w:val="none" w:sz="0" w:space="0" w:color="auto"/>
              </w:divBdr>
            </w:div>
          </w:divsChild>
        </w:div>
        <w:div w:id="266816333">
          <w:marLeft w:val="0"/>
          <w:marRight w:val="0"/>
          <w:marTop w:val="0"/>
          <w:marBottom w:val="0"/>
          <w:divBdr>
            <w:top w:val="none" w:sz="0" w:space="0" w:color="auto"/>
            <w:left w:val="none" w:sz="0" w:space="0" w:color="auto"/>
            <w:bottom w:val="none" w:sz="0" w:space="0" w:color="auto"/>
            <w:right w:val="none" w:sz="0" w:space="0" w:color="auto"/>
          </w:divBdr>
        </w:div>
        <w:div w:id="1376195766">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1466198211">
          <w:marLeft w:val="0"/>
          <w:marRight w:val="0"/>
          <w:marTop w:val="0"/>
          <w:marBottom w:val="0"/>
          <w:divBdr>
            <w:top w:val="none" w:sz="0" w:space="0" w:color="auto"/>
            <w:left w:val="none" w:sz="0" w:space="0" w:color="auto"/>
            <w:bottom w:val="none" w:sz="0" w:space="0" w:color="auto"/>
            <w:right w:val="none" w:sz="0" w:space="0" w:color="auto"/>
          </w:divBdr>
          <w:divsChild>
            <w:div w:id="899754663">
              <w:marLeft w:val="0"/>
              <w:marRight w:val="0"/>
              <w:marTop w:val="0"/>
              <w:marBottom w:val="0"/>
              <w:divBdr>
                <w:top w:val="none" w:sz="0" w:space="0" w:color="auto"/>
                <w:left w:val="none" w:sz="0" w:space="0" w:color="auto"/>
                <w:bottom w:val="none" w:sz="0" w:space="0" w:color="auto"/>
                <w:right w:val="none" w:sz="0" w:space="0" w:color="auto"/>
              </w:divBdr>
            </w:div>
          </w:divsChild>
        </w:div>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873662341">
          <w:marLeft w:val="0"/>
          <w:marRight w:val="0"/>
          <w:marTop w:val="0"/>
          <w:marBottom w:val="0"/>
          <w:divBdr>
            <w:top w:val="none" w:sz="0" w:space="0" w:color="auto"/>
            <w:left w:val="none" w:sz="0" w:space="0" w:color="auto"/>
            <w:bottom w:val="none" w:sz="0" w:space="0" w:color="auto"/>
            <w:right w:val="none" w:sz="0" w:space="0" w:color="auto"/>
          </w:divBdr>
          <w:divsChild>
            <w:div w:id="1956280026">
              <w:marLeft w:val="0"/>
              <w:marRight w:val="0"/>
              <w:marTop w:val="0"/>
              <w:marBottom w:val="0"/>
              <w:divBdr>
                <w:top w:val="none" w:sz="0" w:space="0" w:color="auto"/>
                <w:left w:val="none" w:sz="0" w:space="0" w:color="auto"/>
                <w:bottom w:val="none" w:sz="0" w:space="0" w:color="auto"/>
                <w:right w:val="none" w:sz="0" w:space="0" w:color="auto"/>
              </w:divBdr>
            </w:div>
          </w:divsChild>
        </w:div>
        <w:div w:id="13577133">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910193711">
          <w:marLeft w:val="0"/>
          <w:marRight w:val="0"/>
          <w:marTop w:val="0"/>
          <w:marBottom w:val="0"/>
          <w:divBdr>
            <w:top w:val="none" w:sz="0" w:space="0" w:color="auto"/>
            <w:left w:val="none" w:sz="0" w:space="0" w:color="auto"/>
            <w:bottom w:val="none" w:sz="0" w:space="0" w:color="auto"/>
            <w:right w:val="none" w:sz="0" w:space="0" w:color="auto"/>
          </w:divBdr>
          <w:divsChild>
            <w:div w:id="2009868891">
              <w:marLeft w:val="0"/>
              <w:marRight w:val="0"/>
              <w:marTop w:val="0"/>
              <w:marBottom w:val="0"/>
              <w:divBdr>
                <w:top w:val="none" w:sz="0" w:space="0" w:color="auto"/>
                <w:left w:val="none" w:sz="0" w:space="0" w:color="auto"/>
                <w:bottom w:val="none" w:sz="0" w:space="0" w:color="auto"/>
                <w:right w:val="none" w:sz="0" w:space="0" w:color="auto"/>
              </w:divBdr>
            </w:div>
          </w:divsChild>
        </w:div>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1302226759">
          <w:marLeft w:val="0"/>
          <w:marRight w:val="0"/>
          <w:marTop w:val="0"/>
          <w:marBottom w:val="0"/>
          <w:divBdr>
            <w:top w:val="none" w:sz="0" w:space="0" w:color="auto"/>
            <w:left w:val="none" w:sz="0" w:space="0" w:color="auto"/>
            <w:bottom w:val="none" w:sz="0" w:space="0" w:color="auto"/>
            <w:right w:val="none" w:sz="0" w:space="0" w:color="auto"/>
          </w:divBdr>
          <w:divsChild>
            <w:div w:id="72433507">
              <w:marLeft w:val="0"/>
              <w:marRight w:val="0"/>
              <w:marTop w:val="0"/>
              <w:marBottom w:val="0"/>
              <w:divBdr>
                <w:top w:val="none" w:sz="0" w:space="0" w:color="auto"/>
                <w:left w:val="none" w:sz="0" w:space="0" w:color="auto"/>
                <w:bottom w:val="none" w:sz="0" w:space="0" w:color="auto"/>
                <w:right w:val="none" w:sz="0" w:space="0" w:color="auto"/>
              </w:divBdr>
            </w:div>
          </w:divsChild>
        </w:div>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1118917038">
          <w:marLeft w:val="0"/>
          <w:marRight w:val="0"/>
          <w:marTop w:val="0"/>
          <w:marBottom w:val="0"/>
          <w:divBdr>
            <w:top w:val="none" w:sz="0" w:space="0" w:color="auto"/>
            <w:left w:val="none" w:sz="0" w:space="0" w:color="auto"/>
            <w:bottom w:val="none" w:sz="0" w:space="0" w:color="auto"/>
            <w:right w:val="none" w:sz="0" w:space="0" w:color="auto"/>
          </w:divBdr>
          <w:divsChild>
            <w:div w:id="2023891311">
              <w:marLeft w:val="0"/>
              <w:marRight w:val="0"/>
              <w:marTop w:val="0"/>
              <w:marBottom w:val="0"/>
              <w:divBdr>
                <w:top w:val="none" w:sz="0" w:space="0" w:color="auto"/>
                <w:left w:val="none" w:sz="0" w:space="0" w:color="auto"/>
                <w:bottom w:val="none" w:sz="0" w:space="0" w:color="auto"/>
                <w:right w:val="none" w:sz="0" w:space="0" w:color="auto"/>
              </w:divBdr>
            </w:div>
          </w:divsChild>
        </w:div>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1814056800">
          <w:marLeft w:val="0"/>
          <w:marRight w:val="0"/>
          <w:marTop w:val="0"/>
          <w:marBottom w:val="0"/>
          <w:divBdr>
            <w:top w:val="none" w:sz="0" w:space="0" w:color="auto"/>
            <w:left w:val="none" w:sz="0" w:space="0" w:color="auto"/>
            <w:bottom w:val="none" w:sz="0" w:space="0" w:color="auto"/>
            <w:right w:val="none" w:sz="0" w:space="0" w:color="auto"/>
          </w:divBdr>
        </w:div>
        <w:div w:id="662322513">
          <w:marLeft w:val="0"/>
          <w:marRight w:val="0"/>
          <w:marTop w:val="150"/>
          <w:marBottom w:val="150"/>
          <w:divBdr>
            <w:top w:val="single" w:sz="6" w:space="4" w:color="D7D7D7"/>
            <w:left w:val="none" w:sz="0" w:space="0" w:color="auto"/>
            <w:bottom w:val="single" w:sz="6" w:space="4" w:color="D7D7D7"/>
            <w:right w:val="none" w:sz="0" w:space="0" w:color="auto"/>
          </w:divBdr>
        </w:div>
        <w:div w:id="1693148021">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1298955936">
          <w:marLeft w:val="0"/>
          <w:marRight w:val="0"/>
          <w:marTop w:val="0"/>
          <w:marBottom w:val="0"/>
          <w:divBdr>
            <w:top w:val="none" w:sz="0" w:space="0" w:color="auto"/>
            <w:left w:val="none" w:sz="0" w:space="0" w:color="auto"/>
            <w:bottom w:val="none" w:sz="0" w:space="0" w:color="auto"/>
            <w:right w:val="none" w:sz="0" w:space="0" w:color="auto"/>
          </w:divBdr>
        </w:div>
        <w:div w:id="2093965613">
          <w:marLeft w:val="0"/>
          <w:marRight w:val="0"/>
          <w:marTop w:val="150"/>
          <w:marBottom w:val="150"/>
          <w:divBdr>
            <w:top w:val="single" w:sz="6" w:space="4" w:color="D7D7D7"/>
            <w:left w:val="none" w:sz="0" w:space="0" w:color="auto"/>
            <w:bottom w:val="single" w:sz="6" w:space="4" w:color="D7D7D7"/>
            <w:right w:val="none" w:sz="0" w:space="0" w:color="auto"/>
          </w:divBdr>
        </w:div>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sChild>
            <w:div w:id="1775513203">
              <w:marLeft w:val="0"/>
              <w:marRight w:val="0"/>
              <w:marTop w:val="0"/>
              <w:marBottom w:val="0"/>
              <w:divBdr>
                <w:top w:val="none" w:sz="0" w:space="0" w:color="auto"/>
                <w:left w:val="none" w:sz="0" w:space="0" w:color="auto"/>
                <w:bottom w:val="none" w:sz="0" w:space="0" w:color="auto"/>
                <w:right w:val="none" w:sz="0" w:space="0" w:color="auto"/>
              </w:divBdr>
            </w:div>
          </w:divsChild>
        </w:div>
        <w:div w:id="605622023">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98411">
      <w:bodyDiv w:val="1"/>
      <w:marLeft w:val="0"/>
      <w:marRight w:val="0"/>
      <w:marTop w:val="0"/>
      <w:marBottom w:val="0"/>
      <w:divBdr>
        <w:top w:val="none" w:sz="0" w:space="0" w:color="auto"/>
        <w:left w:val="none" w:sz="0" w:space="0" w:color="auto"/>
        <w:bottom w:val="none" w:sz="0" w:space="0" w:color="auto"/>
        <w:right w:val="none" w:sz="0" w:space="0" w:color="auto"/>
      </w:divBdr>
      <w:divsChild>
        <w:div w:id="1182552834">
          <w:marLeft w:val="0"/>
          <w:marRight w:val="0"/>
          <w:marTop w:val="0"/>
          <w:marBottom w:val="0"/>
          <w:divBdr>
            <w:top w:val="none" w:sz="0" w:space="0" w:color="auto"/>
            <w:left w:val="none" w:sz="0" w:space="0" w:color="auto"/>
            <w:bottom w:val="none" w:sz="0" w:space="0" w:color="auto"/>
            <w:right w:val="none" w:sz="0" w:space="0" w:color="auto"/>
          </w:divBdr>
          <w:divsChild>
            <w:div w:id="1850099872">
              <w:marLeft w:val="0"/>
              <w:marRight w:val="0"/>
              <w:marTop w:val="0"/>
              <w:marBottom w:val="0"/>
              <w:divBdr>
                <w:top w:val="none" w:sz="0" w:space="0" w:color="auto"/>
                <w:left w:val="none" w:sz="0" w:space="0" w:color="auto"/>
                <w:bottom w:val="none" w:sz="0" w:space="0" w:color="auto"/>
                <w:right w:val="none" w:sz="0" w:space="0" w:color="auto"/>
              </w:divBdr>
            </w:div>
          </w:divsChild>
        </w:div>
        <w:div w:id="2020935041">
          <w:marLeft w:val="0"/>
          <w:marRight w:val="0"/>
          <w:marTop w:val="0"/>
          <w:marBottom w:val="0"/>
          <w:divBdr>
            <w:top w:val="none" w:sz="0" w:space="0" w:color="auto"/>
            <w:left w:val="none" w:sz="0" w:space="0" w:color="auto"/>
            <w:bottom w:val="none" w:sz="0" w:space="0" w:color="auto"/>
            <w:right w:val="none" w:sz="0" w:space="0" w:color="auto"/>
          </w:divBdr>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2141224189">
          <w:marLeft w:val="0"/>
          <w:marRight w:val="0"/>
          <w:marTop w:val="0"/>
          <w:marBottom w:val="0"/>
          <w:divBdr>
            <w:top w:val="none" w:sz="0" w:space="0" w:color="auto"/>
            <w:left w:val="none" w:sz="0" w:space="0" w:color="auto"/>
            <w:bottom w:val="none" w:sz="0" w:space="0" w:color="auto"/>
            <w:right w:val="none" w:sz="0" w:space="0" w:color="auto"/>
          </w:divBdr>
          <w:divsChild>
            <w:div w:id="1544175293">
              <w:marLeft w:val="0"/>
              <w:marRight w:val="0"/>
              <w:marTop w:val="0"/>
              <w:marBottom w:val="0"/>
              <w:divBdr>
                <w:top w:val="none" w:sz="0" w:space="0" w:color="auto"/>
                <w:left w:val="none" w:sz="0" w:space="0" w:color="auto"/>
                <w:bottom w:val="none" w:sz="0" w:space="0" w:color="auto"/>
                <w:right w:val="none" w:sz="0" w:space="0" w:color="auto"/>
              </w:divBdr>
            </w:div>
          </w:divsChild>
        </w:div>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 w:id="2035836755">
          <w:marLeft w:val="0"/>
          <w:marRight w:val="0"/>
          <w:marTop w:val="150"/>
          <w:marBottom w:val="150"/>
          <w:divBdr>
            <w:top w:val="single" w:sz="6" w:space="4" w:color="D7D7D7"/>
            <w:left w:val="none" w:sz="0" w:space="0" w:color="auto"/>
            <w:bottom w:val="single" w:sz="6" w:space="4" w:color="D7D7D7"/>
            <w:right w:val="none" w:sz="0" w:space="0" w:color="auto"/>
          </w:divBdr>
        </w:div>
        <w:div w:id="1876774121">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2099056751">
          <w:marLeft w:val="0"/>
          <w:marRight w:val="0"/>
          <w:marTop w:val="0"/>
          <w:marBottom w:val="0"/>
          <w:divBdr>
            <w:top w:val="none" w:sz="0" w:space="0" w:color="auto"/>
            <w:left w:val="none" w:sz="0" w:space="0" w:color="auto"/>
            <w:bottom w:val="none" w:sz="0" w:space="0" w:color="auto"/>
            <w:right w:val="none" w:sz="0" w:space="0" w:color="auto"/>
          </w:divBdr>
          <w:divsChild>
            <w:div w:id="500202414">
              <w:marLeft w:val="0"/>
              <w:marRight w:val="0"/>
              <w:marTop w:val="0"/>
              <w:marBottom w:val="0"/>
              <w:divBdr>
                <w:top w:val="none" w:sz="0" w:space="0" w:color="auto"/>
                <w:left w:val="none" w:sz="0" w:space="0" w:color="auto"/>
                <w:bottom w:val="none" w:sz="0" w:space="0" w:color="auto"/>
                <w:right w:val="none" w:sz="0" w:space="0" w:color="auto"/>
              </w:divBdr>
            </w:div>
          </w:divsChild>
        </w:div>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sChild>
        <w:div w:id="1633635619">
          <w:marLeft w:val="0"/>
          <w:marRight w:val="0"/>
          <w:marTop w:val="0"/>
          <w:marBottom w:val="0"/>
          <w:divBdr>
            <w:top w:val="none" w:sz="0" w:space="0" w:color="auto"/>
            <w:left w:val="none" w:sz="0" w:space="0" w:color="auto"/>
            <w:bottom w:val="none" w:sz="0" w:space="0" w:color="auto"/>
            <w:right w:val="none" w:sz="0" w:space="0" w:color="auto"/>
          </w:divBdr>
          <w:divsChild>
            <w:div w:id="1198005015">
              <w:marLeft w:val="0"/>
              <w:marRight w:val="0"/>
              <w:marTop w:val="0"/>
              <w:marBottom w:val="0"/>
              <w:divBdr>
                <w:top w:val="none" w:sz="0" w:space="0" w:color="auto"/>
                <w:left w:val="none" w:sz="0" w:space="0" w:color="auto"/>
                <w:bottom w:val="none" w:sz="0" w:space="0" w:color="auto"/>
                <w:right w:val="none" w:sz="0" w:space="0" w:color="auto"/>
              </w:divBdr>
            </w:div>
          </w:divsChild>
        </w:div>
        <w:div w:id="1679697710">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sChild>
            <w:div w:id="1642609885">
              <w:marLeft w:val="0"/>
              <w:marRight w:val="0"/>
              <w:marTop w:val="0"/>
              <w:marBottom w:val="0"/>
              <w:divBdr>
                <w:top w:val="none" w:sz="0" w:space="0" w:color="auto"/>
                <w:left w:val="none" w:sz="0" w:space="0" w:color="auto"/>
                <w:bottom w:val="none" w:sz="0" w:space="0" w:color="auto"/>
                <w:right w:val="none" w:sz="0" w:space="0" w:color="auto"/>
              </w:divBdr>
            </w:div>
          </w:divsChild>
        </w:div>
        <w:div w:id="1500609139">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58048">
      <w:bodyDiv w:val="1"/>
      <w:marLeft w:val="0"/>
      <w:marRight w:val="0"/>
      <w:marTop w:val="0"/>
      <w:marBottom w:val="0"/>
      <w:divBdr>
        <w:top w:val="none" w:sz="0" w:space="0" w:color="auto"/>
        <w:left w:val="none" w:sz="0" w:space="0" w:color="auto"/>
        <w:bottom w:val="none" w:sz="0" w:space="0" w:color="auto"/>
        <w:right w:val="none" w:sz="0" w:space="0" w:color="auto"/>
      </w:divBdr>
      <w:divsChild>
        <w:div w:id="1139693090">
          <w:marLeft w:val="0"/>
          <w:marRight w:val="0"/>
          <w:marTop w:val="0"/>
          <w:marBottom w:val="0"/>
          <w:divBdr>
            <w:top w:val="none" w:sz="0" w:space="0" w:color="auto"/>
            <w:left w:val="none" w:sz="0" w:space="0" w:color="auto"/>
            <w:bottom w:val="none" w:sz="0" w:space="0" w:color="auto"/>
            <w:right w:val="none" w:sz="0" w:space="0" w:color="auto"/>
          </w:divBdr>
          <w:divsChild>
            <w:div w:id="1198811459">
              <w:marLeft w:val="0"/>
              <w:marRight w:val="0"/>
              <w:marTop w:val="0"/>
              <w:marBottom w:val="0"/>
              <w:divBdr>
                <w:top w:val="none" w:sz="0" w:space="0" w:color="auto"/>
                <w:left w:val="none" w:sz="0" w:space="0" w:color="auto"/>
                <w:bottom w:val="none" w:sz="0" w:space="0" w:color="auto"/>
                <w:right w:val="none" w:sz="0" w:space="0" w:color="auto"/>
              </w:divBdr>
            </w:div>
          </w:divsChild>
        </w:div>
        <w:div w:id="1784572109">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sChild>
            <w:div w:id="1794054527">
              <w:marLeft w:val="0"/>
              <w:marRight w:val="0"/>
              <w:marTop w:val="0"/>
              <w:marBottom w:val="0"/>
              <w:divBdr>
                <w:top w:val="none" w:sz="0" w:space="0" w:color="auto"/>
                <w:left w:val="none" w:sz="0" w:space="0" w:color="auto"/>
                <w:bottom w:val="none" w:sz="0" w:space="0" w:color="auto"/>
                <w:right w:val="none" w:sz="0" w:space="0" w:color="auto"/>
              </w:divBdr>
            </w:div>
          </w:divsChild>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sChild>
            <w:div w:id="1669360077">
              <w:marLeft w:val="0"/>
              <w:marRight w:val="0"/>
              <w:marTop w:val="0"/>
              <w:marBottom w:val="0"/>
              <w:divBdr>
                <w:top w:val="none" w:sz="0" w:space="0" w:color="auto"/>
                <w:left w:val="none" w:sz="0" w:space="0" w:color="auto"/>
                <w:bottom w:val="none" w:sz="0" w:space="0" w:color="auto"/>
                <w:right w:val="none" w:sz="0" w:space="0" w:color="auto"/>
              </w:divBdr>
            </w:div>
          </w:divsChild>
        </w:div>
        <w:div w:id="1375764146">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1800805510">
          <w:marLeft w:val="0"/>
          <w:marRight w:val="0"/>
          <w:marTop w:val="0"/>
          <w:marBottom w:val="0"/>
          <w:divBdr>
            <w:top w:val="none" w:sz="0" w:space="0" w:color="auto"/>
            <w:left w:val="none" w:sz="0" w:space="0" w:color="auto"/>
            <w:bottom w:val="none" w:sz="0" w:space="0" w:color="auto"/>
            <w:right w:val="none" w:sz="0" w:space="0" w:color="auto"/>
          </w:divBdr>
        </w:div>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940914727">
          <w:marLeft w:val="0"/>
          <w:marRight w:val="0"/>
          <w:marTop w:val="0"/>
          <w:marBottom w:val="0"/>
          <w:divBdr>
            <w:top w:val="none" w:sz="0" w:space="0" w:color="auto"/>
            <w:left w:val="none" w:sz="0" w:space="0" w:color="auto"/>
            <w:bottom w:val="none" w:sz="0" w:space="0" w:color="auto"/>
            <w:right w:val="none" w:sz="0" w:space="0" w:color="auto"/>
          </w:divBdr>
          <w:divsChild>
            <w:div w:id="2026202756">
              <w:marLeft w:val="0"/>
              <w:marRight w:val="0"/>
              <w:marTop w:val="0"/>
              <w:marBottom w:val="0"/>
              <w:divBdr>
                <w:top w:val="none" w:sz="0" w:space="0" w:color="auto"/>
                <w:left w:val="none" w:sz="0" w:space="0" w:color="auto"/>
                <w:bottom w:val="none" w:sz="0" w:space="0" w:color="auto"/>
                <w:right w:val="none" w:sz="0" w:space="0" w:color="auto"/>
              </w:divBdr>
            </w:div>
          </w:divsChild>
        </w:div>
        <w:div w:id="2016806904">
          <w:marLeft w:val="0"/>
          <w:marRight w:val="0"/>
          <w:marTop w:val="0"/>
          <w:marBottom w:val="0"/>
          <w:divBdr>
            <w:top w:val="none" w:sz="0" w:space="0" w:color="auto"/>
            <w:left w:val="none" w:sz="0" w:space="0" w:color="auto"/>
            <w:bottom w:val="none" w:sz="0" w:space="0" w:color="auto"/>
            <w:right w:val="none" w:sz="0" w:space="0" w:color="auto"/>
          </w:divBdr>
        </w:div>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sChild>
        <w:div w:id="1257249105">
          <w:marLeft w:val="0"/>
          <w:marRight w:val="0"/>
          <w:marTop w:val="0"/>
          <w:marBottom w:val="0"/>
          <w:divBdr>
            <w:top w:val="none" w:sz="0" w:space="0" w:color="auto"/>
            <w:left w:val="none" w:sz="0" w:space="0" w:color="auto"/>
            <w:bottom w:val="none" w:sz="0" w:space="0" w:color="auto"/>
            <w:right w:val="none" w:sz="0" w:space="0" w:color="auto"/>
          </w:divBdr>
          <w:divsChild>
            <w:div w:id="438720570">
              <w:marLeft w:val="0"/>
              <w:marRight w:val="0"/>
              <w:marTop w:val="0"/>
              <w:marBottom w:val="0"/>
              <w:divBdr>
                <w:top w:val="none" w:sz="0" w:space="0" w:color="auto"/>
                <w:left w:val="none" w:sz="0" w:space="0" w:color="auto"/>
                <w:bottom w:val="none" w:sz="0" w:space="0" w:color="auto"/>
                <w:right w:val="none" w:sz="0" w:space="0" w:color="auto"/>
              </w:divBdr>
            </w:div>
          </w:divsChild>
        </w:div>
        <w:div w:id="2030638963">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 w:id="1846168456">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sChild>
        <w:div w:id="1158152483">
          <w:marLeft w:val="75"/>
          <w:marRight w:val="75"/>
          <w:marTop w:val="75"/>
          <w:marBottom w:val="75"/>
          <w:divBdr>
            <w:top w:val="none" w:sz="0" w:space="0" w:color="auto"/>
            <w:left w:val="none" w:sz="0" w:space="0" w:color="auto"/>
            <w:bottom w:val="none" w:sz="0" w:space="0" w:color="auto"/>
            <w:right w:val="none" w:sz="0" w:space="0" w:color="auto"/>
          </w:divBdr>
        </w:div>
      </w:divsChild>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1243030239">
          <w:marLeft w:val="0"/>
          <w:marRight w:val="0"/>
          <w:marTop w:val="0"/>
          <w:marBottom w:val="0"/>
          <w:divBdr>
            <w:top w:val="none" w:sz="0" w:space="0" w:color="auto"/>
            <w:left w:val="none" w:sz="0" w:space="0" w:color="auto"/>
            <w:bottom w:val="none" w:sz="0" w:space="0" w:color="auto"/>
            <w:right w:val="none" w:sz="0" w:space="0" w:color="auto"/>
          </w:divBdr>
          <w:divsChild>
            <w:div w:id="1194267895">
              <w:marLeft w:val="0"/>
              <w:marRight w:val="0"/>
              <w:marTop w:val="0"/>
              <w:marBottom w:val="0"/>
              <w:divBdr>
                <w:top w:val="none" w:sz="0" w:space="0" w:color="auto"/>
                <w:left w:val="none" w:sz="0" w:space="0" w:color="auto"/>
                <w:bottom w:val="none" w:sz="0" w:space="0" w:color="auto"/>
                <w:right w:val="none" w:sz="0" w:space="0" w:color="auto"/>
              </w:divBdr>
            </w:div>
          </w:divsChild>
        </w:div>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sChild>
            <w:div w:id="1862280329">
              <w:marLeft w:val="0"/>
              <w:marRight w:val="0"/>
              <w:marTop w:val="0"/>
              <w:marBottom w:val="0"/>
              <w:divBdr>
                <w:top w:val="none" w:sz="0" w:space="0" w:color="auto"/>
                <w:left w:val="none" w:sz="0" w:space="0" w:color="auto"/>
                <w:bottom w:val="none" w:sz="0" w:space="0" w:color="auto"/>
                <w:right w:val="none" w:sz="0" w:space="0" w:color="auto"/>
              </w:divBdr>
            </w:div>
          </w:divsChild>
        </w:div>
        <w:div w:id="2091928456">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1353412076">
          <w:marLeft w:val="0"/>
          <w:marRight w:val="0"/>
          <w:marTop w:val="0"/>
          <w:marBottom w:val="0"/>
          <w:divBdr>
            <w:top w:val="none" w:sz="0" w:space="0" w:color="auto"/>
            <w:left w:val="none" w:sz="0" w:space="0" w:color="auto"/>
            <w:bottom w:val="none" w:sz="0" w:space="0" w:color="auto"/>
            <w:right w:val="none" w:sz="0" w:space="0" w:color="auto"/>
          </w:divBdr>
          <w:divsChild>
            <w:div w:id="36977196">
              <w:marLeft w:val="0"/>
              <w:marRight w:val="0"/>
              <w:marTop w:val="0"/>
              <w:marBottom w:val="0"/>
              <w:divBdr>
                <w:top w:val="none" w:sz="0" w:space="0" w:color="auto"/>
                <w:left w:val="none" w:sz="0" w:space="0" w:color="auto"/>
                <w:bottom w:val="none" w:sz="0" w:space="0" w:color="auto"/>
                <w:right w:val="none" w:sz="0" w:space="0" w:color="auto"/>
              </w:divBdr>
            </w:div>
          </w:divsChild>
        </w:div>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 w:id="1885673838">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sChild>
                <w:div w:id="1825854665">
                  <w:marLeft w:val="0"/>
                  <w:marRight w:val="0"/>
                  <w:marTop w:val="0"/>
                  <w:marBottom w:val="0"/>
                  <w:divBdr>
                    <w:top w:val="none" w:sz="0" w:space="0" w:color="auto"/>
                    <w:left w:val="none" w:sz="0" w:space="0" w:color="auto"/>
                    <w:bottom w:val="none" w:sz="0" w:space="0" w:color="auto"/>
                    <w:right w:val="none" w:sz="0" w:space="0" w:color="auto"/>
                  </w:divBdr>
                  <w:divsChild>
                    <w:div w:id="775322311">
                      <w:marLeft w:val="0"/>
                      <w:marRight w:val="0"/>
                      <w:marTop w:val="0"/>
                      <w:marBottom w:val="0"/>
                      <w:divBdr>
                        <w:top w:val="none" w:sz="0" w:space="0" w:color="auto"/>
                        <w:left w:val="none" w:sz="0" w:space="0" w:color="auto"/>
                        <w:bottom w:val="none" w:sz="0" w:space="0" w:color="auto"/>
                        <w:right w:val="none" w:sz="0" w:space="0" w:color="auto"/>
                      </w:divBdr>
                      <w:divsChild>
                        <w:div w:id="1356037083">
                          <w:marLeft w:val="0"/>
                          <w:marRight w:val="0"/>
                          <w:marTop w:val="0"/>
                          <w:marBottom w:val="0"/>
                          <w:divBdr>
                            <w:top w:val="none" w:sz="0" w:space="0" w:color="auto"/>
                            <w:left w:val="none" w:sz="0" w:space="0" w:color="auto"/>
                            <w:bottom w:val="none" w:sz="0" w:space="0" w:color="auto"/>
                            <w:right w:val="none" w:sz="0" w:space="0" w:color="auto"/>
                          </w:divBdr>
                          <w:divsChild>
                            <w:div w:id="3870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46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8651235">
          <w:marLeft w:val="0"/>
          <w:marRight w:val="0"/>
          <w:marTop w:val="0"/>
          <w:marBottom w:val="0"/>
          <w:divBdr>
            <w:top w:val="none" w:sz="0" w:space="0" w:color="auto"/>
            <w:left w:val="none" w:sz="0" w:space="0" w:color="auto"/>
            <w:bottom w:val="none" w:sz="0" w:space="0" w:color="auto"/>
            <w:right w:val="none" w:sz="0" w:space="0" w:color="auto"/>
          </w:divBdr>
          <w:divsChild>
            <w:div w:id="1478644054">
              <w:marLeft w:val="0"/>
              <w:marRight w:val="0"/>
              <w:marTop w:val="0"/>
              <w:marBottom w:val="0"/>
              <w:divBdr>
                <w:top w:val="none" w:sz="0" w:space="0" w:color="auto"/>
                <w:left w:val="none" w:sz="0" w:space="0" w:color="auto"/>
                <w:bottom w:val="none" w:sz="0" w:space="0" w:color="auto"/>
                <w:right w:val="none" w:sz="0" w:space="0" w:color="auto"/>
              </w:divBdr>
              <w:divsChild>
                <w:div w:id="8526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sChild>
                    <w:div w:id="1178546818">
                      <w:marLeft w:val="0"/>
                      <w:marRight w:val="0"/>
                      <w:marTop w:val="0"/>
                      <w:marBottom w:val="0"/>
                      <w:divBdr>
                        <w:top w:val="dotted" w:sz="12" w:space="0" w:color="D1D3D4"/>
                        <w:left w:val="none" w:sz="0" w:space="0" w:color="auto"/>
                        <w:bottom w:val="dotted" w:sz="12" w:space="0" w:color="D1D3D4"/>
                        <w:right w:val="none" w:sz="0" w:space="0" w:color="auto"/>
                      </w:divBdr>
                      <w:divsChild>
                        <w:div w:id="1671907638">
                          <w:marLeft w:val="0"/>
                          <w:marRight w:val="0"/>
                          <w:marTop w:val="0"/>
                          <w:marBottom w:val="0"/>
                          <w:divBdr>
                            <w:top w:val="none" w:sz="0" w:space="0" w:color="auto"/>
                            <w:left w:val="none" w:sz="0" w:space="0" w:color="auto"/>
                            <w:bottom w:val="none" w:sz="0" w:space="0" w:color="auto"/>
                            <w:right w:val="none" w:sz="0" w:space="0" w:color="auto"/>
                          </w:divBdr>
                          <w:divsChild>
                            <w:div w:id="524711043">
                              <w:marLeft w:val="0"/>
                              <w:marRight w:val="0"/>
                              <w:marTop w:val="0"/>
                              <w:marBottom w:val="0"/>
                              <w:divBdr>
                                <w:top w:val="none" w:sz="0" w:space="0" w:color="auto"/>
                                <w:left w:val="none" w:sz="0" w:space="0" w:color="auto"/>
                                <w:bottom w:val="none" w:sz="0" w:space="0" w:color="auto"/>
                                <w:right w:val="none" w:sz="0" w:space="0" w:color="auto"/>
                              </w:divBdr>
                            </w:div>
                          </w:divsChild>
                        </w:div>
                        <w:div w:id="1839881394">
                          <w:marLeft w:val="-30"/>
                          <w:marRight w:val="0"/>
                          <w:marTop w:val="0"/>
                          <w:marBottom w:val="0"/>
                          <w:divBdr>
                            <w:top w:val="none" w:sz="0" w:space="0" w:color="auto"/>
                            <w:left w:val="none" w:sz="0" w:space="0" w:color="auto"/>
                            <w:bottom w:val="none" w:sz="0" w:space="0" w:color="auto"/>
                            <w:right w:val="none" w:sz="0" w:space="0" w:color="auto"/>
                          </w:divBdr>
                        </w:div>
                        <w:div w:id="1288196309">
                          <w:marLeft w:val="-30"/>
                          <w:marRight w:val="0"/>
                          <w:marTop w:val="0"/>
                          <w:marBottom w:val="0"/>
                          <w:divBdr>
                            <w:top w:val="none" w:sz="0" w:space="0" w:color="auto"/>
                            <w:left w:val="none" w:sz="0" w:space="0" w:color="auto"/>
                            <w:bottom w:val="none" w:sz="0" w:space="0" w:color="auto"/>
                            <w:right w:val="none" w:sz="0" w:space="0" w:color="auto"/>
                          </w:divBdr>
                        </w:div>
                        <w:div w:id="64050410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sChild>
            <w:div w:id="1585067903">
              <w:marLeft w:val="0"/>
              <w:marRight w:val="0"/>
              <w:marTop w:val="0"/>
              <w:marBottom w:val="0"/>
              <w:divBdr>
                <w:top w:val="none" w:sz="0" w:space="0" w:color="auto"/>
                <w:left w:val="none" w:sz="0" w:space="0" w:color="auto"/>
                <w:bottom w:val="none" w:sz="0" w:space="0" w:color="auto"/>
                <w:right w:val="none" w:sz="0" w:space="0" w:color="auto"/>
              </w:divBdr>
              <w:divsChild>
                <w:div w:id="12109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sChild>
                <w:div w:id="1719665475">
                  <w:marLeft w:val="0"/>
                  <w:marRight w:val="0"/>
                  <w:marTop w:val="0"/>
                  <w:marBottom w:val="0"/>
                  <w:divBdr>
                    <w:top w:val="none" w:sz="0" w:space="0" w:color="auto"/>
                    <w:left w:val="none" w:sz="0" w:space="0" w:color="auto"/>
                    <w:bottom w:val="none" w:sz="0" w:space="0" w:color="auto"/>
                    <w:right w:val="none" w:sz="0" w:space="0" w:color="auto"/>
                  </w:divBdr>
                  <w:divsChild>
                    <w:div w:id="1167550394">
                      <w:marLeft w:val="0"/>
                      <w:marRight w:val="0"/>
                      <w:marTop w:val="0"/>
                      <w:marBottom w:val="0"/>
                      <w:divBdr>
                        <w:top w:val="none" w:sz="0" w:space="0" w:color="auto"/>
                        <w:left w:val="none" w:sz="0" w:space="0" w:color="auto"/>
                        <w:bottom w:val="none" w:sz="0" w:space="0" w:color="auto"/>
                        <w:right w:val="none" w:sz="0" w:space="0" w:color="auto"/>
                      </w:divBdr>
                      <w:divsChild>
                        <w:div w:id="1570461831">
                          <w:marLeft w:val="0"/>
                          <w:marRight w:val="0"/>
                          <w:marTop w:val="0"/>
                          <w:marBottom w:val="0"/>
                          <w:divBdr>
                            <w:top w:val="none" w:sz="0" w:space="0" w:color="auto"/>
                            <w:left w:val="none" w:sz="0" w:space="0" w:color="auto"/>
                            <w:bottom w:val="none" w:sz="0" w:space="0" w:color="auto"/>
                            <w:right w:val="none" w:sz="0" w:space="0" w:color="auto"/>
                          </w:divBdr>
                          <w:divsChild>
                            <w:div w:id="961499923">
                              <w:marLeft w:val="0"/>
                              <w:marRight w:val="0"/>
                              <w:marTop w:val="0"/>
                              <w:marBottom w:val="0"/>
                              <w:divBdr>
                                <w:top w:val="none" w:sz="0" w:space="0" w:color="auto"/>
                                <w:left w:val="none" w:sz="0" w:space="0" w:color="auto"/>
                                <w:bottom w:val="none" w:sz="0" w:space="0" w:color="auto"/>
                                <w:right w:val="none" w:sz="0" w:space="0" w:color="auto"/>
                              </w:divBdr>
                            </w:div>
                            <w:div w:id="1688096622">
                              <w:marLeft w:val="0"/>
                              <w:marRight w:val="0"/>
                              <w:marTop w:val="15"/>
                              <w:marBottom w:val="0"/>
                              <w:divBdr>
                                <w:top w:val="none" w:sz="0" w:space="0" w:color="auto"/>
                                <w:left w:val="none" w:sz="0" w:space="0" w:color="auto"/>
                                <w:bottom w:val="none" w:sz="0" w:space="0" w:color="auto"/>
                                <w:right w:val="none" w:sz="0" w:space="0" w:color="auto"/>
                              </w:divBdr>
                              <w:divsChild>
                                <w:div w:id="503129411">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sChild>
                    <w:div w:id="1605069875">
                      <w:marLeft w:val="0"/>
                      <w:marRight w:val="0"/>
                      <w:marTop w:val="0"/>
                      <w:marBottom w:val="0"/>
                      <w:divBdr>
                        <w:top w:val="none" w:sz="0" w:space="0" w:color="auto"/>
                        <w:left w:val="none" w:sz="0" w:space="0" w:color="auto"/>
                        <w:bottom w:val="none" w:sz="0" w:space="0" w:color="auto"/>
                        <w:right w:val="none" w:sz="0" w:space="0" w:color="auto"/>
                      </w:divBdr>
                    </w:div>
                  </w:divsChild>
                </w:div>
                <w:div w:id="1308632030">
                  <w:marLeft w:val="0"/>
                  <w:marRight w:val="0"/>
                  <w:marTop w:val="0"/>
                  <w:marBottom w:val="0"/>
                  <w:divBdr>
                    <w:top w:val="none" w:sz="0" w:space="0" w:color="auto"/>
                    <w:left w:val="none" w:sz="0" w:space="0" w:color="auto"/>
                    <w:bottom w:val="none" w:sz="0" w:space="0" w:color="auto"/>
                    <w:right w:val="none" w:sz="0" w:space="0" w:color="auto"/>
                  </w:divBdr>
                  <w:divsChild>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 w:id="2054232993">
                              <w:marLeft w:val="0"/>
                              <w:marRight w:val="0"/>
                              <w:marTop w:val="0"/>
                              <w:marBottom w:val="0"/>
                              <w:divBdr>
                                <w:top w:val="none" w:sz="0" w:space="0" w:color="auto"/>
                                <w:left w:val="none" w:sz="0" w:space="0" w:color="auto"/>
                                <w:bottom w:val="none" w:sz="0" w:space="0" w:color="auto"/>
                                <w:right w:val="none" w:sz="0" w:space="0" w:color="auto"/>
                              </w:divBdr>
                            </w:div>
                            <w:div w:id="1408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6915">
                  <w:marLeft w:val="0"/>
                  <w:marRight w:val="0"/>
                  <w:marTop w:val="0"/>
                  <w:marBottom w:val="0"/>
                  <w:divBdr>
                    <w:top w:val="none" w:sz="0" w:space="0" w:color="auto"/>
                    <w:left w:val="none" w:sz="0" w:space="0" w:color="auto"/>
                    <w:bottom w:val="none" w:sz="0" w:space="0" w:color="auto"/>
                    <w:right w:val="none" w:sz="0" w:space="0" w:color="auto"/>
                  </w:divBdr>
                  <w:divsChild>
                    <w:div w:id="1483037277">
                      <w:marLeft w:val="0"/>
                      <w:marRight w:val="0"/>
                      <w:marTop w:val="0"/>
                      <w:marBottom w:val="0"/>
                      <w:divBdr>
                        <w:top w:val="none" w:sz="0" w:space="0" w:color="auto"/>
                        <w:left w:val="none" w:sz="0" w:space="0" w:color="auto"/>
                        <w:bottom w:val="none" w:sz="0" w:space="0" w:color="auto"/>
                        <w:right w:val="none" w:sz="0" w:space="0" w:color="auto"/>
                      </w:divBdr>
                      <w:divsChild>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sChild>
                                        <w:div w:id="2127769367">
                                          <w:marLeft w:val="0"/>
                                          <w:marRight w:val="0"/>
                                          <w:marTop w:val="0"/>
                                          <w:marBottom w:val="0"/>
                                          <w:divBdr>
                                            <w:top w:val="dotted" w:sz="12" w:space="0" w:color="D1D3D4"/>
                                            <w:left w:val="none" w:sz="0" w:space="0" w:color="auto"/>
                                            <w:bottom w:val="dotted" w:sz="12" w:space="0" w:color="D1D3D4"/>
                                            <w:right w:val="none" w:sz="0" w:space="0" w:color="auto"/>
                                          </w:divBdr>
                                          <w:divsChild>
                                            <w:div w:id="1366367359">
                                              <w:marLeft w:val="-30"/>
                                              <w:marRight w:val="0"/>
                                              <w:marTop w:val="0"/>
                                              <w:marBottom w:val="0"/>
                                              <w:divBdr>
                                                <w:top w:val="none" w:sz="0" w:space="0" w:color="auto"/>
                                                <w:left w:val="none" w:sz="0" w:space="0" w:color="auto"/>
                                                <w:bottom w:val="none" w:sz="0" w:space="0" w:color="auto"/>
                                                <w:right w:val="none" w:sz="0" w:space="0" w:color="auto"/>
                                              </w:divBdr>
                                            </w:div>
                                            <w:div w:id="1220826374">
                                              <w:marLeft w:val="-30"/>
                                              <w:marRight w:val="0"/>
                                              <w:marTop w:val="0"/>
                                              <w:marBottom w:val="0"/>
                                              <w:divBdr>
                                                <w:top w:val="none" w:sz="0" w:space="0" w:color="auto"/>
                                                <w:left w:val="none" w:sz="0" w:space="0" w:color="auto"/>
                                                <w:bottom w:val="none" w:sz="0" w:space="0" w:color="auto"/>
                                                <w:right w:val="none" w:sz="0" w:space="0" w:color="auto"/>
                                              </w:divBdr>
                                            </w:div>
                                            <w:div w:id="18828615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sChild>
                                <w:div w:id="1964459701">
                                  <w:marLeft w:val="0"/>
                                  <w:marRight w:val="0"/>
                                  <w:marTop w:val="0"/>
                                  <w:marBottom w:val="0"/>
                                  <w:divBdr>
                                    <w:top w:val="none" w:sz="0" w:space="0" w:color="auto"/>
                                    <w:left w:val="none" w:sz="0" w:space="0" w:color="auto"/>
                                    <w:bottom w:val="none" w:sz="0" w:space="0" w:color="auto"/>
                                    <w:right w:val="none" w:sz="0" w:space="0" w:color="auto"/>
                                  </w:divBdr>
                                  <w:divsChild>
                                    <w:div w:id="1393239673">
                                      <w:marLeft w:val="0"/>
                                      <w:marRight w:val="0"/>
                                      <w:marTop w:val="0"/>
                                      <w:marBottom w:val="0"/>
                                      <w:divBdr>
                                        <w:top w:val="none" w:sz="0" w:space="0" w:color="auto"/>
                                        <w:left w:val="none" w:sz="0" w:space="0" w:color="auto"/>
                                        <w:bottom w:val="none" w:sz="0" w:space="0" w:color="auto"/>
                                        <w:right w:val="none" w:sz="0" w:space="0" w:color="auto"/>
                                      </w:divBdr>
                                      <w:divsChild>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3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3190166">
                              <w:marLeft w:val="0"/>
                              <w:marRight w:val="0"/>
                              <w:marTop w:val="0"/>
                              <w:marBottom w:val="0"/>
                              <w:divBdr>
                                <w:top w:val="none" w:sz="0" w:space="0" w:color="auto"/>
                                <w:left w:val="none" w:sz="0" w:space="0" w:color="auto"/>
                                <w:bottom w:val="none" w:sz="0" w:space="0" w:color="auto"/>
                                <w:right w:val="none" w:sz="0" w:space="0" w:color="auto"/>
                              </w:divBdr>
                              <w:divsChild>
                                <w:div w:id="1683892223">
                                  <w:marLeft w:val="0"/>
                                  <w:marRight w:val="0"/>
                                  <w:marTop w:val="0"/>
                                  <w:marBottom w:val="0"/>
                                  <w:divBdr>
                                    <w:top w:val="none" w:sz="0" w:space="0" w:color="auto"/>
                                    <w:left w:val="none" w:sz="0" w:space="0" w:color="auto"/>
                                    <w:bottom w:val="none" w:sz="0" w:space="0" w:color="auto"/>
                                    <w:right w:val="none" w:sz="0" w:space="0" w:color="auto"/>
                                  </w:divBdr>
                                  <w:divsChild>
                                    <w:div w:id="12511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6255">
                              <w:marLeft w:val="0"/>
                              <w:marRight w:val="0"/>
                              <w:marTop w:val="0"/>
                              <w:marBottom w:val="0"/>
                              <w:divBdr>
                                <w:top w:val="none" w:sz="0" w:space="0" w:color="auto"/>
                                <w:left w:val="none" w:sz="0" w:space="0" w:color="auto"/>
                                <w:bottom w:val="none" w:sz="0" w:space="0" w:color="auto"/>
                                <w:right w:val="none" w:sz="0" w:space="0" w:color="auto"/>
                              </w:divBdr>
                              <w:divsChild>
                                <w:div w:id="1133521341">
                                  <w:marLeft w:val="0"/>
                                  <w:marRight w:val="0"/>
                                  <w:marTop w:val="0"/>
                                  <w:marBottom w:val="0"/>
                                  <w:divBdr>
                                    <w:top w:val="none" w:sz="0" w:space="0" w:color="auto"/>
                                    <w:left w:val="none" w:sz="0" w:space="0" w:color="auto"/>
                                    <w:bottom w:val="none" w:sz="0" w:space="0" w:color="auto"/>
                                    <w:right w:val="none" w:sz="0" w:space="0" w:color="auto"/>
                                  </w:divBdr>
                                  <w:divsChild>
                                    <w:div w:id="10092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30726708">
          <w:marLeft w:val="0"/>
          <w:marRight w:val="0"/>
          <w:marTop w:val="0"/>
          <w:marBottom w:val="0"/>
          <w:divBdr>
            <w:top w:val="none" w:sz="0" w:space="0" w:color="auto"/>
            <w:left w:val="none" w:sz="0" w:space="0" w:color="auto"/>
            <w:bottom w:val="none" w:sz="0" w:space="0" w:color="auto"/>
            <w:right w:val="none" w:sz="0" w:space="0" w:color="auto"/>
          </w:divBdr>
          <w:divsChild>
            <w:div w:id="709308107">
              <w:marLeft w:val="0"/>
              <w:marRight w:val="0"/>
              <w:marTop w:val="0"/>
              <w:marBottom w:val="0"/>
              <w:divBdr>
                <w:top w:val="none" w:sz="0" w:space="0" w:color="auto"/>
                <w:left w:val="none" w:sz="0" w:space="0" w:color="auto"/>
                <w:bottom w:val="none" w:sz="0" w:space="0" w:color="auto"/>
                <w:right w:val="none" w:sz="0" w:space="0" w:color="auto"/>
              </w:divBdr>
            </w:div>
          </w:divsChild>
        </w:div>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1567758662">
          <w:marLeft w:val="0"/>
          <w:marRight w:val="0"/>
          <w:marTop w:val="0"/>
          <w:marBottom w:val="0"/>
          <w:divBdr>
            <w:top w:val="none" w:sz="0" w:space="0" w:color="auto"/>
            <w:left w:val="none" w:sz="0" w:space="0" w:color="auto"/>
            <w:bottom w:val="none" w:sz="0" w:space="0" w:color="auto"/>
            <w:right w:val="none" w:sz="0" w:space="0" w:color="auto"/>
          </w:divBdr>
          <w:divsChild>
            <w:div w:id="229580151">
              <w:marLeft w:val="0"/>
              <w:marRight w:val="0"/>
              <w:marTop w:val="0"/>
              <w:marBottom w:val="0"/>
              <w:divBdr>
                <w:top w:val="none" w:sz="0" w:space="0" w:color="auto"/>
                <w:left w:val="none" w:sz="0" w:space="0" w:color="auto"/>
                <w:bottom w:val="none" w:sz="0" w:space="0" w:color="auto"/>
                <w:right w:val="none" w:sz="0" w:space="0" w:color="auto"/>
              </w:divBdr>
            </w:div>
          </w:divsChild>
        </w:div>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3789">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9">
          <w:marLeft w:val="0"/>
          <w:marRight w:val="0"/>
          <w:marTop w:val="0"/>
          <w:marBottom w:val="0"/>
          <w:divBdr>
            <w:top w:val="none" w:sz="0" w:space="0" w:color="auto"/>
            <w:left w:val="none" w:sz="0" w:space="0" w:color="auto"/>
            <w:bottom w:val="none" w:sz="0" w:space="0" w:color="auto"/>
            <w:right w:val="none" w:sz="0" w:space="0" w:color="auto"/>
          </w:divBdr>
          <w:divsChild>
            <w:div w:id="1808475648">
              <w:marLeft w:val="0"/>
              <w:marRight w:val="0"/>
              <w:marTop w:val="0"/>
              <w:marBottom w:val="0"/>
              <w:divBdr>
                <w:top w:val="none" w:sz="0" w:space="0" w:color="auto"/>
                <w:left w:val="none" w:sz="0" w:space="0" w:color="auto"/>
                <w:bottom w:val="none" w:sz="0" w:space="0" w:color="auto"/>
                <w:right w:val="none" w:sz="0" w:space="0" w:color="auto"/>
              </w:divBdr>
            </w:div>
          </w:divsChild>
        </w:div>
        <w:div w:id="122591864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932083029">
          <w:marLeft w:val="0"/>
          <w:marRight w:val="0"/>
          <w:marTop w:val="0"/>
          <w:marBottom w:val="0"/>
          <w:divBdr>
            <w:top w:val="none" w:sz="0" w:space="0" w:color="auto"/>
            <w:left w:val="none" w:sz="0" w:space="0" w:color="auto"/>
            <w:bottom w:val="none" w:sz="0" w:space="0" w:color="auto"/>
            <w:right w:val="none" w:sz="0" w:space="0" w:color="auto"/>
          </w:divBdr>
          <w:divsChild>
            <w:div w:id="1844738745">
              <w:marLeft w:val="0"/>
              <w:marRight w:val="0"/>
              <w:marTop w:val="0"/>
              <w:marBottom w:val="0"/>
              <w:divBdr>
                <w:top w:val="none" w:sz="0" w:space="0" w:color="auto"/>
                <w:left w:val="none" w:sz="0" w:space="0" w:color="auto"/>
                <w:bottom w:val="none" w:sz="0" w:space="0" w:color="auto"/>
                <w:right w:val="none" w:sz="0" w:space="0" w:color="auto"/>
              </w:divBdr>
            </w:div>
          </w:divsChild>
        </w:div>
        <w:div w:id="15624781">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sChild>
            <w:div w:id="1941718045">
              <w:marLeft w:val="0"/>
              <w:marRight w:val="0"/>
              <w:marTop w:val="0"/>
              <w:marBottom w:val="0"/>
              <w:divBdr>
                <w:top w:val="none" w:sz="0" w:space="0" w:color="auto"/>
                <w:left w:val="none" w:sz="0" w:space="0" w:color="auto"/>
                <w:bottom w:val="none" w:sz="0" w:space="0" w:color="auto"/>
                <w:right w:val="none" w:sz="0" w:space="0" w:color="auto"/>
              </w:divBdr>
              <w:divsChild>
                <w:div w:id="424807788">
                  <w:marLeft w:val="0"/>
                  <w:marRight w:val="0"/>
                  <w:marTop w:val="0"/>
                  <w:marBottom w:val="0"/>
                  <w:divBdr>
                    <w:top w:val="none" w:sz="0" w:space="0" w:color="auto"/>
                    <w:left w:val="none" w:sz="0" w:space="0" w:color="auto"/>
                    <w:bottom w:val="none" w:sz="0" w:space="0" w:color="auto"/>
                    <w:right w:val="none" w:sz="0" w:space="0" w:color="auto"/>
                  </w:divBdr>
                  <w:divsChild>
                    <w:div w:id="1407454136">
                      <w:marLeft w:val="0"/>
                      <w:marRight w:val="0"/>
                      <w:marTop w:val="0"/>
                      <w:marBottom w:val="0"/>
                      <w:divBdr>
                        <w:top w:val="none" w:sz="0" w:space="0" w:color="auto"/>
                        <w:left w:val="none" w:sz="0" w:space="0" w:color="auto"/>
                        <w:bottom w:val="none" w:sz="0" w:space="0" w:color="auto"/>
                        <w:right w:val="none" w:sz="0" w:space="0" w:color="auto"/>
                      </w:divBdr>
                    </w:div>
                  </w:divsChild>
                </w:div>
                <w:div w:id="1153107978">
                  <w:marLeft w:val="0"/>
                  <w:marRight w:val="0"/>
                  <w:marTop w:val="0"/>
                  <w:marBottom w:val="0"/>
                  <w:divBdr>
                    <w:top w:val="none" w:sz="0" w:space="0" w:color="auto"/>
                    <w:left w:val="none" w:sz="0" w:space="0" w:color="auto"/>
                    <w:bottom w:val="none" w:sz="0" w:space="0" w:color="auto"/>
                    <w:right w:val="none" w:sz="0" w:space="0" w:color="auto"/>
                  </w:divBdr>
                  <w:divsChild>
                    <w:div w:id="32578827">
                      <w:marLeft w:val="0"/>
                      <w:marRight w:val="0"/>
                      <w:marTop w:val="0"/>
                      <w:marBottom w:val="0"/>
                      <w:divBdr>
                        <w:top w:val="none" w:sz="0" w:space="0" w:color="auto"/>
                        <w:left w:val="none" w:sz="0" w:space="0" w:color="auto"/>
                        <w:bottom w:val="none" w:sz="0" w:space="0" w:color="auto"/>
                        <w:right w:val="none" w:sz="0" w:space="0" w:color="auto"/>
                      </w:divBdr>
                      <w:divsChild>
                        <w:div w:id="1193570789">
                          <w:marLeft w:val="0"/>
                          <w:marRight w:val="0"/>
                          <w:marTop w:val="0"/>
                          <w:marBottom w:val="0"/>
                          <w:divBdr>
                            <w:top w:val="none" w:sz="0" w:space="0" w:color="auto"/>
                            <w:left w:val="none" w:sz="0" w:space="0" w:color="auto"/>
                            <w:bottom w:val="none" w:sz="0" w:space="0" w:color="auto"/>
                            <w:right w:val="none" w:sz="0" w:space="0" w:color="auto"/>
                          </w:divBdr>
                          <w:divsChild>
                            <w:div w:id="99763753">
                              <w:marLeft w:val="0"/>
                              <w:marRight w:val="0"/>
                              <w:marTop w:val="0"/>
                              <w:marBottom w:val="0"/>
                              <w:divBdr>
                                <w:top w:val="none" w:sz="0" w:space="0" w:color="auto"/>
                                <w:left w:val="none" w:sz="0" w:space="0" w:color="auto"/>
                                <w:bottom w:val="none" w:sz="0" w:space="0" w:color="auto"/>
                                <w:right w:val="none" w:sz="0" w:space="0" w:color="auto"/>
                              </w:divBdr>
                            </w:div>
                            <w:div w:id="63840420">
                              <w:marLeft w:val="0"/>
                              <w:marRight w:val="0"/>
                              <w:marTop w:val="15"/>
                              <w:marBottom w:val="0"/>
                              <w:divBdr>
                                <w:top w:val="none" w:sz="0" w:space="0" w:color="auto"/>
                                <w:left w:val="none" w:sz="0" w:space="0" w:color="auto"/>
                                <w:bottom w:val="none" w:sz="0" w:space="0" w:color="auto"/>
                                <w:right w:val="none" w:sz="0" w:space="0" w:color="auto"/>
                              </w:divBdr>
                              <w:divsChild>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127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810573">
          <w:marLeft w:val="0"/>
          <w:marRight w:val="0"/>
          <w:marTop w:val="0"/>
          <w:marBottom w:val="0"/>
          <w:divBdr>
            <w:top w:val="none" w:sz="0" w:space="0" w:color="auto"/>
            <w:left w:val="none" w:sz="0" w:space="0" w:color="auto"/>
            <w:bottom w:val="none" w:sz="0" w:space="0" w:color="auto"/>
            <w:right w:val="none" w:sz="0" w:space="0" w:color="auto"/>
          </w:divBdr>
          <w:divsChild>
            <w:div w:id="913928433">
              <w:marLeft w:val="0"/>
              <w:marRight w:val="0"/>
              <w:marTop w:val="0"/>
              <w:marBottom w:val="0"/>
              <w:divBdr>
                <w:top w:val="none" w:sz="0" w:space="0" w:color="auto"/>
                <w:left w:val="none" w:sz="0" w:space="0" w:color="auto"/>
                <w:bottom w:val="none" w:sz="0" w:space="0" w:color="auto"/>
                <w:right w:val="none" w:sz="0" w:space="0" w:color="auto"/>
              </w:divBdr>
              <w:divsChild>
                <w:div w:id="1135562257">
                  <w:marLeft w:val="0"/>
                  <w:marRight w:val="0"/>
                  <w:marTop w:val="0"/>
                  <w:marBottom w:val="0"/>
                  <w:divBdr>
                    <w:top w:val="none" w:sz="0" w:space="0" w:color="auto"/>
                    <w:left w:val="none" w:sz="0" w:space="0" w:color="auto"/>
                    <w:bottom w:val="none" w:sz="0" w:space="0" w:color="auto"/>
                    <w:right w:val="none" w:sz="0" w:space="0" w:color="auto"/>
                  </w:divBdr>
                  <w:divsChild>
                    <w:div w:id="1811753145">
                      <w:marLeft w:val="0"/>
                      <w:marRight w:val="0"/>
                      <w:marTop w:val="0"/>
                      <w:marBottom w:val="0"/>
                      <w:divBdr>
                        <w:top w:val="none" w:sz="0" w:space="0" w:color="auto"/>
                        <w:left w:val="none" w:sz="0" w:space="0" w:color="auto"/>
                        <w:bottom w:val="none" w:sz="0" w:space="0" w:color="auto"/>
                        <w:right w:val="none" w:sz="0" w:space="0" w:color="auto"/>
                      </w:divBdr>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sChild>
                    <w:div w:id="1456679960">
                      <w:marLeft w:val="0"/>
                      <w:marRight w:val="0"/>
                      <w:marTop w:val="0"/>
                      <w:marBottom w:val="0"/>
                      <w:divBdr>
                        <w:top w:val="none" w:sz="0" w:space="0" w:color="auto"/>
                        <w:left w:val="none" w:sz="0" w:space="0" w:color="auto"/>
                        <w:bottom w:val="none" w:sz="0" w:space="0" w:color="auto"/>
                        <w:right w:val="none" w:sz="0" w:space="0" w:color="auto"/>
                      </w:divBdr>
                      <w:divsChild>
                        <w:div w:id="1186208712">
                          <w:marLeft w:val="0"/>
                          <w:marRight w:val="0"/>
                          <w:marTop w:val="0"/>
                          <w:marBottom w:val="0"/>
                          <w:divBdr>
                            <w:top w:val="none" w:sz="0" w:space="0" w:color="auto"/>
                            <w:left w:val="none" w:sz="0" w:space="0" w:color="auto"/>
                            <w:bottom w:val="none" w:sz="0" w:space="0" w:color="auto"/>
                            <w:right w:val="none" w:sz="0" w:space="0" w:color="auto"/>
                          </w:divBdr>
                          <w:divsChild>
                            <w:div w:id="1330862982">
                              <w:marLeft w:val="0"/>
                              <w:marRight w:val="0"/>
                              <w:marTop w:val="0"/>
                              <w:marBottom w:val="0"/>
                              <w:divBdr>
                                <w:top w:val="none" w:sz="0" w:space="0" w:color="auto"/>
                                <w:left w:val="none" w:sz="0" w:space="0" w:color="auto"/>
                                <w:bottom w:val="none" w:sz="0" w:space="0" w:color="auto"/>
                                <w:right w:val="none" w:sz="0" w:space="0" w:color="auto"/>
                              </w:divBdr>
                            </w:div>
                            <w:div w:id="1012148655">
                              <w:marLeft w:val="0"/>
                              <w:marRight w:val="0"/>
                              <w:marTop w:val="0"/>
                              <w:marBottom w:val="0"/>
                              <w:divBdr>
                                <w:top w:val="none" w:sz="0" w:space="0" w:color="auto"/>
                                <w:left w:val="none" w:sz="0" w:space="0" w:color="auto"/>
                                <w:bottom w:val="none" w:sz="0" w:space="0" w:color="auto"/>
                                <w:right w:val="none" w:sz="0" w:space="0" w:color="auto"/>
                              </w:divBdr>
                            </w:div>
                            <w:div w:id="638651471">
                              <w:marLeft w:val="0"/>
                              <w:marRight w:val="0"/>
                              <w:marTop w:val="0"/>
                              <w:marBottom w:val="0"/>
                              <w:divBdr>
                                <w:top w:val="none" w:sz="0" w:space="0" w:color="auto"/>
                                <w:left w:val="none" w:sz="0" w:space="0" w:color="auto"/>
                                <w:bottom w:val="none" w:sz="0" w:space="0" w:color="auto"/>
                                <w:right w:val="none" w:sz="0" w:space="0" w:color="auto"/>
                              </w:divBdr>
                            </w:div>
                            <w:div w:id="11485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 w:id="1308431767">
                                              <w:marLeft w:val="-30"/>
                                              <w:marRight w:val="0"/>
                                              <w:marTop w:val="0"/>
                                              <w:marBottom w:val="0"/>
                                              <w:divBdr>
                                                <w:top w:val="none" w:sz="0" w:space="0" w:color="auto"/>
                                                <w:left w:val="none" w:sz="0" w:space="0" w:color="auto"/>
                                                <w:bottom w:val="none" w:sz="0" w:space="0" w:color="auto"/>
                                                <w:right w:val="none" w:sz="0" w:space="0" w:color="auto"/>
                                              </w:divBdr>
                                            </w:div>
                                            <w:div w:id="1384057682">
                                              <w:marLeft w:val="-30"/>
                                              <w:marRight w:val="0"/>
                                              <w:marTop w:val="0"/>
                                              <w:marBottom w:val="0"/>
                                              <w:divBdr>
                                                <w:top w:val="none" w:sz="0" w:space="0" w:color="auto"/>
                                                <w:left w:val="none" w:sz="0" w:space="0" w:color="auto"/>
                                                <w:bottom w:val="none" w:sz="0" w:space="0" w:color="auto"/>
                                                <w:right w:val="none" w:sz="0" w:space="0" w:color="auto"/>
                                              </w:divBdr>
                                            </w:div>
                                            <w:div w:id="161686703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488930">
                              <w:marLeft w:val="0"/>
                              <w:marRight w:val="0"/>
                              <w:marTop w:val="0"/>
                              <w:marBottom w:val="0"/>
                              <w:divBdr>
                                <w:top w:val="none" w:sz="0" w:space="0" w:color="auto"/>
                                <w:left w:val="none" w:sz="0" w:space="0" w:color="auto"/>
                                <w:bottom w:val="none" w:sz="0" w:space="0" w:color="auto"/>
                                <w:right w:val="none" w:sz="0" w:space="0" w:color="auto"/>
                              </w:divBdr>
                              <w:divsChild>
                                <w:div w:id="1865166890">
                                  <w:marLeft w:val="0"/>
                                  <w:marRight w:val="0"/>
                                  <w:marTop w:val="0"/>
                                  <w:marBottom w:val="0"/>
                                  <w:divBdr>
                                    <w:top w:val="none" w:sz="0" w:space="0" w:color="auto"/>
                                    <w:left w:val="none" w:sz="0" w:space="0" w:color="auto"/>
                                    <w:bottom w:val="none" w:sz="0" w:space="0" w:color="auto"/>
                                    <w:right w:val="none" w:sz="0" w:space="0" w:color="auto"/>
                                  </w:divBdr>
                                  <w:divsChild>
                                    <w:div w:id="434786312">
                                      <w:marLeft w:val="0"/>
                                      <w:marRight w:val="0"/>
                                      <w:marTop w:val="0"/>
                                      <w:marBottom w:val="0"/>
                                      <w:divBdr>
                                        <w:top w:val="none" w:sz="0" w:space="0" w:color="auto"/>
                                        <w:left w:val="none" w:sz="0" w:space="0" w:color="auto"/>
                                        <w:bottom w:val="none" w:sz="0" w:space="0" w:color="auto"/>
                                        <w:right w:val="none" w:sz="0" w:space="0" w:color="auto"/>
                                      </w:divBdr>
                                      <w:divsChild>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sChild>
                                                <w:div w:id="13708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60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sChild>
                                    <w:div w:id="12856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sChild>
                                <w:div w:id="1351375038">
                                  <w:marLeft w:val="0"/>
                                  <w:marRight w:val="0"/>
                                  <w:marTop w:val="0"/>
                                  <w:marBottom w:val="0"/>
                                  <w:divBdr>
                                    <w:top w:val="none" w:sz="0" w:space="0" w:color="auto"/>
                                    <w:left w:val="none" w:sz="0" w:space="0" w:color="auto"/>
                                    <w:bottom w:val="none" w:sz="0" w:space="0" w:color="auto"/>
                                    <w:right w:val="none" w:sz="0" w:space="0" w:color="auto"/>
                                  </w:divBdr>
                                  <w:divsChild>
                                    <w:div w:id="2418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710037083">
          <w:marLeft w:val="0"/>
          <w:marRight w:val="0"/>
          <w:marTop w:val="0"/>
          <w:marBottom w:val="0"/>
          <w:divBdr>
            <w:top w:val="none" w:sz="0" w:space="0" w:color="auto"/>
            <w:left w:val="none" w:sz="0" w:space="0" w:color="auto"/>
            <w:bottom w:val="none" w:sz="0" w:space="0" w:color="auto"/>
            <w:right w:val="none" w:sz="0" w:space="0" w:color="auto"/>
          </w:divBdr>
          <w:divsChild>
            <w:div w:id="1755669028">
              <w:marLeft w:val="0"/>
              <w:marRight w:val="0"/>
              <w:marTop w:val="0"/>
              <w:marBottom w:val="0"/>
              <w:divBdr>
                <w:top w:val="none" w:sz="0" w:space="0" w:color="auto"/>
                <w:left w:val="none" w:sz="0" w:space="0" w:color="auto"/>
                <w:bottom w:val="none" w:sz="0" w:space="0" w:color="auto"/>
                <w:right w:val="none" w:sz="0" w:space="0" w:color="auto"/>
              </w:divBdr>
            </w:div>
          </w:divsChild>
        </w:div>
        <w:div w:id="311258414">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sChild>
        <w:div w:id="2033528831">
          <w:marLeft w:val="0"/>
          <w:marRight w:val="0"/>
          <w:marTop w:val="0"/>
          <w:marBottom w:val="0"/>
          <w:divBdr>
            <w:top w:val="none" w:sz="0" w:space="0" w:color="auto"/>
            <w:left w:val="none" w:sz="0" w:space="0" w:color="auto"/>
            <w:bottom w:val="none" w:sz="0" w:space="0" w:color="auto"/>
            <w:right w:val="none" w:sz="0" w:space="0" w:color="auto"/>
          </w:divBdr>
          <w:divsChild>
            <w:div w:id="569736627">
              <w:marLeft w:val="0"/>
              <w:marRight w:val="0"/>
              <w:marTop w:val="0"/>
              <w:marBottom w:val="0"/>
              <w:divBdr>
                <w:top w:val="none" w:sz="0" w:space="0" w:color="auto"/>
                <w:left w:val="none" w:sz="0" w:space="0" w:color="auto"/>
                <w:bottom w:val="none" w:sz="0" w:space="0" w:color="auto"/>
                <w:right w:val="none" w:sz="0" w:space="0" w:color="auto"/>
              </w:divBdr>
            </w:div>
          </w:divsChild>
        </w:div>
        <w:div w:id="1924796697">
          <w:marLeft w:val="0"/>
          <w:marRight w:val="0"/>
          <w:marTop w:val="0"/>
          <w:marBottom w:val="0"/>
          <w:divBdr>
            <w:top w:val="none" w:sz="0" w:space="0" w:color="auto"/>
            <w:left w:val="none" w:sz="0" w:space="0" w:color="auto"/>
            <w:bottom w:val="none" w:sz="0" w:space="0" w:color="auto"/>
            <w:right w:val="none" w:sz="0" w:space="0" w:color="auto"/>
          </w:divBdr>
        </w:div>
        <w:div w:id="2074041839">
          <w:marLeft w:val="0"/>
          <w:marRight w:val="0"/>
          <w:marTop w:val="0"/>
          <w:marBottom w:val="0"/>
          <w:divBdr>
            <w:top w:val="none" w:sz="0" w:space="0" w:color="auto"/>
            <w:left w:val="none" w:sz="0" w:space="0" w:color="auto"/>
            <w:bottom w:val="none" w:sz="0" w:space="0" w:color="auto"/>
            <w:right w:val="none" w:sz="0" w:space="0" w:color="auto"/>
          </w:divBdr>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1809325155">
          <w:marLeft w:val="0"/>
          <w:marRight w:val="0"/>
          <w:marTop w:val="0"/>
          <w:marBottom w:val="0"/>
          <w:divBdr>
            <w:top w:val="none" w:sz="0" w:space="0" w:color="auto"/>
            <w:left w:val="none" w:sz="0" w:space="0" w:color="auto"/>
            <w:bottom w:val="none" w:sz="0" w:space="0" w:color="auto"/>
            <w:right w:val="none" w:sz="0" w:space="0" w:color="auto"/>
          </w:divBdr>
          <w:divsChild>
            <w:div w:id="1293555072">
              <w:marLeft w:val="0"/>
              <w:marRight w:val="0"/>
              <w:marTop w:val="0"/>
              <w:marBottom w:val="0"/>
              <w:divBdr>
                <w:top w:val="none" w:sz="0" w:space="0" w:color="auto"/>
                <w:left w:val="none" w:sz="0" w:space="0" w:color="auto"/>
                <w:bottom w:val="none" w:sz="0" w:space="0" w:color="auto"/>
                <w:right w:val="none" w:sz="0" w:space="0" w:color="auto"/>
              </w:divBdr>
            </w:div>
          </w:divsChild>
        </w:div>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sChild>
            <w:div w:id="1650283253">
              <w:marLeft w:val="0"/>
              <w:marRight w:val="0"/>
              <w:marTop w:val="0"/>
              <w:marBottom w:val="0"/>
              <w:divBdr>
                <w:top w:val="none" w:sz="0" w:space="0" w:color="auto"/>
                <w:left w:val="none" w:sz="0" w:space="0" w:color="auto"/>
                <w:bottom w:val="none" w:sz="0" w:space="0" w:color="auto"/>
                <w:right w:val="none" w:sz="0" w:space="0" w:color="auto"/>
              </w:divBdr>
            </w:div>
          </w:divsChild>
        </w:div>
        <w:div w:id="2093312008">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2005742132">
          <w:marLeft w:val="0"/>
          <w:marRight w:val="0"/>
          <w:marTop w:val="0"/>
          <w:marBottom w:val="0"/>
          <w:divBdr>
            <w:top w:val="none" w:sz="0" w:space="0" w:color="auto"/>
            <w:left w:val="none" w:sz="0" w:space="0" w:color="auto"/>
            <w:bottom w:val="none" w:sz="0" w:space="0" w:color="auto"/>
            <w:right w:val="none" w:sz="0" w:space="0" w:color="auto"/>
          </w:divBdr>
          <w:divsChild>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sChild>
                    <w:div w:id="1520660819">
                      <w:marLeft w:val="0"/>
                      <w:marRight w:val="0"/>
                      <w:marTop w:val="0"/>
                      <w:marBottom w:val="0"/>
                      <w:divBdr>
                        <w:top w:val="none" w:sz="0" w:space="0" w:color="auto"/>
                        <w:left w:val="none" w:sz="0" w:space="0" w:color="auto"/>
                        <w:bottom w:val="none" w:sz="0" w:space="0" w:color="auto"/>
                        <w:right w:val="none" w:sz="0" w:space="0" w:color="auto"/>
                      </w:divBdr>
                      <w:divsChild>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 w:id="1783648993">
                              <w:marLeft w:val="0"/>
                              <w:marRight w:val="0"/>
                              <w:marTop w:val="15"/>
                              <w:marBottom w:val="0"/>
                              <w:divBdr>
                                <w:top w:val="none" w:sz="0" w:space="0" w:color="auto"/>
                                <w:left w:val="none" w:sz="0" w:space="0" w:color="auto"/>
                                <w:bottom w:val="none" w:sz="0" w:space="0" w:color="auto"/>
                                <w:right w:val="none" w:sz="0" w:space="0" w:color="auto"/>
                              </w:divBdr>
                              <w:divsChild>
                                <w:div w:id="134950147">
                                  <w:marLeft w:val="0"/>
                                  <w:marRight w:val="0"/>
                                  <w:marTop w:val="0"/>
                                  <w:marBottom w:val="0"/>
                                  <w:divBdr>
                                    <w:top w:val="none" w:sz="0" w:space="0" w:color="auto"/>
                                    <w:left w:val="none" w:sz="0" w:space="0" w:color="auto"/>
                                    <w:bottom w:val="none" w:sz="0" w:space="0" w:color="auto"/>
                                    <w:right w:val="none" w:sz="0" w:space="0" w:color="auto"/>
                                  </w:divBdr>
                                </w:div>
                                <w:div w:id="18522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 w:id="1938630448">
                              <w:marLeft w:val="0"/>
                              <w:marRight w:val="0"/>
                              <w:marTop w:val="0"/>
                              <w:marBottom w:val="0"/>
                              <w:divBdr>
                                <w:top w:val="none" w:sz="0" w:space="0" w:color="auto"/>
                                <w:left w:val="none" w:sz="0" w:space="0" w:color="auto"/>
                                <w:bottom w:val="none" w:sz="0" w:space="0" w:color="auto"/>
                                <w:right w:val="none" w:sz="0" w:space="0" w:color="auto"/>
                              </w:divBdr>
                            </w:div>
                            <w:div w:id="1673993197">
                              <w:marLeft w:val="0"/>
                              <w:marRight w:val="0"/>
                              <w:marTop w:val="0"/>
                              <w:marBottom w:val="0"/>
                              <w:divBdr>
                                <w:top w:val="none" w:sz="0" w:space="0" w:color="auto"/>
                                <w:left w:val="none" w:sz="0" w:space="0" w:color="auto"/>
                                <w:bottom w:val="none" w:sz="0" w:space="0" w:color="auto"/>
                                <w:right w:val="none" w:sz="0" w:space="0" w:color="auto"/>
                              </w:divBdr>
                            </w:div>
                            <w:div w:id="16770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3569">
                  <w:marLeft w:val="0"/>
                  <w:marRight w:val="0"/>
                  <w:marTop w:val="0"/>
                  <w:marBottom w:val="0"/>
                  <w:divBdr>
                    <w:top w:val="none" w:sz="0" w:space="0" w:color="auto"/>
                    <w:left w:val="none" w:sz="0" w:space="0" w:color="auto"/>
                    <w:bottom w:val="none" w:sz="0" w:space="0" w:color="auto"/>
                    <w:right w:val="none" w:sz="0" w:space="0" w:color="auto"/>
                  </w:divBdr>
                  <w:divsChild>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sChild>
                            <w:div w:id="1845246588">
                              <w:marLeft w:val="0"/>
                              <w:marRight w:val="0"/>
                              <w:marTop w:val="0"/>
                              <w:marBottom w:val="0"/>
                              <w:divBdr>
                                <w:top w:val="none" w:sz="0" w:space="0" w:color="auto"/>
                                <w:left w:val="none" w:sz="0" w:space="0" w:color="auto"/>
                                <w:bottom w:val="none" w:sz="0" w:space="0" w:color="auto"/>
                                <w:right w:val="none" w:sz="0" w:space="0" w:color="auto"/>
                              </w:divBdr>
                              <w:divsChild>
                                <w:div w:id="1699548717">
                                  <w:marLeft w:val="0"/>
                                  <w:marRight w:val="0"/>
                                  <w:marTop w:val="0"/>
                                  <w:marBottom w:val="0"/>
                                  <w:divBdr>
                                    <w:top w:val="none" w:sz="0" w:space="0" w:color="auto"/>
                                    <w:left w:val="none" w:sz="0" w:space="0" w:color="auto"/>
                                    <w:bottom w:val="none" w:sz="0" w:space="0" w:color="auto"/>
                                    <w:right w:val="none" w:sz="0" w:space="0" w:color="auto"/>
                                  </w:divBdr>
                                  <w:divsChild>
                                    <w:div w:id="10081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647">
                              <w:marLeft w:val="0"/>
                              <w:marRight w:val="0"/>
                              <w:marTop w:val="0"/>
                              <w:marBottom w:val="0"/>
                              <w:divBdr>
                                <w:top w:val="none" w:sz="0" w:space="0" w:color="auto"/>
                                <w:left w:val="none" w:sz="0" w:space="0" w:color="auto"/>
                                <w:bottom w:val="none" w:sz="0" w:space="0" w:color="auto"/>
                                <w:right w:val="none" w:sz="0" w:space="0" w:color="auto"/>
                              </w:divBdr>
                              <w:divsChild>
                                <w:div w:id="271134259">
                                  <w:marLeft w:val="0"/>
                                  <w:marRight w:val="0"/>
                                  <w:marTop w:val="0"/>
                                  <w:marBottom w:val="0"/>
                                  <w:divBdr>
                                    <w:top w:val="none" w:sz="0" w:space="0" w:color="auto"/>
                                    <w:left w:val="none" w:sz="0" w:space="0" w:color="auto"/>
                                    <w:bottom w:val="none" w:sz="0" w:space="0" w:color="auto"/>
                                    <w:right w:val="none" w:sz="0" w:space="0" w:color="auto"/>
                                  </w:divBdr>
                                  <w:divsChild>
                                    <w:div w:id="12948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2026469739">
              <w:marLeft w:val="0"/>
              <w:marRight w:val="0"/>
              <w:marTop w:val="0"/>
              <w:marBottom w:val="0"/>
              <w:divBdr>
                <w:top w:val="none" w:sz="0" w:space="0" w:color="auto"/>
                <w:left w:val="none" w:sz="0" w:space="0" w:color="auto"/>
                <w:bottom w:val="none" w:sz="0" w:space="0" w:color="auto"/>
                <w:right w:val="none" w:sz="0" w:space="0" w:color="auto"/>
              </w:divBdr>
              <w:divsChild>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 w:id="19642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17463">
              <w:marLeft w:val="0"/>
              <w:marRight w:val="0"/>
              <w:marTop w:val="0"/>
              <w:marBottom w:val="0"/>
              <w:divBdr>
                <w:top w:val="none" w:sz="0" w:space="0" w:color="auto"/>
                <w:left w:val="none" w:sz="0" w:space="0" w:color="auto"/>
                <w:bottom w:val="none" w:sz="0" w:space="0" w:color="auto"/>
                <w:right w:val="none" w:sz="0" w:space="0" w:color="auto"/>
              </w:divBdr>
              <w:divsChild>
                <w:div w:id="698822251">
                  <w:marLeft w:val="0"/>
                  <w:marRight w:val="0"/>
                  <w:marTop w:val="0"/>
                  <w:marBottom w:val="0"/>
                  <w:divBdr>
                    <w:top w:val="none" w:sz="0" w:space="0" w:color="auto"/>
                    <w:left w:val="none" w:sz="0" w:space="0" w:color="auto"/>
                    <w:bottom w:val="none" w:sz="0" w:space="0" w:color="auto"/>
                    <w:right w:val="none" w:sz="0" w:space="0" w:color="auto"/>
                  </w:divBdr>
                </w:div>
              </w:divsChild>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87">
              <w:marLeft w:val="0"/>
              <w:marRight w:val="0"/>
              <w:marTop w:val="0"/>
              <w:marBottom w:val="0"/>
              <w:divBdr>
                <w:top w:val="none" w:sz="0" w:space="0" w:color="auto"/>
                <w:left w:val="none" w:sz="0" w:space="0" w:color="auto"/>
                <w:bottom w:val="none" w:sz="0" w:space="0" w:color="auto"/>
                <w:right w:val="none" w:sz="0" w:space="0" w:color="auto"/>
              </w:divBdr>
              <w:divsChild>
                <w:div w:id="1365134220">
                  <w:marLeft w:val="0"/>
                  <w:marRight w:val="0"/>
                  <w:marTop w:val="0"/>
                  <w:marBottom w:val="0"/>
                  <w:divBdr>
                    <w:top w:val="none" w:sz="0" w:space="0" w:color="auto"/>
                    <w:left w:val="none" w:sz="0" w:space="0" w:color="auto"/>
                    <w:bottom w:val="none" w:sz="0" w:space="0" w:color="auto"/>
                    <w:right w:val="none" w:sz="0" w:space="0" w:color="auto"/>
                  </w:divBdr>
                  <w:divsChild>
                    <w:div w:id="4426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4373">
          <w:marLeft w:val="0"/>
          <w:marRight w:val="0"/>
          <w:marTop w:val="0"/>
          <w:marBottom w:val="0"/>
          <w:divBdr>
            <w:top w:val="none" w:sz="0" w:space="0" w:color="auto"/>
            <w:left w:val="none" w:sz="0" w:space="0" w:color="auto"/>
            <w:bottom w:val="none" w:sz="0" w:space="0" w:color="auto"/>
            <w:right w:val="none" w:sz="0" w:space="0" w:color="auto"/>
          </w:divBdr>
          <w:divsChild>
            <w:div w:id="1466434488">
              <w:marLeft w:val="-180"/>
              <w:marRight w:val="-180"/>
              <w:marTop w:val="0"/>
              <w:marBottom w:val="0"/>
              <w:divBdr>
                <w:top w:val="none" w:sz="0" w:space="0" w:color="auto"/>
                <w:left w:val="none" w:sz="0" w:space="0" w:color="auto"/>
                <w:bottom w:val="none" w:sz="0" w:space="0" w:color="auto"/>
                <w:right w:val="none" w:sz="0" w:space="0" w:color="auto"/>
              </w:divBdr>
              <w:divsChild>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sChild>
                            <w:div w:id="1580335262">
                              <w:marLeft w:val="0"/>
                              <w:marRight w:val="0"/>
                              <w:marTop w:val="0"/>
                              <w:marBottom w:val="0"/>
                              <w:divBdr>
                                <w:top w:val="none" w:sz="0" w:space="0" w:color="auto"/>
                                <w:left w:val="none" w:sz="0" w:space="0" w:color="auto"/>
                                <w:bottom w:val="none" w:sz="0" w:space="0" w:color="auto"/>
                                <w:right w:val="none" w:sz="0" w:space="0" w:color="auto"/>
                              </w:divBdr>
                            </w:div>
                            <w:div w:id="1481926330">
                              <w:marLeft w:val="0"/>
                              <w:marRight w:val="0"/>
                              <w:marTop w:val="0"/>
                              <w:marBottom w:val="0"/>
                              <w:divBdr>
                                <w:top w:val="none" w:sz="0" w:space="0" w:color="auto"/>
                                <w:left w:val="none" w:sz="0" w:space="0" w:color="auto"/>
                                <w:bottom w:val="none" w:sz="0" w:space="0" w:color="auto"/>
                                <w:right w:val="none" w:sz="0" w:space="0" w:color="auto"/>
                              </w:divBdr>
                              <w:divsChild>
                                <w:div w:id="1189367068">
                                  <w:marLeft w:val="0"/>
                                  <w:marRight w:val="0"/>
                                  <w:marTop w:val="0"/>
                                  <w:marBottom w:val="0"/>
                                  <w:divBdr>
                                    <w:top w:val="none" w:sz="0" w:space="0" w:color="auto"/>
                                    <w:left w:val="none" w:sz="0" w:space="0" w:color="auto"/>
                                    <w:bottom w:val="none" w:sz="0" w:space="0" w:color="auto"/>
                                    <w:right w:val="none" w:sz="0" w:space="0" w:color="auto"/>
                                  </w:divBdr>
                                  <w:divsChild>
                                    <w:div w:id="1971588581">
                                      <w:marLeft w:val="0"/>
                                      <w:marRight w:val="0"/>
                                      <w:marTop w:val="0"/>
                                      <w:marBottom w:val="540"/>
                                      <w:divBdr>
                                        <w:top w:val="none" w:sz="0" w:space="0" w:color="auto"/>
                                        <w:left w:val="none" w:sz="0" w:space="0" w:color="auto"/>
                                        <w:bottom w:val="none" w:sz="0" w:space="0" w:color="auto"/>
                                        <w:right w:val="none" w:sz="0" w:space="0" w:color="auto"/>
                                      </w:divBdr>
                                      <w:divsChild>
                                        <w:div w:id="1895891057">
                                          <w:marLeft w:val="0"/>
                                          <w:marRight w:val="0"/>
                                          <w:marTop w:val="0"/>
                                          <w:marBottom w:val="0"/>
                                          <w:divBdr>
                                            <w:top w:val="none" w:sz="0" w:space="0" w:color="auto"/>
                                            <w:left w:val="none" w:sz="0" w:space="0" w:color="auto"/>
                                            <w:bottom w:val="none" w:sz="0" w:space="0" w:color="auto"/>
                                            <w:right w:val="none" w:sz="0" w:space="0" w:color="auto"/>
                                          </w:divBdr>
                                        </w:div>
                                      </w:divsChild>
                                    </w:div>
                                    <w:div w:id="1779135377">
                                      <w:marLeft w:val="0"/>
                                      <w:marRight w:val="0"/>
                                      <w:marTop w:val="0"/>
                                      <w:marBottom w:val="540"/>
                                      <w:divBdr>
                                        <w:top w:val="none" w:sz="0" w:space="0" w:color="auto"/>
                                        <w:left w:val="none" w:sz="0" w:space="0" w:color="auto"/>
                                        <w:bottom w:val="none" w:sz="0" w:space="0" w:color="auto"/>
                                        <w:right w:val="none" w:sz="0" w:space="0" w:color="auto"/>
                                      </w:divBdr>
                                      <w:divsChild>
                                        <w:div w:id="992635360">
                                          <w:marLeft w:val="0"/>
                                          <w:marRight w:val="0"/>
                                          <w:marTop w:val="0"/>
                                          <w:marBottom w:val="0"/>
                                          <w:divBdr>
                                            <w:top w:val="none" w:sz="0" w:space="0" w:color="auto"/>
                                            <w:left w:val="none" w:sz="0" w:space="0" w:color="auto"/>
                                            <w:bottom w:val="none" w:sz="0" w:space="0" w:color="auto"/>
                                            <w:right w:val="none" w:sz="0" w:space="0" w:color="auto"/>
                                          </w:divBdr>
                                        </w:div>
                                      </w:divsChild>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sChild>
            <w:div w:id="1891191740">
              <w:marLeft w:val="0"/>
              <w:marRight w:val="0"/>
              <w:marTop w:val="0"/>
              <w:marBottom w:val="0"/>
              <w:divBdr>
                <w:top w:val="none" w:sz="0" w:space="0" w:color="auto"/>
                <w:left w:val="none" w:sz="0" w:space="0" w:color="auto"/>
                <w:bottom w:val="none" w:sz="0" w:space="0" w:color="auto"/>
                <w:right w:val="none" w:sz="0" w:space="0" w:color="auto"/>
              </w:divBdr>
            </w:div>
          </w:divsChild>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870805587">
          <w:marLeft w:val="0"/>
          <w:marRight w:val="0"/>
          <w:marTop w:val="0"/>
          <w:marBottom w:val="0"/>
          <w:divBdr>
            <w:top w:val="none" w:sz="0" w:space="0" w:color="auto"/>
            <w:left w:val="none" w:sz="0" w:space="0" w:color="auto"/>
            <w:bottom w:val="none" w:sz="0" w:space="0" w:color="auto"/>
            <w:right w:val="none" w:sz="0" w:space="0" w:color="auto"/>
          </w:divBdr>
        </w:div>
        <w:div w:id="1219630953">
          <w:marLeft w:val="0"/>
          <w:marRight w:val="0"/>
          <w:marTop w:val="150"/>
          <w:marBottom w:val="150"/>
          <w:divBdr>
            <w:top w:val="single" w:sz="6" w:space="4" w:color="D7D7D7"/>
            <w:left w:val="none" w:sz="0" w:space="0" w:color="auto"/>
            <w:bottom w:val="single" w:sz="6" w:space="4" w:color="D7D7D7"/>
            <w:right w:val="none" w:sz="0" w:space="0" w:color="auto"/>
          </w:divBdr>
        </w:div>
        <w:div w:id="51357178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 w:id="39080970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183">
          <w:marLeft w:val="0"/>
          <w:marRight w:val="0"/>
          <w:marTop w:val="0"/>
          <w:marBottom w:val="0"/>
          <w:divBdr>
            <w:top w:val="none" w:sz="0" w:space="0" w:color="auto"/>
            <w:left w:val="none" w:sz="0" w:space="0" w:color="auto"/>
            <w:bottom w:val="none" w:sz="0" w:space="0" w:color="auto"/>
            <w:right w:val="none" w:sz="0" w:space="0" w:color="auto"/>
          </w:divBdr>
          <w:divsChild>
            <w:div w:id="85807786">
              <w:marLeft w:val="0"/>
              <w:marRight w:val="0"/>
              <w:marTop w:val="0"/>
              <w:marBottom w:val="0"/>
              <w:divBdr>
                <w:top w:val="none" w:sz="0" w:space="0" w:color="auto"/>
                <w:left w:val="none" w:sz="0" w:space="0" w:color="auto"/>
                <w:bottom w:val="none" w:sz="0" w:space="0" w:color="auto"/>
                <w:right w:val="none" w:sz="0" w:space="0" w:color="auto"/>
              </w:divBdr>
            </w:div>
          </w:divsChild>
        </w:div>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71674">
      <w:bodyDiv w:val="1"/>
      <w:marLeft w:val="0"/>
      <w:marRight w:val="0"/>
      <w:marTop w:val="0"/>
      <w:marBottom w:val="0"/>
      <w:divBdr>
        <w:top w:val="none" w:sz="0" w:space="0" w:color="auto"/>
        <w:left w:val="none" w:sz="0" w:space="0" w:color="auto"/>
        <w:bottom w:val="none" w:sz="0" w:space="0" w:color="auto"/>
        <w:right w:val="none" w:sz="0" w:space="0" w:color="auto"/>
      </w:divBdr>
      <w:divsChild>
        <w:div w:id="1919706858">
          <w:marLeft w:val="0"/>
          <w:marRight w:val="0"/>
          <w:marTop w:val="0"/>
          <w:marBottom w:val="0"/>
          <w:divBdr>
            <w:top w:val="none" w:sz="0" w:space="0" w:color="auto"/>
            <w:left w:val="none" w:sz="0" w:space="0" w:color="auto"/>
            <w:bottom w:val="none" w:sz="0" w:space="0" w:color="auto"/>
            <w:right w:val="none" w:sz="0" w:space="0" w:color="auto"/>
          </w:divBdr>
          <w:divsChild>
            <w:div w:id="842549623">
              <w:marLeft w:val="0"/>
              <w:marRight w:val="0"/>
              <w:marTop w:val="0"/>
              <w:marBottom w:val="0"/>
              <w:divBdr>
                <w:top w:val="none" w:sz="0" w:space="0" w:color="auto"/>
                <w:left w:val="none" w:sz="0" w:space="0" w:color="auto"/>
                <w:bottom w:val="none" w:sz="0" w:space="0" w:color="auto"/>
                <w:right w:val="none" w:sz="0" w:space="0" w:color="auto"/>
              </w:divBdr>
            </w:div>
          </w:divsChild>
        </w:div>
        <w:div w:id="1882548516">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sChild>
        <w:div w:id="1385447735">
          <w:marLeft w:val="0"/>
          <w:marRight w:val="0"/>
          <w:marTop w:val="0"/>
          <w:marBottom w:val="0"/>
          <w:divBdr>
            <w:top w:val="none" w:sz="0" w:space="0" w:color="auto"/>
            <w:left w:val="none" w:sz="0" w:space="0" w:color="auto"/>
            <w:bottom w:val="none" w:sz="0" w:space="0" w:color="auto"/>
            <w:right w:val="none" w:sz="0" w:space="0" w:color="auto"/>
          </w:divBdr>
          <w:divsChild>
            <w:div w:id="1113015653">
              <w:marLeft w:val="0"/>
              <w:marRight w:val="0"/>
              <w:marTop w:val="0"/>
              <w:marBottom w:val="0"/>
              <w:divBdr>
                <w:top w:val="none" w:sz="0" w:space="0" w:color="auto"/>
                <w:left w:val="none" w:sz="0" w:space="0" w:color="auto"/>
                <w:bottom w:val="none" w:sz="0" w:space="0" w:color="auto"/>
                <w:right w:val="none" w:sz="0" w:space="0" w:color="auto"/>
              </w:divBdr>
            </w:div>
          </w:divsChild>
        </w:div>
        <w:div w:id="1801916065">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365834620">
          <w:marLeft w:val="0"/>
          <w:marRight w:val="0"/>
          <w:marTop w:val="0"/>
          <w:marBottom w:val="0"/>
          <w:divBdr>
            <w:top w:val="none" w:sz="0" w:space="0" w:color="auto"/>
            <w:left w:val="none" w:sz="0" w:space="0" w:color="auto"/>
            <w:bottom w:val="none" w:sz="0" w:space="0" w:color="auto"/>
            <w:right w:val="none" w:sz="0" w:space="0" w:color="auto"/>
          </w:divBdr>
          <w:divsChild>
            <w:div w:id="1450007796">
              <w:marLeft w:val="0"/>
              <w:marRight w:val="0"/>
              <w:marTop w:val="0"/>
              <w:marBottom w:val="0"/>
              <w:divBdr>
                <w:top w:val="none" w:sz="0" w:space="0" w:color="auto"/>
                <w:left w:val="none" w:sz="0" w:space="0" w:color="auto"/>
                <w:bottom w:val="none" w:sz="0" w:space="0" w:color="auto"/>
                <w:right w:val="none" w:sz="0" w:space="0" w:color="auto"/>
              </w:divBdr>
            </w:div>
          </w:divsChild>
        </w:div>
        <w:div w:id="113409748">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1933782401">
          <w:marLeft w:val="0"/>
          <w:marRight w:val="0"/>
          <w:marTop w:val="0"/>
          <w:marBottom w:val="0"/>
          <w:divBdr>
            <w:top w:val="none" w:sz="0" w:space="0" w:color="auto"/>
            <w:left w:val="none" w:sz="0" w:space="0" w:color="auto"/>
            <w:bottom w:val="none" w:sz="0" w:space="0" w:color="auto"/>
            <w:right w:val="none" w:sz="0" w:space="0" w:color="auto"/>
          </w:divBdr>
          <w:divsChild>
            <w:div w:id="31423766">
              <w:marLeft w:val="0"/>
              <w:marRight w:val="0"/>
              <w:marTop w:val="0"/>
              <w:marBottom w:val="0"/>
              <w:divBdr>
                <w:top w:val="none" w:sz="0" w:space="0" w:color="auto"/>
                <w:left w:val="none" w:sz="0" w:space="0" w:color="auto"/>
                <w:bottom w:val="none" w:sz="0" w:space="0" w:color="auto"/>
                <w:right w:val="none" w:sz="0" w:space="0" w:color="auto"/>
              </w:divBdr>
            </w:div>
          </w:divsChild>
        </w:div>
        <w:div w:id="1271357653">
          <w:marLeft w:val="0"/>
          <w:marRight w:val="0"/>
          <w:marTop w:val="0"/>
          <w:marBottom w:val="0"/>
          <w:divBdr>
            <w:top w:val="none" w:sz="0" w:space="0" w:color="auto"/>
            <w:left w:val="none" w:sz="0" w:space="0" w:color="auto"/>
            <w:bottom w:val="none" w:sz="0" w:space="0" w:color="auto"/>
            <w:right w:val="none" w:sz="0" w:space="0" w:color="auto"/>
          </w:divBdr>
        </w:div>
        <w:div w:id="961879710">
          <w:marLeft w:val="0"/>
          <w:marRight w:val="0"/>
          <w:marTop w:val="0"/>
          <w:marBottom w:val="0"/>
          <w:divBdr>
            <w:top w:val="none" w:sz="0" w:space="0" w:color="auto"/>
            <w:left w:val="none" w:sz="0" w:space="0" w:color="auto"/>
            <w:bottom w:val="none" w:sz="0" w:space="0" w:color="auto"/>
            <w:right w:val="none" w:sz="0" w:space="0" w:color="auto"/>
          </w:divBdr>
          <w:divsChild>
            <w:div w:id="1780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 w:id="1900894744">
          <w:marLeft w:val="0"/>
          <w:marRight w:val="0"/>
          <w:marTop w:val="150"/>
          <w:marBottom w:val="150"/>
          <w:divBdr>
            <w:top w:val="single" w:sz="6" w:space="4" w:color="D7D7D7"/>
            <w:left w:val="none" w:sz="0" w:space="0" w:color="auto"/>
            <w:bottom w:val="single" w:sz="6" w:space="4" w:color="D7D7D7"/>
            <w:right w:val="none" w:sz="0" w:space="0" w:color="auto"/>
          </w:divBdr>
        </w:div>
        <w:div w:id="1846049992">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1637418237">
          <w:marLeft w:val="0"/>
          <w:marRight w:val="0"/>
          <w:marTop w:val="0"/>
          <w:marBottom w:val="0"/>
          <w:divBdr>
            <w:top w:val="none" w:sz="0" w:space="0" w:color="auto"/>
            <w:left w:val="none" w:sz="0" w:space="0" w:color="auto"/>
            <w:bottom w:val="none" w:sz="0" w:space="0" w:color="auto"/>
            <w:right w:val="none" w:sz="0" w:space="0" w:color="auto"/>
          </w:divBdr>
        </w:div>
        <w:div w:id="1447891746">
          <w:marLeft w:val="0"/>
          <w:marRight w:val="0"/>
          <w:marTop w:val="150"/>
          <w:marBottom w:val="150"/>
          <w:divBdr>
            <w:top w:val="single" w:sz="6" w:space="4" w:color="D7D7D7"/>
            <w:left w:val="none" w:sz="0" w:space="0" w:color="auto"/>
            <w:bottom w:val="single" w:sz="6" w:space="4" w:color="D7D7D7"/>
            <w:right w:val="none" w:sz="0" w:space="0" w:color="auto"/>
          </w:divBdr>
        </w:div>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 w:id="1190070297">
          <w:marLeft w:val="0"/>
          <w:marRight w:val="0"/>
          <w:marTop w:val="30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388768124">
          <w:marLeft w:val="0"/>
          <w:marRight w:val="0"/>
          <w:marTop w:val="0"/>
          <w:marBottom w:val="0"/>
          <w:divBdr>
            <w:top w:val="none" w:sz="0" w:space="0" w:color="auto"/>
            <w:left w:val="none" w:sz="0" w:space="0" w:color="auto"/>
            <w:bottom w:val="none" w:sz="0" w:space="0" w:color="auto"/>
            <w:right w:val="none" w:sz="0" w:space="0" w:color="auto"/>
          </w:divBdr>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634678776">
          <w:marLeft w:val="0"/>
          <w:marRight w:val="0"/>
          <w:marTop w:val="0"/>
          <w:marBottom w:val="0"/>
          <w:divBdr>
            <w:top w:val="none" w:sz="0" w:space="0" w:color="auto"/>
            <w:left w:val="none" w:sz="0" w:space="0" w:color="auto"/>
            <w:bottom w:val="none" w:sz="0" w:space="0" w:color="auto"/>
            <w:right w:val="none" w:sz="0" w:space="0" w:color="auto"/>
          </w:divBdr>
          <w:divsChild>
            <w:div w:id="1677995179">
              <w:marLeft w:val="0"/>
              <w:marRight w:val="0"/>
              <w:marTop w:val="0"/>
              <w:marBottom w:val="0"/>
              <w:divBdr>
                <w:top w:val="none" w:sz="0" w:space="0" w:color="auto"/>
                <w:left w:val="none" w:sz="0" w:space="0" w:color="auto"/>
                <w:bottom w:val="none" w:sz="0" w:space="0" w:color="auto"/>
                <w:right w:val="none" w:sz="0" w:space="0" w:color="auto"/>
              </w:divBdr>
              <w:divsChild>
                <w:div w:id="310596765">
                  <w:marLeft w:val="0"/>
                  <w:marRight w:val="0"/>
                  <w:marTop w:val="0"/>
                  <w:marBottom w:val="0"/>
                  <w:divBdr>
                    <w:top w:val="none" w:sz="0" w:space="0" w:color="auto"/>
                    <w:left w:val="none" w:sz="0" w:space="0" w:color="auto"/>
                    <w:bottom w:val="none" w:sz="0" w:space="0" w:color="auto"/>
                    <w:right w:val="none" w:sz="0" w:space="0" w:color="auto"/>
                  </w:divBdr>
                  <w:divsChild>
                    <w:div w:id="1928150267">
                      <w:marLeft w:val="0"/>
                      <w:marRight w:val="0"/>
                      <w:marTop w:val="0"/>
                      <w:marBottom w:val="0"/>
                      <w:divBdr>
                        <w:top w:val="none" w:sz="0" w:space="0" w:color="auto"/>
                        <w:left w:val="none" w:sz="0" w:space="0" w:color="auto"/>
                        <w:bottom w:val="none" w:sz="0" w:space="0" w:color="auto"/>
                        <w:right w:val="none" w:sz="0" w:space="0" w:color="auto"/>
                      </w:divBdr>
                    </w:div>
                  </w:divsChild>
                </w:div>
                <w:div w:id="1818452021">
                  <w:marLeft w:val="0"/>
                  <w:marRight w:val="0"/>
                  <w:marTop w:val="0"/>
                  <w:marBottom w:val="0"/>
                  <w:divBdr>
                    <w:top w:val="none" w:sz="0" w:space="0" w:color="auto"/>
                    <w:left w:val="none" w:sz="0" w:space="0" w:color="auto"/>
                    <w:bottom w:val="none" w:sz="0" w:space="0" w:color="auto"/>
                    <w:right w:val="none" w:sz="0" w:space="0" w:color="auto"/>
                  </w:divBdr>
                  <w:divsChild>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 w:id="1939288792">
                              <w:marLeft w:val="0"/>
                              <w:marRight w:val="0"/>
                              <w:marTop w:val="15"/>
                              <w:marBottom w:val="0"/>
                              <w:divBdr>
                                <w:top w:val="none" w:sz="0" w:space="0" w:color="auto"/>
                                <w:left w:val="none" w:sz="0" w:space="0" w:color="auto"/>
                                <w:bottom w:val="none" w:sz="0" w:space="0" w:color="auto"/>
                                <w:right w:val="none" w:sz="0" w:space="0" w:color="auto"/>
                              </w:divBdr>
                              <w:divsChild>
                                <w:div w:id="140006129">
                                  <w:marLeft w:val="0"/>
                                  <w:marRight w:val="0"/>
                                  <w:marTop w:val="0"/>
                                  <w:marBottom w:val="0"/>
                                  <w:divBdr>
                                    <w:top w:val="none" w:sz="0" w:space="0" w:color="auto"/>
                                    <w:left w:val="none" w:sz="0" w:space="0" w:color="auto"/>
                                    <w:bottom w:val="none" w:sz="0" w:space="0" w:color="auto"/>
                                    <w:right w:val="none" w:sz="0" w:space="0" w:color="auto"/>
                                  </w:divBdr>
                                </w:div>
                                <w:div w:id="393967248">
                                  <w:marLeft w:val="0"/>
                                  <w:marRight w:val="0"/>
                                  <w:marTop w:val="0"/>
                                  <w:marBottom w:val="0"/>
                                  <w:divBdr>
                                    <w:top w:val="none" w:sz="0" w:space="0" w:color="auto"/>
                                    <w:left w:val="none" w:sz="0" w:space="0" w:color="auto"/>
                                    <w:bottom w:val="none" w:sz="0" w:space="0" w:color="auto"/>
                                    <w:right w:val="none" w:sz="0" w:space="0" w:color="auto"/>
                                  </w:divBdr>
                                </w:div>
                                <w:div w:id="298726435">
                                  <w:marLeft w:val="0"/>
                                  <w:marRight w:val="0"/>
                                  <w:marTop w:val="0"/>
                                  <w:marBottom w:val="0"/>
                                  <w:divBdr>
                                    <w:top w:val="none" w:sz="0" w:space="0" w:color="auto"/>
                                    <w:left w:val="none" w:sz="0" w:space="0" w:color="auto"/>
                                    <w:bottom w:val="none" w:sz="0" w:space="0" w:color="auto"/>
                                    <w:right w:val="none" w:sz="0" w:space="0" w:color="auto"/>
                                  </w:divBdr>
                                </w:div>
                                <w:div w:id="10750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1439369120">
                  <w:marLeft w:val="0"/>
                  <w:marRight w:val="0"/>
                  <w:marTop w:val="0"/>
                  <w:marBottom w:val="0"/>
                  <w:divBdr>
                    <w:top w:val="none" w:sz="0" w:space="0" w:color="auto"/>
                    <w:left w:val="none" w:sz="0" w:space="0" w:color="auto"/>
                    <w:bottom w:val="none" w:sz="0" w:space="0" w:color="auto"/>
                    <w:right w:val="none" w:sz="0" w:space="0" w:color="auto"/>
                  </w:divBdr>
                  <w:divsChild>
                    <w:div w:id="1889415847">
                      <w:marLeft w:val="0"/>
                      <w:marRight w:val="0"/>
                      <w:marTop w:val="0"/>
                      <w:marBottom w:val="0"/>
                      <w:divBdr>
                        <w:top w:val="none" w:sz="0" w:space="0" w:color="auto"/>
                        <w:left w:val="none" w:sz="0" w:space="0" w:color="auto"/>
                        <w:bottom w:val="none" w:sz="0" w:space="0" w:color="auto"/>
                        <w:right w:val="none" w:sz="0" w:space="0" w:color="auto"/>
                      </w:divBdr>
                    </w:div>
                  </w:divsChild>
                </w:div>
                <w:div w:id="1114442531">
                  <w:marLeft w:val="0"/>
                  <w:marRight w:val="0"/>
                  <w:marTop w:val="0"/>
                  <w:marBottom w:val="0"/>
                  <w:divBdr>
                    <w:top w:val="none" w:sz="0" w:space="0" w:color="auto"/>
                    <w:left w:val="none" w:sz="0" w:space="0" w:color="auto"/>
                    <w:bottom w:val="none" w:sz="0" w:space="0" w:color="auto"/>
                    <w:right w:val="none" w:sz="0" w:space="0" w:color="auto"/>
                  </w:divBdr>
                  <w:divsChild>
                    <w:div w:id="994067009">
                      <w:marLeft w:val="0"/>
                      <w:marRight w:val="0"/>
                      <w:marTop w:val="0"/>
                      <w:marBottom w:val="0"/>
                      <w:divBdr>
                        <w:top w:val="none" w:sz="0" w:space="0" w:color="auto"/>
                        <w:left w:val="none" w:sz="0" w:space="0" w:color="auto"/>
                        <w:bottom w:val="none" w:sz="0" w:space="0" w:color="auto"/>
                        <w:right w:val="none" w:sz="0" w:space="0" w:color="auto"/>
                      </w:divBdr>
                      <w:divsChild>
                        <w:div w:id="1403219584">
                          <w:marLeft w:val="0"/>
                          <w:marRight w:val="0"/>
                          <w:marTop w:val="0"/>
                          <w:marBottom w:val="0"/>
                          <w:divBdr>
                            <w:top w:val="none" w:sz="0" w:space="0" w:color="auto"/>
                            <w:left w:val="none" w:sz="0" w:space="0" w:color="auto"/>
                            <w:bottom w:val="none" w:sz="0" w:space="0" w:color="auto"/>
                            <w:right w:val="none" w:sz="0" w:space="0" w:color="auto"/>
                          </w:divBdr>
                          <w:divsChild>
                            <w:div w:id="1082726130">
                              <w:marLeft w:val="0"/>
                              <w:marRight w:val="0"/>
                              <w:marTop w:val="0"/>
                              <w:marBottom w:val="0"/>
                              <w:divBdr>
                                <w:top w:val="none" w:sz="0" w:space="0" w:color="auto"/>
                                <w:left w:val="none" w:sz="0" w:space="0" w:color="auto"/>
                                <w:bottom w:val="none" w:sz="0" w:space="0" w:color="auto"/>
                                <w:right w:val="none" w:sz="0" w:space="0" w:color="auto"/>
                              </w:divBdr>
                            </w:div>
                            <w:div w:id="1216893817">
                              <w:marLeft w:val="0"/>
                              <w:marRight w:val="0"/>
                              <w:marTop w:val="0"/>
                              <w:marBottom w:val="0"/>
                              <w:divBdr>
                                <w:top w:val="none" w:sz="0" w:space="0" w:color="auto"/>
                                <w:left w:val="none" w:sz="0" w:space="0" w:color="auto"/>
                                <w:bottom w:val="none" w:sz="0" w:space="0" w:color="auto"/>
                                <w:right w:val="none" w:sz="0" w:space="0" w:color="auto"/>
                              </w:divBdr>
                            </w:div>
                            <w:div w:id="1471287606">
                              <w:marLeft w:val="0"/>
                              <w:marRight w:val="0"/>
                              <w:marTop w:val="0"/>
                              <w:marBottom w:val="0"/>
                              <w:divBdr>
                                <w:top w:val="none" w:sz="0" w:space="0" w:color="auto"/>
                                <w:left w:val="none" w:sz="0" w:space="0" w:color="auto"/>
                                <w:bottom w:val="none" w:sz="0" w:space="0" w:color="auto"/>
                                <w:right w:val="none" w:sz="0" w:space="0" w:color="auto"/>
                              </w:divBdr>
                            </w:div>
                            <w:div w:id="16745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0147">
                  <w:marLeft w:val="0"/>
                  <w:marRight w:val="0"/>
                  <w:marTop w:val="0"/>
                  <w:marBottom w:val="0"/>
                  <w:divBdr>
                    <w:top w:val="none" w:sz="0" w:space="0" w:color="auto"/>
                    <w:left w:val="none" w:sz="0" w:space="0" w:color="auto"/>
                    <w:bottom w:val="none" w:sz="0" w:space="0" w:color="auto"/>
                    <w:right w:val="none" w:sz="0" w:space="0" w:color="auto"/>
                  </w:divBdr>
                  <w:divsChild>
                    <w:div w:id="1720472250">
                      <w:marLeft w:val="0"/>
                      <w:marRight w:val="0"/>
                      <w:marTop w:val="0"/>
                      <w:marBottom w:val="0"/>
                      <w:divBdr>
                        <w:top w:val="none" w:sz="0" w:space="0" w:color="auto"/>
                        <w:left w:val="none" w:sz="0" w:space="0" w:color="auto"/>
                        <w:bottom w:val="none" w:sz="0" w:space="0" w:color="auto"/>
                        <w:right w:val="none" w:sz="0" w:space="0" w:color="auto"/>
                      </w:divBdr>
                      <w:divsChild>
                        <w:div w:id="1239706664">
                          <w:marLeft w:val="0"/>
                          <w:marRight w:val="0"/>
                          <w:marTop w:val="0"/>
                          <w:marBottom w:val="0"/>
                          <w:divBdr>
                            <w:top w:val="none" w:sz="0" w:space="0" w:color="auto"/>
                            <w:left w:val="none" w:sz="0" w:space="0" w:color="auto"/>
                            <w:bottom w:val="none" w:sz="0" w:space="0" w:color="auto"/>
                            <w:right w:val="none" w:sz="0" w:space="0" w:color="auto"/>
                          </w:divBdr>
                          <w:divsChild>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67325619">
                                              <w:marLeft w:val="-30"/>
                                              <w:marRight w:val="0"/>
                                              <w:marTop w:val="0"/>
                                              <w:marBottom w:val="0"/>
                                              <w:divBdr>
                                                <w:top w:val="none" w:sz="0" w:space="0" w:color="auto"/>
                                                <w:left w:val="none" w:sz="0" w:space="0" w:color="auto"/>
                                                <w:bottom w:val="none" w:sz="0" w:space="0" w:color="auto"/>
                                                <w:right w:val="none" w:sz="0" w:space="0" w:color="auto"/>
                                              </w:divBdr>
                                            </w:div>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 w:id="19369380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sChild>
                                    <w:div w:id="1256328311">
                                      <w:marLeft w:val="0"/>
                                      <w:marRight w:val="0"/>
                                      <w:marTop w:val="0"/>
                                      <w:marBottom w:val="0"/>
                                      <w:divBdr>
                                        <w:top w:val="none" w:sz="0" w:space="0" w:color="auto"/>
                                        <w:left w:val="none" w:sz="0" w:space="0" w:color="auto"/>
                                        <w:bottom w:val="none" w:sz="0" w:space="0" w:color="auto"/>
                                        <w:right w:val="none" w:sz="0" w:space="0" w:color="auto"/>
                                      </w:divBdr>
                                      <w:divsChild>
                                        <w:div w:id="1535382473">
                                          <w:marLeft w:val="0"/>
                                          <w:marRight w:val="0"/>
                                          <w:marTop w:val="0"/>
                                          <w:marBottom w:val="0"/>
                                          <w:divBdr>
                                            <w:top w:val="none" w:sz="0" w:space="0" w:color="auto"/>
                                            <w:left w:val="none" w:sz="0" w:space="0" w:color="auto"/>
                                            <w:bottom w:val="none" w:sz="0" w:space="0" w:color="auto"/>
                                            <w:right w:val="none" w:sz="0" w:space="0" w:color="auto"/>
                                          </w:divBdr>
                                          <w:divsChild>
                                            <w:div w:id="1486046108">
                                              <w:marLeft w:val="0"/>
                                              <w:marRight w:val="0"/>
                                              <w:marTop w:val="0"/>
                                              <w:marBottom w:val="0"/>
                                              <w:divBdr>
                                                <w:top w:val="none" w:sz="0" w:space="0" w:color="auto"/>
                                                <w:left w:val="none" w:sz="0" w:space="0" w:color="auto"/>
                                                <w:bottom w:val="none" w:sz="0" w:space="0" w:color="auto"/>
                                                <w:right w:val="none" w:sz="0" w:space="0" w:color="auto"/>
                                              </w:divBdr>
                                              <w:divsChild>
                                                <w:div w:id="523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201943194">
                              <w:marLeft w:val="0"/>
                              <w:marRight w:val="0"/>
                              <w:marTop w:val="0"/>
                              <w:marBottom w:val="0"/>
                              <w:divBdr>
                                <w:top w:val="none" w:sz="0" w:space="0" w:color="auto"/>
                                <w:left w:val="none" w:sz="0" w:space="0" w:color="auto"/>
                                <w:bottom w:val="none" w:sz="0" w:space="0" w:color="auto"/>
                                <w:right w:val="none" w:sz="0" w:space="0" w:color="auto"/>
                              </w:divBdr>
                              <w:divsChild>
                                <w:div w:id="1282420824">
                                  <w:marLeft w:val="0"/>
                                  <w:marRight w:val="0"/>
                                  <w:marTop w:val="0"/>
                                  <w:marBottom w:val="0"/>
                                  <w:divBdr>
                                    <w:top w:val="none" w:sz="0" w:space="0" w:color="auto"/>
                                    <w:left w:val="none" w:sz="0" w:space="0" w:color="auto"/>
                                    <w:bottom w:val="none" w:sz="0" w:space="0" w:color="auto"/>
                                    <w:right w:val="none" w:sz="0" w:space="0" w:color="auto"/>
                                  </w:divBdr>
                                  <w:divsChild>
                                    <w:div w:id="760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sChild>
                                    <w:div w:id="14826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752896140">
          <w:marLeft w:val="0"/>
          <w:marRight w:val="0"/>
          <w:marTop w:val="0"/>
          <w:marBottom w:val="0"/>
          <w:divBdr>
            <w:top w:val="none" w:sz="0" w:space="0" w:color="auto"/>
            <w:left w:val="none" w:sz="0" w:space="0" w:color="auto"/>
            <w:bottom w:val="none" w:sz="0" w:space="0" w:color="auto"/>
            <w:right w:val="none" w:sz="0" w:space="0" w:color="auto"/>
          </w:divBdr>
          <w:divsChild>
            <w:div w:id="64839119">
              <w:marLeft w:val="0"/>
              <w:marRight w:val="0"/>
              <w:marTop w:val="0"/>
              <w:marBottom w:val="0"/>
              <w:divBdr>
                <w:top w:val="none" w:sz="0" w:space="0" w:color="auto"/>
                <w:left w:val="none" w:sz="0" w:space="0" w:color="auto"/>
                <w:bottom w:val="none" w:sz="0" w:space="0" w:color="auto"/>
                <w:right w:val="none" w:sz="0" w:space="0" w:color="auto"/>
              </w:divBdr>
            </w:div>
          </w:divsChild>
        </w:div>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2033141391">
                      <w:marLeft w:val="0"/>
                      <w:marRight w:val="0"/>
                      <w:marTop w:val="0"/>
                      <w:marBottom w:val="0"/>
                      <w:divBdr>
                        <w:top w:val="none" w:sz="0" w:space="0" w:color="auto"/>
                        <w:left w:val="none" w:sz="0" w:space="0" w:color="auto"/>
                        <w:bottom w:val="none" w:sz="0" w:space="0" w:color="auto"/>
                        <w:right w:val="none" w:sz="0" w:space="0" w:color="auto"/>
                      </w:divBdr>
                    </w:div>
                    <w:div w:id="19894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81126">
          <w:marLeft w:val="0"/>
          <w:marRight w:val="0"/>
          <w:marTop w:val="0"/>
          <w:marBottom w:val="0"/>
          <w:divBdr>
            <w:top w:val="none" w:sz="0" w:space="0" w:color="auto"/>
            <w:left w:val="none" w:sz="0" w:space="0" w:color="auto"/>
            <w:bottom w:val="none" w:sz="0" w:space="0" w:color="auto"/>
            <w:right w:val="none" w:sz="0" w:space="0" w:color="auto"/>
          </w:divBdr>
          <w:divsChild>
            <w:div w:id="2047564470">
              <w:marLeft w:val="0"/>
              <w:marRight w:val="0"/>
              <w:marTop w:val="0"/>
              <w:marBottom w:val="0"/>
              <w:divBdr>
                <w:top w:val="none" w:sz="0" w:space="0" w:color="auto"/>
                <w:left w:val="none" w:sz="0" w:space="0" w:color="auto"/>
                <w:bottom w:val="none" w:sz="0" w:space="0" w:color="auto"/>
                <w:right w:val="none" w:sz="0" w:space="0" w:color="auto"/>
              </w:divBdr>
              <w:divsChild>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sChild>
                        <w:div w:id="179956397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1726832074">
          <w:marLeft w:val="0"/>
          <w:marRight w:val="0"/>
          <w:marTop w:val="150"/>
          <w:marBottom w:val="150"/>
          <w:divBdr>
            <w:top w:val="single" w:sz="6" w:space="4" w:color="D7D7D7"/>
            <w:left w:val="none" w:sz="0" w:space="0" w:color="auto"/>
            <w:bottom w:val="single" w:sz="6" w:space="4" w:color="D7D7D7"/>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80525">
      <w:bodyDiv w:val="1"/>
      <w:marLeft w:val="0"/>
      <w:marRight w:val="0"/>
      <w:marTop w:val="0"/>
      <w:marBottom w:val="0"/>
      <w:divBdr>
        <w:top w:val="none" w:sz="0" w:space="0" w:color="auto"/>
        <w:left w:val="none" w:sz="0" w:space="0" w:color="auto"/>
        <w:bottom w:val="none" w:sz="0" w:space="0" w:color="auto"/>
        <w:right w:val="none" w:sz="0" w:space="0" w:color="auto"/>
      </w:divBdr>
      <w:divsChild>
        <w:div w:id="1464344515">
          <w:marLeft w:val="0"/>
          <w:marRight w:val="0"/>
          <w:marTop w:val="0"/>
          <w:marBottom w:val="0"/>
          <w:divBdr>
            <w:top w:val="none" w:sz="0" w:space="0" w:color="auto"/>
            <w:left w:val="none" w:sz="0" w:space="0" w:color="auto"/>
            <w:bottom w:val="none" w:sz="0" w:space="0" w:color="auto"/>
            <w:right w:val="none" w:sz="0" w:space="0" w:color="auto"/>
          </w:divBdr>
          <w:divsChild>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sChild>
                    <w:div w:id="1617324636">
                      <w:marLeft w:val="0"/>
                      <w:marRight w:val="0"/>
                      <w:marTop w:val="0"/>
                      <w:marBottom w:val="0"/>
                      <w:divBdr>
                        <w:top w:val="none" w:sz="0" w:space="0" w:color="auto"/>
                        <w:left w:val="none" w:sz="0" w:space="0" w:color="auto"/>
                        <w:bottom w:val="none" w:sz="0" w:space="0" w:color="auto"/>
                        <w:right w:val="none" w:sz="0" w:space="0" w:color="auto"/>
                      </w:divBdr>
                    </w:div>
                    <w:div w:id="20106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6360">
          <w:marLeft w:val="0"/>
          <w:marRight w:val="0"/>
          <w:marTop w:val="0"/>
          <w:marBottom w:val="0"/>
          <w:divBdr>
            <w:top w:val="none" w:sz="0" w:space="0" w:color="auto"/>
            <w:left w:val="none" w:sz="0" w:space="0" w:color="auto"/>
            <w:bottom w:val="none" w:sz="0" w:space="0" w:color="auto"/>
            <w:right w:val="none" w:sz="0" w:space="0" w:color="auto"/>
          </w:divBdr>
          <w:divsChild>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sChild>
                    <w:div w:id="1799178239">
                      <w:marLeft w:val="0"/>
                      <w:marRight w:val="0"/>
                      <w:marTop w:val="0"/>
                      <w:marBottom w:val="0"/>
                      <w:divBdr>
                        <w:top w:val="none" w:sz="0" w:space="0" w:color="auto"/>
                        <w:left w:val="none" w:sz="0" w:space="0" w:color="auto"/>
                        <w:bottom w:val="none" w:sz="0" w:space="0" w:color="auto"/>
                        <w:right w:val="none" w:sz="0" w:space="0" w:color="auto"/>
                      </w:divBdr>
                      <w:divsChild>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548152130">
          <w:marLeft w:val="0"/>
          <w:marRight w:val="0"/>
          <w:marTop w:val="0"/>
          <w:marBottom w:val="0"/>
          <w:divBdr>
            <w:top w:val="none" w:sz="0" w:space="0" w:color="auto"/>
            <w:left w:val="none" w:sz="0" w:space="0" w:color="auto"/>
            <w:bottom w:val="none" w:sz="0" w:space="0" w:color="auto"/>
            <w:right w:val="none" w:sz="0" w:space="0" w:color="auto"/>
          </w:divBdr>
          <w:divsChild>
            <w:div w:id="1978879689">
              <w:marLeft w:val="0"/>
              <w:marRight w:val="0"/>
              <w:marTop w:val="0"/>
              <w:marBottom w:val="0"/>
              <w:divBdr>
                <w:top w:val="none" w:sz="0" w:space="0" w:color="auto"/>
                <w:left w:val="none" w:sz="0" w:space="0" w:color="auto"/>
                <w:bottom w:val="none" w:sz="0" w:space="0" w:color="auto"/>
                <w:right w:val="none" w:sz="0" w:space="0" w:color="auto"/>
              </w:divBdr>
            </w:div>
          </w:divsChild>
        </w:div>
        <w:div w:id="341861288">
          <w:marLeft w:val="0"/>
          <w:marRight w:val="0"/>
          <w:marTop w:val="0"/>
          <w:marBottom w:val="0"/>
          <w:divBdr>
            <w:top w:val="none" w:sz="0" w:space="0" w:color="auto"/>
            <w:left w:val="none" w:sz="0" w:space="0" w:color="auto"/>
            <w:bottom w:val="none" w:sz="0" w:space="0" w:color="auto"/>
            <w:right w:val="none" w:sz="0" w:space="0" w:color="auto"/>
          </w:divBdr>
          <w:divsChild>
            <w:div w:id="19758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
        <w:div w:id="93205923">
          <w:marLeft w:val="0"/>
          <w:marRight w:val="0"/>
          <w:marTop w:val="150"/>
          <w:marBottom w:val="150"/>
          <w:divBdr>
            <w:top w:val="single" w:sz="6" w:space="4" w:color="D7D7D7"/>
            <w:left w:val="none" w:sz="0" w:space="0" w:color="auto"/>
            <w:bottom w:val="single" w:sz="6" w:space="4" w:color="D7D7D7"/>
            <w:right w:val="none" w:sz="0" w:space="0" w:color="auto"/>
          </w:divBdr>
        </w:div>
        <w:div w:id="1483503085">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sChild>
        <w:div w:id="1366102269">
          <w:marLeft w:val="0"/>
          <w:marRight w:val="0"/>
          <w:marTop w:val="0"/>
          <w:marBottom w:val="0"/>
          <w:divBdr>
            <w:top w:val="none" w:sz="0" w:space="0" w:color="auto"/>
            <w:left w:val="none" w:sz="0" w:space="0" w:color="auto"/>
            <w:bottom w:val="none" w:sz="0" w:space="0" w:color="auto"/>
            <w:right w:val="none" w:sz="0" w:space="0" w:color="auto"/>
          </w:divBdr>
          <w:divsChild>
            <w:div w:id="393509055">
              <w:marLeft w:val="0"/>
              <w:marRight w:val="0"/>
              <w:marTop w:val="0"/>
              <w:marBottom w:val="0"/>
              <w:divBdr>
                <w:top w:val="none" w:sz="0" w:space="0" w:color="auto"/>
                <w:left w:val="none" w:sz="0" w:space="0" w:color="auto"/>
                <w:bottom w:val="none" w:sz="0" w:space="0" w:color="auto"/>
                <w:right w:val="none" w:sz="0" w:space="0" w:color="auto"/>
              </w:divBdr>
            </w:div>
          </w:divsChild>
        </w:div>
        <w:div w:id="1159005272">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sChild>
        <w:div w:id="1295021314">
          <w:marLeft w:val="0"/>
          <w:marRight w:val="0"/>
          <w:marTop w:val="0"/>
          <w:marBottom w:val="0"/>
          <w:divBdr>
            <w:top w:val="none" w:sz="0" w:space="0" w:color="auto"/>
            <w:left w:val="none" w:sz="0" w:space="0" w:color="auto"/>
            <w:bottom w:val="none" w:sz="0" w:space="0" w:color="auto"/>
            <w:right w:val="none" w:sz="0" w:space="0" w:color="auto"/>
          </w:divBdr>
          <w:divsChild>
            <w:div w:id="1477525087">
              <w:marLeft w:val="0"/>
              <w:marRight w:val="0"/>
              <w:marTop w:val="0"/>
              <w:marBottom w:val="0"/>
              <w:divBdr>
                <w:top w:val="none" w:sz="0" w:space="0" w:color="auto"/>
                <w:left w:val="none" w:sz="0" w:space="0" w:color="auto"/>
                <w:bottom w:val="none" w:sz="0" w:space="0" w:color="auto"/>
                <w:right w:val="none" w:sz="0" w:space="0" w:color="auto"/>
              </w:divBdr>
            </w:div>
          </w:divsChild>
        </w:div>
        <w:div w:id="1610813079">
          <w:marLeft w:val="0"/>
          <w:marRight w:val="0"/>
          <w:marTop w:val="0"/>
          <w:marBottom w:val="0"/>
          <w:divBdr>
            <w:top w:val="none" w:sz="0" w:space="0" w:color="auto"/>
            <w:left w:val="none" w:sz="0" w:space="0" w:color="auto"/>
            <w:bottom w:val="none" w:sz="0" w:space="0" w:color="auto"/>
            <w:right w:val="none" w:sz="0" w:space="0" w:color="auto"/>
          </w:divBdr>
        </w:div>
      </w:divsChild>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1165321175">
          <w:marLeft w:val="0"/>
          <w:marRight w:val="0"/>
          <w:marTop w:val="0"/>
          <w:marBottom w:val="0"/>
          <w:divBdr>
            <w:top w:val="none" w:sz="0" w:space="0" w:color="auto"/>
            <w:left w:val="none" w:sz="0" w:space="0" w:color="auto"/>
            <w:bottom w:val="none" w:sz="0" w:space="0" w:color="auto"/>
            <w:right w:val="none" w:sz="0" w:space="0" w:color="auto"/>
          </w:divBdr>
        </w:div>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195265">
      <w:bodyDiv w:val="1"/>
      <w:marLeft w:val="0"/>
      <w:marRight w:val="0"/>
      <w:marTop w:val="0"/>
      <w:marBottom w:val="0"/>
      <w:divBdr>
        <w:top w:val="none" w:sz="0" w:space="0" w:color="auto"/>
        <w:left w:val="none" w:sz="0" w:space="0" w:color="auto"/>
        <w:bottom w:val="none" w:sz="0" w:space="0" w:color="auto"/>
        <w:right w:val="none" w:sz="0" w:space="0" w:color="auto"/>
      </w:divBdr>
      <w:divsChild>
        <w:div w:id="1814518884">
          <w:marLeft w:val="0"/>
          <w:marRight w:val="0"/>
          <w:marTop w:val="0"/>
          <w:marBottom w:val="0"/>
          <w:divBdr>
            <w:top w:val="none" w:sz="0" w:space="0" w:color="auto"/>
            <w:left w:val="none" w:sz="0" w:space="0" w:color="auto"/>
            <w:bottom w:val="none" w:sz="0" w:space="0" w:color="auto"/>
            <w:right w:val="none" w:sz="0" w:space="0" w:color="auto"/>
          </w:divBdr>
          <w:divsChild>
            <w:div w:id="551384825">
              <w:marLeft w:val="0"/>
              <w:marRight w:val="0"/>
              <w:marTop w:val="0"/>
              <w:marBottom w:val="0"/>
              <w:divBdr>
                <w:top w:val="none" w:sz="0" w:space="0" w:color="auto"/>
                <w:left w:val="none" w:sz="0" w:space="0" w:color="auto"/>
                <w:bottom w:val="none" w:sz="0" w:space="0" w:color="auto"/>
                <w:right w:val="none" w:sz="0" w:space="0" w:color="auto"/>
              </w:divBdr>
              <w:divsChild>
                <w:div w:id="1464688978">
                  <w:marLeft w:val="0"/>
                  <w:marRight w:val="0"/>
                  <w:marTop w:val="0"/>
                  <w:marBottom w:val="0"/>
                  <w:divBdr>
                    <w:top w:val="none" w:sz="0" w:space="0" w:color="auto"/>
                    <w:left w:val="none" w:sz="0" w:space="0" w:color="auto"/>
                    <w:bottom w:val="none" w:sz="0" w:space="0" w:color="auto"/>
                    <w:right w:val="none" w:sz="0" w:space="0" w:color="auto"/>
                  </w:divBdr>
                  <w:divsChild>
                    <w:div w:id="610747207">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4400">
          <w:marLeft w:val="0"/>
          <w:marRight w:val="0"/>
          <w:marTop w:val="0"/>
          <w:marBottom w:val="0"/>
          <w:divBdr>
            <w:top w:val="none" w:sz="0" w:space="0" w:color="auto"/>
            <w:left w:val="none" w:sz="0" w:space="0" w:color="auto"/>
            <w:bottom w:val="none" w:sz="0" w:space="0" w:color="auto"/>
            <w:right w:val="none" w:sz="0" w:space="0" w:color="auto"/>
          </w:divBdr>
          <w:divsChild>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8861482">
          <w:marLeft w:val="0"/>
          <w:marRight w:val="0"/>
          <w:marTop w:val="0"/>
          <w:marBottom w:val="0"/>
          <w:divBdr>
            <w:top w:val="none" w:sz="0" w:space="0" w:color="auto"/>
            <w:left w:val="none" w:sz="0" w:space="0" w:color="auto"/>
            <w:bottom w:val="none" w:sz="0" w:space="0" w:color="auto"/>
            <w:right w:val="none" w:sz="0" w:space="0" w:color="auto"/>
          </w:divBdr>
        </w:div>
        <w:div w:id="1498375079">
          <w:marLeft w:val="0"/>
          <w:marRight w:val="0"/>
          <w:marTop w:val="0"/>
          <w:marBottom w:val="0"/>
          <w:divBdr>
            <w:top w:val="none" w:sz="0" w:space="0" w:color="auto"/>
            <w:left w:val="none" w:sz="0" w:space="0" w:color="auto"/>
            <w:bottom w:val="none" w:sz="0" w:space="0" w:color="auto"/>
            <w:right w:val="none" w:sz="0" w:space="0" w:color="auto"/>
          </w:divBdr>
          <w:divsChild>
            <w:div w:id="1069691069">
              <w:marLeft w:val="0"/>
              <w:marRight w:val="0"/>
              <w:marTop w:val="0"/>
              <w:marBottom w:val="0"/>
              <w:divBdr>
                <w:top w:val="none" w:sz="0" w:space="0" w:color="auto"/>
                <w:left w:val="none" w:sz="0" w:space="0" w:color="auto"/>
                <w:bottom w:val="none" w:sz="0" w:space="0" w:color="auto"/>
                <w:right w:val="none" w:sz="0" w:space="0" w:color="auto"/>
              </w:divBdr>
            </w:div>
          </w:divsChild>
        </w:div>
        <w:div w:id="822819164">
          <w:marLeft w:val="0"/>
          <w:marRight w:val="0"/>
          <w:marTop w:val="0"/>
          <w:marBottom w:val="0"/>
          <w:divBdr>
            <w:top w:val="none" w:sz="0" w:space="0" w:color="auto"/>
            <w:left w:val="none" w:sz="0" w:space="0" w:color="auto"/>
            <w:bottom w:val="none" w:sz="0" w:space="0" w:color="auto"/>
            <w:right w:val="none" w:sz="0" w:space="0" w:color="auto"/>
          </w:divBdr>
        </w:div>
        <w:div w:id="1684042935">
          <w:marLeft w:val="0"/>
          <w:marRight w:val="0"/>
          <w:marTop w:val="0"/>
          <w:marBottom w:val="0"/>
          <w:divBdr>
            <w:top w:val="none" w:sz="0" w:space="0" w:color="auto"/>
            <w:left w:val="none" w:sz="0" w:space="0" w:color="auto"/>
            <w:bottom w:val="none" w:sz="0" w:space="0" w:color="auto"/>
            <w:right w:val="none" w:sz="0" w:space="0" w:color="auto"/>
          </w:divBdr>
          <w:divsChild>
            <w:div w:id="2770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97566731">
                      <w:marLeft w:val="0"/>
                      <w:marRight w:val="0"/>
                      <w:marTop w:val="0"/>
                      <w:marBottom w:val="0"/>
                      <w:divBdr>
                        <w:top w:val="none" w:sz="0" w:space="0" w:color="auto"/>
                        <w:left w:val="none" w:sz="0" w:space="0" w:color="auto"/>
                        <w:bottom w:val="none" w:sz="0" w:space="0" w:color="auto"/>
                        <w:right w:val="none" w:sz="0" w:space="0" w:color="auto"/>
                      </w:divBdr>
                    </w:div>
                    <w:div w:id="5285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sChild>
                <w:div w:id="1934194697">
                  <w:marLeft w:val="0"/>
                  <w:marRight w:val="0"/>
                  <w:marTop w:val="0"/>
                  <w:marBottom w:val="0"/>
                  <w:divBdr>
                    <w:top w:val="none" w:sz="0" w:space="0" w:color="auto"/>
                    <w:left w:val="none" w:sz="0" w:space="0" w:color="auto"/>
                    <w:bottom w:val="none" w:sz="0" w:space="0" w:color="auto"/>
                    <w:right w:val="none" w:sz="0" w:space="0" w:color="auto"/>
                  </w:divBdr>
                  <w:divsChild>
                    <w:div w:id="1333802801">
                      <w:marLeft w:val="0"/>
                      <w:marRight w:val="0"/>
                      <w:marTop w:val="0"/>
                      <w:marBottom w:val="0"/>
                      <w:divBdr>
                        <w:top w:val="none" w:sz="0" w:space="0" w:color="auto"/>
                        <w:left w:val="none" w:sz="0" w:space="0" w:color="auto"/>
                        <w:bottom w:val="none" w:sz="0" w:space="0" w:color="auto"/>
                        <w:right w:val="none" w:sz="0" w:space="0" w:color="auto"/>
                      </w:divBdr>
                      <w:divsChild>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1323310593">
          <w:marLeft w:val="0"/>
          <w:marRight w:val="0"/>
          <w:marTop w:val="0"/>
          <w:marBottom w:val="0"/>
          <w:divBdr>
            <w:top w:val="none" w:sz="0" w:space="0" w:color="auto"/>
            <w:left w:val="none" w:sz="0" w:space="0" w:color="auto"/>
            <w:bottom w:val="none" w:sz="0" w:space="0" w:color="auto"/>
            <w:right w:val="none" w:sz="0" w:space="0" w:color="auto"/>
          </w:divBdr>
        </w:div>
        <w:div w:id="720180001">
          <w:marLeft w:val="0"/>
          <w:marRight w:val="0"/>
          <w:marTop w:val="150"/>
          <w:marBottom w:val="150"/>
          <w:divBdr>
            <w:top w:val="single" w:sz="6" w:space="4" w:color="D7D7D7"/>
            <w:left w:val="none" w:sz="0" w:space="0" w:color="auto"/>
            <w:bottom w:val="single" w:sz="6" w:space="4" w:color="D7D7D7"/>
            <w:right w:val="none" w:sz="0" w:space="0" w:color="auto"/>
          </w:divBdr>
        </w:div>
        <w:div w:id="1428382161">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1176923899">
          <w:marLeft w:val="0"/>
          <w:marRight w:val="0"/>
          <w:marTop w:val="0"/>
          <w:marBottom w:val="0"/>
          <w:divBdr>
            <w:top w:val="none" w:sz="0" w:space="0" w:color="auto"/>
            <w:left w:val="none" w:sz="0" w:space="0" w:color="auto"/>
            <w:bottom w:val="none" w:sz="0" w:space="0" w:color="auto"/>
            <w:right w:val="none" w:sz="0" w:space="0" w:color="auto"/>
          </w:divBdr>
          <w:divsChild>
            <w:div w:id="1900749745">
              <w:marLeft w:val="0"/>
              <w:marRight w:val="0"/>
              <w:marTop w:val="0"/>
              <w:marBottom w:val="0"/>
              <w:divBdr>
                <w:top w:val="none" w:sz="0" w:space="0" w:color="auto"/>
                <w:left w:val="none" w:sz="0" w:space="0" w:color="auto"/>
                <w:bottom w:val="none" w:sz="0" w:space="0" w:color="auto"/>
                <w:right w:val="none" w:sz="0" w:space="0" w:color="auto"/>
              </w:divBdr>
            </w:div>
          </w:divsChild>
        </w:div>
        <w:div w:id="875970167">
          <w:marLeft w:val="0"/>
          <w:marRight w:val="0"/>
          <w:marTop w:val="0"/>
          <w:marBottom w:val="0"/>
          <w:divBdr>
            <w:top w:val="none" w:sz="0" w:space="0" w:color="auto"/>
            <w:left w:val="none" w:sz="0" w:space="0" w:color="auto"/>
            <w:bottom w:val="none" w:sz="0" w:space="0" w:color="auto"/>
            <w:right w:val="none" w:sz="0" w:space="0" w:color="auto"/>
          </w:divBdr>
        </w:div>
        <w:div w:id="788086787">
          <w:marLeft w:val="0"/>
          <w:marRight w:val="0"/>
          <w:marTop w:val="0"/>
          <w:marBottom w:val="0"/>
          <w:divBdr>
            <w:top w:val="none" w:sz="0" w:space="0" w:color="auto"/>
            <w:left w:val="none" w:sz="0" w:space="0" w:color="auto"/>
            <w:bottom w:val="none" w:sz="0" w:space="0" w:color="auto"/>
            <w:right w:val="none" w:sz="0" w:space="0" w:color="auto"/>
          </w:divBdr>
          <w:divsChild>
            <w:div w:id="16947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sChild>
            <w:div w:id="1353804087">
              <w:marLeft w:val="0"/>
              <w:marRight w:val="0"/>
              <w:marTop w:val="0"/>
              <w:marBottom w:val="0"/>
              <w:divBdr>
                <w:top w:val="none" w:sz="0" w:space="0" w:color="auto"/>
                <w:left w:val="none" w:sz="0" w:space="0" w:color="auto"/>
                <w:bottom w:val="none" w:sz="0" w:space="0" w:color="auto"/>
                <w:right w:val="none" w:sz="0" w:space="0" w:color="auto"/>
              </w:divBdr>
            </w:div>
          </w:divsChild>
        </w:div>
        <w:div w:id="1232035868">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sChild>
            <w:div w:id="1764183436">
              <w:marLeft w:val="0"/>
              <w:marRight w:val="0"/>
              <w:marTop w:val="0"/>
              <w:marBottom w:val="0"/>
              <w:divBdr>
                <w:top w:val="none" w:sz="0" w:space="0" w:color="auto"/>
                <w:left w:val="none" w:sz="0" w:space="0" w:color="auto"/>
                <w:bottom w:val="none" w:sz="0" w:space="0" w:color="auto"/>
                <w:right w:val="none" w:sz="0" w:space="0" w:color="auto"/>
              </w:divBdr>
            </w:div>
          </w:divsChild>
        </w:div>
        <w:div w:id="2108429388">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892545447">
          <w:marLeft w:val="0"/>
          <w:marRight w:val="0"/>
          <w:marTop w:val="0"/>
          <w:marBottom w:val="0"/>
          <w:divBdr>
            <w:top w:val="none" w:sz="0" w:space="0" w:color="auto"/>
            <w:left w:val="none" w:sz="0" w:space="0" w:color="auto"/>
            <w:bottom w:val="none" w:sz="0" w:space="0" w:color="auto"/>
            <w:right w:val="none" w:sz="0" w:space="0" w:color="auto"/>
          </w:divBdr>
        </w:div>
        <w:div w:id="1983194219">
          <w:marLeft w:val="0"/>
          <w:marRight w:val="0"/>
          <w:marTop w:val="150"/>
          <w:marBottom w:val="150"/>
          <w:divBdr>
            <w:top w:val="single" w:sz="6" w:space="4" w:color="D7D7D7"/>
            <w:left w:val="none" w:sz="0" w:space="0" w:color="auto"/>
            <w:bottom w:val="single" w:sz="6" w:space="4" w:color="D7D7D7"/>
            <w:right w:val="none" w:sz="0" w:space="0" w:color="auto"/>
          </w:divBdr>
        </w:div>
        <w:div w:id="55562751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sChild>
            <w:div w:id="1870877476">
              <w:marLeft w:val="0"/>
              <w:marRight w:val="0"/>
              <w:marTop w:val="0"/>
              <w:marBottom w:val="0"/>
              <w:divBdr>
                <w:top w:val="none" w:sz="0" w:space="0" w:color="auto"/>
                <w:left w:val="none" w:sz="0" w:space="0" w:color="auto"/>
                <w:bottom w:val="none" w:sz="0" w:space="0" w:color="auto"/>
                <w:right w:val="none" w:sz="0" w:space="0" w:color="auto"/>
              </w:divBdr>
            </w:div>
          </w:divsChild>
        </w:div>
        <w:div w:id="1225026873">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455556842">
          <w:marLeft w:val="0"/>
          <w:marRight w:val="0"/>
          <w:marTop w:val="0"/>
          <w:marBottom w:val="0"/>
          <w:divBdr>
            <w:top w:val="none" w:sz="0" w:space="0" w:color="auto"/>
            <w:left w:val="none" w:sz="0" w:space="0" w:color="auto"/>
            <w:bottom w:val="none" w:sz="0" w:space="0" w:color="auto"/>
            <w:right w:val="none" w:sz="0" w:space="0" w:color="auto"/>
          </w:divBdr>
          <w:divsChild>
            <w:div w:id="1163395081">
              <w:marLeft w:val="0"/>
              <w:marRight w:val="0"/>
              <w:marTop w:val="0"/>
              <w:marBottom w:val="0"/>
              <w:divBdr>
                <w:top w:val="none" w:sz="0" w:space="0" w:color="auto"/>
                <w:left w:val="none" w:sz="0" w:space="0" w:color="auto"/>
                <w:bottom w:val="none" w:sz="0" w:space="0" w:color="auto"/>
                <w:right w:val="none" w:sz="0" w:space="0" w:color="auto"/>
              </w:divBdr>
            </w:div>
          </w:divsChild>
        </w:div>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sChild>
            <w:div w:id="1273316125">
              <w:marLeft w:val="0"/>
              <w:marRight w:val="0"/>
              <w:marTop w:val="0"/>
              <w:marBottom w:val="0"/>
              <w:divBdr>
                <w:top w:val="none" w:sz="0" w:space="0" w:color="auto"/>
                <w:left w:val="none" w:sz="0" w:space="0" w:color="auto"/>
                <w:bottom w:val="none" w:sz="0" w:space="0" w:color="auto"/>
                <w:right w:val="none" w:sz="0" w:space="0" w:color="auto"/>
              </w:divBdr>
            </w:div>
          </w:divsChild>
        </w:div>
        <w:div w:id="1187334381">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 w:id="1598564246">
          <w:marLeft w:val="0"/>
          <w:marRight w:val="0"/>
          <w:marTop w:val="30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sChild>
            <w:div w:id="1154637841">
              <w:marLeft w:val="0"/>
              <w:marRight w:val="0"/>
              <w:marTop w:val="0"/>
              <w:marBottom w:val="0"/>
              <w:divBdr>
                <w:top w:val="none" w:sz="0" w:space="0" w:color="auto"/>
                <w:left w:val="none" w:sz="0" w:space="0" w:color="auto"/>
                <w:bottom w:val="none" w:sz="0" w:space="0" w:color="auto"/>
                <w:right w:val="none" w:sz="0" w:space="0" w:color="auto"/>
              </w:divBdr>
            </w:div>
          </w:divsChild>
        </w:div>
        <w:div w:id="491991158">
          <w:marLeft w:val="0"/>
          <w:marRight w:val="0"/>
          <w:marTop w:val="0"/>
          <w:marBottom w:val="0"/>
          <w:divBdr>
            <w:top w:val="none" w:sz="0" w:space="0" w:color="auto"/>
            <w:left w:val="none" w:sz="0" w:space="0" w:color="auto"/>
            <w:bottom w:val="none" w:sz="0" w:space="0" w:color="auto"/>
            <w:right w:val="none" w:sz="0" w:space="0" w:color="auto"/>
          </w:divBdr>
        </w:div>
        <w:div w:id="207784886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178344969">
          <w:marLeft w:val="0"/>
          <w:marRight w:val="0"/>
          <w:marTop w:val="0"/>
          <w:marBottom w:val="0"/>
          <w:divBdr>
            <w:top w:val="none" w:sz="0" w:space="0" w:color="auto"/>
            <w:left w:val="none" w:sz="0" w:space="0" w:color="auto"/>
            <w:bottom w:val="none" w:sz="0" w:space="0" w:color="auto"/>
            <w:right w:val="none" w:sz="0" w:space="0" w:color="auto"/>
          </w:divBdr>
        </w:div>
        <w:div w:id="1439174385">
          <w:marLeft w:val="0"/>
          <w:marRight w:val="0"/>
          <w:marTop w:val="150"/>
          <w:marBottom w:val="150"/>
          <w:divBdr>
            <w:top w:val="single" w:sz="6" w:space="4" w:color="D7D7D7"/>
            <w:left w:val="none" w:sz="0" w:space="0" w:color="auto"/>
            <w:bottom w:val="single" w:sz="6" w:space="4" w:color="D7D7D7"/>
            <w:right w:val="none" w:sz="0" w:space="0" w:color="auto"/>
          </w:divBdr>
        </w:div>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sChild>
        <w:div w:id="1547646859">
          <w:marLeft w:val="0"/>
          <w:marRight w:val="0"/>
          <w:marTop w:val="0"/>
          <w:marBottom w:val="0"/>
          <w:divBdr>
            <w:top w:val="none" w:sz="0" w:space="0" w:color="auto"/>
            <w:left w:val="none" w:sz="0" w:space="0" w:color="auto"/>
            <w:bottom w:val="none" w:sz="0" w:space="0" w:color="auto"/>
            <w:right w:val="none" w:sz="0" w:space="0" w:color="auto"/>
          </w:divBdr>
          <w:divsChild>
            <w:div w:id="1048844796">
              <w:marLeft w:val="0"/>
              <w:marRight w:val="0"/>
              <w:marTop w:val="0"/>
              <w:marBottom w:val="0"/>
              <w:divBdr>
                <w:top w:val="none" w:sz="0" w:space="0" w:color="auto"/>
                <w:left w:val="none" w:sz="0" w:space="0" w:color="auto"/>
                <w:bottom w:val="none" w:sz="0" w:space="0" w:color="auto"/>
                <w:right w:val="none" w:sz="0" w:space="0" w:color="auto"/>
              </w:divBdr>
            </w:div>
          </w:divsChild>
        </w:div>
        <w:div w:id="1449397257">
          <w:marLeft w:val="0"/>
          <w:marRight w:val="0"/>
          <w:marTop w:val="0"/>
          <w:marBottom w:val="0"/>
          <w:divBdr>
            <w:top w:val="none" w:sz="0" w:space="0" w:color="auto"/>
            <w:left w:val="none" w:sz="0" w:space="0" w:color="auto"/>
            <w:bottom w:val="none" w:sz="0" w:space="0" w:color="auto"/>
            <w:right w:val="none" w:sz="0" w:space="0" w:color="auto"/>
          </w:divBdr>
        </w:div>
        <w:div w:id="1676885892">
          <w:marLeft w:val="0"/>
          <w:marRight w:val="0"/>
          <w:marTop w:val="0"/>
          <w:marBottom w:val="0"/>
          <w:divBdr>
            <w:top w:val="none" w:sz="0" w:space="0" w:color="auto"/>
            <w:left w:val="none" w:sz="0" w:space="0" w:color="auto"/>
            <w:bottom w:val="none" w:sz="0" w:space="0" w:color="auto"/>
            <w:right w:val="none" w:sz="0" w:space="0" w:color="auto"/>
          </w:divBdr>
        </w:div>
      </w:divsChild>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2138990757">
          <w:marLeft w:val="0"/>
          <w:marRight w:val="0"/>
          <w:marTop w:val="0"/>
          <w:marBottom w:val="0"/>
          <w:divBdr>
            <w:top w:val="none" w:sz="0" w:space="0" w:color="auto"/>
            <w:left w:val="none" w:sz="0" w:space="0" w:color="auto"/>
            <w:bottom w:val="none" w:sz="0" w:space="0" w:color="auto"/>
            <w:right w:val="none" w:sz="0" w:space="0" w:color="auto"/>
          </w:divBdr>
          <w:divsChild>
            <w:div w:id="1669285756">
              <w:marLeft w:val="0"/>
              <w:marRight w:val="0"/>
              <w:marTop w:val="0"/>
              <w:marBottom w:val="0"/>
              <w:divBdr>
                <w:top w:val="none" w:sz="0" w:space="0" w:color="auto"/>
                <w:left w:val="none" w:sz="0" w:space="0" w:color="auto"/>
                <w:bottom w:val="none" w:sz="0" w:space="0" w:color="auto"/>
                <w:right w:val="none" w:sz="0" w:space="0" w:color="auto"/>
              </w:divBdr>
            </w:div>
          </w:divsChild>
        </w:div>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sChild>
        <w:div w:id="1241450673">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3337698">
                  <w:marLeft w:val="0"/>
                  <w:marRight w:val="0"/>
                  <w:marTop w:val="0"/>
                  <w:marBottom w:val="0"/>
                  <w:divBdr>
                    <w:top w:val="none" w:sz="0" w:space="0" w:color="auto"/>
                    <w:left w:val="none" w:sz="0" w:space="0" w:color="auto"/>
                    <w:bottom w:val="none" w:sz="0" w:space="0" w:color="auto"/>
                    <w:right w:val="none" w:sz="0" w:space="0" w:color="auto"/>
                  </w:divBdr>
                  <w:divsChild>
                    <w:div w:id="1790006409">
                      <w:marLeft w:val="0"/>
                      <w:marRight w:val="0"/>
                      <w:marTop w:val="0"/>
                      <w:marBottom w:val="0"/>
                      <w:divBdr>
                        <w:top w:val="none" w:sz="0" w:space="0" w:color="auto"/>
                        <w:left w:val="none" w:sz="0" w:space="0" w:color="auto"/>
                        <w:bottom w:val="none" w:sz="0" w:space="0" w:color="auto"/>
                        <w:right w:val="none" w:sz="0" w:space="0" w:color="auto"/>
                      </w:divBdr>
                    </w:div>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8665">
          <w:marLeft w:val="0"/>
          <w:marRight w:val="0"/>
          <w:marTop w:val="0"/>
          <w:marBottom w:val="0"/>
          <w:divBdr>
            <w:top w:val="none" w:sz="0" w:space="0" w:color="auto"/>
            <w:left w:val="none" w:sz="0" w:space="0" w:color="auto"/>
            <w:bottom w:val="none" w:sz="0" w:space="0" w:color="auto"/>
            <w:right w:val="none" w:sz="0" w:space="0" w:color="auto"/>
          </w:divBdr>
          <w:divsChild>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sChild>
                            <w:div w:id="1729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sChild>
        <w:div w:id="1455950715">
          <w:marLeft w:val="0"/>
          <w:marRight w:val="0"/>
          <w:marTop w:val="0"/>
          <w:marBottom w:val="0"/>
          <w:divBdr>
            <w:top w:val="none" w:sz="0" w:space="0" w:color="auto"/>
            <w:left w:val="none" w:sz="0" w:space="0" w:color="auto"/>
            <w:bottom w:val="none" w:sz="0" w:space="0" w:color="auto"/>
            <w:right w:val="none" w:sz="0" w:space="0" w:color="auto"/>
          </w:divBdr>
          <w:divsChild>
            <w:div w:id="1202589412">
              <w:marLeft w:val="0"/>
              <w:marRight w:val="0"/>
              <w:marTop w:val="0"/>
              <w:marBottom w:val="0"/>
              <w:divBdr>
                <w:top w:val="none" w:sz="0" w:space="0" w:color="auto"/>
                <w:left w:val="none" w:sz="0" w:space="0" w:color="auto"/>
                <w:bottom w:val="none" w:sz="0" w:space="0" w:color="auto"/>
                <w:right w:val="none" w:sz="0" w:space="0" w:color="auto"/>
              </w:divBdr>
            </w:div>
          </w:divsChild>
        </w:div>
        <w:div w:id="2012441686">
          <w:marLeft w:val="0"/>
          <w:marRight w:val="0"/>
          <w:marTop w:val="0"/>
          <w:marBottom w:val="0"/>
          <w:divBdr>
            <w:top w:val="none" w:sz="0" w:space="0" w:color="auto"/>
            <w:left w:val="none" w:sz="0" w:space="0" w:color="auto"/>
            <w:bottom w:val="none" w:sz="0" w:space="0" w:color="auto"/>
            <w:right w:val="none" w:sz="0" w:space="0" w:color="auto"/>
          </w:divBdr>
        </w:div>
      </w:divsChild>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sChild>
            <w:div w:id="1403721977">
              <w:marLeft w:val="0"/>
              <w:marRight w:val="0"/>
              <w:marTop w:val="0"/>
              <w:marBottom w:val="0"/>
              <w:divBdr>
                <w:top w:val="none" w:sz="0" w:space="0" w:color="auto"/>
                <w:left w:val="none" w:sz="0" w:space="0" w:color="auto"/>
                <w:bottom w:val="none" w:sz="0" w:space="0" w:color="auto"/>
                <w:right w:val="none" w:sz="0" w:space="0" w:color="auto"/>
              </w:divBdr>
            </w:div>
          </w:divsChild>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sChild>
            <w:div w:id="1287470721">
              <w:marLeft w:val="0"/>
              <w:marRight w:val="0"/>
              <w:marTop w:val="0"/>
              <w:marBottom w:val="0"/>
              <w:divBdr>
                <w:top w:val="none" w:sz="0" w:space="0" w:color="auto"/>
                <w:left w:val="none" w:sz="0" w:space="0" w:color="auto"/>
                <w:bottom w:val="none" w:sz="0" w:space="0" w:color="auto"/>
                <w:right w:val="none" w:sz="0" w:space="0" w:color="auto"/>
              </w:divBdr>
            </w:div>
          </w:divsChild>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sChild>
        <w:div w:id="1634948888">
          <w:marLeft w:val="0"/>
          <w:marRight w:val="0"/>
          <w:marTop w:val="0"/>
          <w:marBottom w:val="0"/>
          <w:divBdr>
            <w:top w:val="none" w:sz="0" w:space="0" w:color="auto"/>
            <w:left w:val="none" w:sz="0" w:space="0" w:color="auto"/>
            <w:bottom w:val="none" w:sz="0" w:space="0" w:color="auto"/>
            <w:right w:val="none" w:sz="0" w:space="0" w:color="auto"/>
          </w:divBdr>
          <w:divsChild>
            <w:div w:id="1923219562">
              <w:marLeft w:val="0"/>
              <w:marRight w:val="0"/>
              <w:marTop w:val="0"/>
              <w:marBottom w:val="0"/>
              <w:divBdr>
                <w:top w:val="none" w:sz="0" w:space="0" w:color="auto"/>
                <w:left w:val="none" w:sz="0" w:space="0" w:color="auto"/>
                <w:bottom w:val="none" w:sz="0" w:space="0" w:color="auto"/>
                <w:right w:val="none" w:sz="0" w:space="0" w:color="auto"/>
              </w:divBdr>
            </w:div>
          </w:divsChild>
        </w:div>
        <w:div w:id="1545948687">
          <w:marLeft w:val="0"/>
          <w:marRight w:val="0"/>
          <w:marTop w:val="0"/>
          <w:marBottom w:val="0"/>
          <w:divBdr>
            <w:top w:val="none" w:sz="0" w:space="0" w:color="auto"/>
            <w:left w:val="none" w:sz="0" w:space="0" w:color="auto"/>
            <w:bottom w:val="none" w:sz="0" w:space="0" w:color="auto"/>
            <w:right w:val="none" w:sz="0" w:space="0" w:color="auto"/>
          </w:divBdr>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sChild>
            <w:div w:id="1917322138">
              <w:marLeft w:val="0"/>
              <w:marRight w:val="0"/>
              <w:marTop w:val="0"/>
              <w:marBottom w:val="0"/>
              <w:divBdr>
                <w:top w:val="none" w:sz="0" w:space="0" w:color="auto"/>
                <w:left w:val="none" w:sz="0" w:space="0" w:color="auto"/>
                <w:bottom w:val="none" w:sz="0" w:space="0" w:color="auto"/>
                <w:right w:val="none" w:sz="0" w:space="0" w:color="auto"/>
              </w:divBdr>
              <w:divsChild>
                <w:div w:id="824930708">
                  <w:marLeft w:val="0"/>
                  <w:marRight w:val="0"/>
                  <w:marTop w:val="0"/>
                  <w:marBottom w:val="0"/>
                  <w:divBdr>
                    <w:top w:val="none" w:sz="0" w:space="0" w:color="auto"/>
                    <w:left w:val="none" w:sz="0" w:space="0" w:color="auto"/>
                    <w:bottom w:val="none" w:sz="0" w:space="0" w:color="auto"/>
                    <w:right w:val="none" w:sz="0" w:space="0" w:color="auto"/>
                  </w:divBdr>
                  <w:divsChild>
                    <w:div w:id="2139837409">
                      <w:marLeft w:val="0"/>
                      <w:marRight w:val="0"/>
                      <w:marTop w:val="0"/>
                      <w:marBottom w:val="0"/>
                      <w:divBdr>
                        <w:top w:val="none" w:sz="0" w:space="0" w:color="auto"/>
                        <w:left w:val="none" w:sz="0" w:space="0" w:color="auto"/>
                        <w:bottom w:val="none" w:sz="0" w:space="0" w:color="auto"/>
                        <w:right w:val="none" w:sz="0" w:space="0" w:color="auto"/>
                      </w:divBdr>
                    </w:div>
                    <w:div w:id="21110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63553">
          <w:marLeft w:val="0"/>
          <w:marRight w:val="0"/>
          <w:marTop w:val="0"/>
          <w:marBottom w:val="0"/>
          <w:divBdr>
            <w:top w:val="none" w:sz="0" w:space="0" w:color="auto"/>
            <w:left w:val="none" w:sz="0" w:space="0" w:color="auto"/>
            <w:bottom w:val="none" w:sz="0" w:space="0" w:color="auto"/>
            <w:right w:val="none" w:sz="0" w:space="0" w:color="auto"/>
          </w:divBdr>
          <w:divsChild>
            <w:div w:id="2018801884">
              <w:marLeft w:val="0"/>
              <w:marRight w:val="0"/>
              <w:marTop w:val="0"/>
              <w:marBottom w:val="0"/>
              <w:divBdr>
                <w:top w:val="none" w:sz="0" w:space="0" w:color="auto"/>
                <w:left w:val="none" w:sz="0" w:space="0" w:color="auto"/>
                <w:bottom w:val="none" w:sz="0" w:space="0" w:color="auto"/>
                <w:right w:val="none" w:sz="0" w:space="0" w:color="auto"/>
              </w:divBdr>
              <w:divsChild>
                <w:div w:id="246350361">
                  <w:marLeft w:val="0"/>
                  <w:marRight w:val="0"/>
                  <w:marTop w:val="0"/>
                  <w:marBottom w:val="0"/>
                  <w:divBdr>
                    <w:top w:val="none" w:sz="0" w:space="0" w:color="auto"/>
                    <w:left w:val="none" w:sz="0" w:space="0" w:color="auto"/>
                    <w:bottom w:val="none" w:sz="0" w:space="0" w:color="auto"/>
                    <w:right w:val="none" w:sz="0" w:space="0" w:color="auto"/>
                  </w:divBdr>
                  <w:divsChild>
                    <w:div w:id="1569728712">
                      <w:marLeft w:val="0"/>
                      <w:marRight w:val="0"/>
                      <w:marTop w:val="0"/>
                      <w:marBottom w:val="0"/>
                      <w:divBdr>
                        <w:top w:val="none" w:sz="0" w:space="0" w:color="auto"/>
                        <w:left w:val="none" w:sz="0" w:space="0" w:color="auto"/>
                        <w:bottom w:val="none" w:sz="0" w:space="0" w:color="auto"/>
                        <w:right w:val="none" w:sz="0" w:space="0" w:color="auto"/>
                      </w:divBdr>
                      <w:divsChild>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1401178358">
          <w:marLeft w:val="0"/>
          <w:marRight w:val="0"/>
          <w:marTop w:val="0"/>
          <w:marBottom w:val="0"/>
          <w:divBdr>
            <w:top w:val="none" w:sz="0" w:space="0" w:color="auto"/>
            <w:left w:val="none" w:sz="0" w:space="0" w:color="auto"/>
            <w:bottom w:val="none" w:sz="0" w:space="0" w:color="auto"/>
            <w:right w:val="none" w:sz="0" w:space="0" w:color="auto"/>
          </w:divBdr>
          <w:divsChild>
            <w:div w:id="1849442157">
              <w:marLeft w:val="0"/>
              <w:marRight w:val="0"/>
              <w:marTop w:val="0"/>
              <w:marBottom w:val="0"/>
              <w:divBdr>
                <w:top w:val="none" w:sz="0" w:space="0" w:color="auto"/>
                <w:left w:val="none" w:sz="0" w:space="0" w:color="auto"/>
                <w:bottom w:val="none" w:sz="0" w:space="0" w:color="auto"/>
                <w:right w:val="none" w:sz="0" w:space="0" w:color="auto"/>
              </w:divBdr>
            </w:div>
          </w:divsChild>
        </w:div>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sChild>
        <w:div w:id="2002613232">
          <w:marLeft w:val="0"/>
          <w:marRight w:val="0"/>
          <w:marTop w:val="0"/>
          <w:marBottom w:val="0"/>
          <w:divBdr>
            <w:top w:val="none" w:sz="0" w:space="0" w:color="auto"/>
            <w:left w:val="none" w:sz="0" w:space="0" w:color="auto"/>
            <w:bottom w:val="none" w:sz="0" w:space="0" w:color="auto"/>
            <w:right w:val="none" w:sz="0" w:space="0" w:color="auto"/>
          </w:divBdr>
          <w:divsChild>
            <w:div w:id="447627945">
              <w:marLeft w:val="0"/>
              <w:marRight w:val="0"/>
              <w:marTop w:val="0"/>
              <w:marBottom w:val="0"/>
              <w:divBdr>
                <w:top w:val="none" w:sz="0" w:space="0" w:color="auto"/>
                <w:left w:val="none" w:sz="0" w:space="0" w:color="auto"/>
                <w:bottom w:val="none" w:sz="0" w:space="0" w:color="auto"/>
                <w:right w:val="none" w:sz="0" w:space="0" w:color="auto"/>
              </w:divBdr>
            </w:div>
          </w:divsChild>
        </w:div>
        <w:div w:id="1794791105">
          <w:marLeft w:val="0"/>
          <w:marRight w:val="0"/>
          <w:marTop w:val="0"/>
          <w:marBottom w:val="0"/>
          <w:divBdr>
            <w:top w:val="none" w:sz="0" w:space="0" w:color="auto"/>
            <w:left w:val="none" w:sz="0" w:space="0" w:color="auto"/>
            <w:bottom w:val="none" w:sz="0" w:space="0" w:color="auto"/>
            <w:right w:val="none" w:sz="0" w:space="0" w:color="auto"/>
          </w:divBdr>
        </w:div>
      </w:divsChild>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sChild>
            <w:div w:id="1738286576">
              <w:marLeft w:val="0"/>
              <w:marRight w:val="0"/>
              <w:marTop w:val="0"/>
              <w:marBottom w:val="0"/>
              <w:divBdr>
                <w:top w:val="none" w:sz="0" w:space="0" w:color="auto"/>
                <w:left w:val="none" w:sz="0" w:space="0" w:color="auto"/>
                <w:bottom w:val="none" w:sz="0" w:space="0" w:color="auto"/>
                <w:right w:val="none" w:sz="0" w:space="0" w:color="auto"/>
              </w:divBdr>
            </w:div>
          </w:divsChild>
        </w:div>
        <w:div w:id="1776637726">
          <w:marLeft w:val="0"/>
          <w:marRight w:val="0"/>
          <w:marTop w:val="0"/>
          <w:marBottom w:val="0"/>
          <w:divBdr>
            <w:top w:val="none" w:sz="0" w:space="0" w:color="auto"/>
            <w:left w:val="none" w:sz="0" w:space="0" w:color="auto"/>
            <w:bottom w:val="none" w:sz="0" w:space="0" w:color="auto"/>
            <w:right w:val="none" w:sz="0" w:space="0" w:color="auto"/>
          </w:divBdr>
        </w:div>
        <w:div w:id="1690375918">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1852144135">
          <w:marLeft w:val="0"/>
          <w:marRight w:val="0"/>
          <w:marTop w:val="0"/>
          <w:marBottom w:val="0"/>
          <w:divBdr>
            <w:top w:val="none" w:sz="0" w:space="0" w:color="auto"/>
            <w:left w:val="none" w:sz="0" w:space="0" w:color="auto"/>
            <w:bottom w:val="none" w:sz="0" w:space="0" w:color="auto"/>
            <w:right w:val="none" w:sz="0" w:space="0" w:color="auto"/>
          </w:divBdr>
          <w:divsChild>
            <w:div w:id="1453673800">
              <w:marLeft w:val="0"/>
              <w:marRight w:val="0"/>
              <w:marTop w:val="0"/>
              <w:marBottom w:val="0"/>
              <w:divBdr>
                <w:top w:val="none" w:sz="0" w:space="0" w:color="auto"/>
                <w:left w:val="none" w:sz="0" w:space="0" w:color="auto"/>
                <w:bottom w:val="none" w:sz="0" w:space="0" w:color="auto"/>
                <w:right w:val="none" w:sz="0" w:space="0" w:color="auto"/>
              </w:divBdr>
            </w:div>
          </w:divsChild>
        </w:div>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 w:id="25253461">
          <w:marLeft w:val="0"/>
          <w:marRight w:val="0"/>
          <w:marTop w:val="0"/>
          <w:marBottom w:val="0"/>
          <w:divBdr>
            <w:top w:val="none" w:sz="0" w:space="0" w:color="auto"/>
            <w:left w:val="none" w:sz="0" w:space="0" w:color="auto"/>
            <w:bottom w:val="none" w:sz="0" w:space="0" w:color="auto"/>
            <w:right w:val="none" w:sz="0" w:space="0" w:color="auto"/>
          </w:divBdr>
        </w:div>
        <w:div w:id="1429932398">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1265842453">
          <w:marLeft w:val="0"/>
          <w:marRight w:val="0"/>
          <w:marTop w:val="0"/>
          <w:marBottom w:val="0"/>
          <w:divBdr>
            <w:top w:val="none" w:sz="0" w:space="0" w:color="auto"/>
            <w:left w:val="none" w:sz="0" w:space="0" w:color="auto"/>
            <w:bottom w:val="none" w:sz="0" w:space="0" w:color="auto"/>
            <w:right w:val="none" w:sz="0" w:space="0" w:color="auto"/>
          </w:divBdr>
          <w:divsChild>
            <w:div w:id="1747992919">
              <w:marLeft w:val="0"/>
              <w:marRight w:val="0"/>
              <w:marTop w:val="0"/>
              <w:marBottom w:val="0"/>
              <w:divBdr>
                <w:top w:val="none" w:sz="0" w:space="0" w:color="auto"/>
                <w:left w:val="none" w:sz="0" w:space="0" w:color="auto"/>
                <w:bottom w:val="none" w:sz="0" w:space="0" w:color="auto"/>
                <w:right w:val="none" w:sz="0" w:space="0" w:color="auto"/>
              </w:divBdr>
            </w:div>
          </w:divsChild>
        </w:div>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1844781776">
          <w:marLeft w:val="0"/>
          <w:marRight w:val="0"/>
          <w:marTop w:val="0"/>
          <w:marBottom w:val="0"/>
          <w:divBdr>
            <w:top w:val="none" w:sz="0" w:space="0" w:color="auto"/>
            <w:left w:val="none" w:sz="0" w:space="0" w:color="auto"/>
            <w:bottom w:val="none" w:sz="0" w:space="0" w:color="auto"/>
            <w:right w:val="none" w:sz="0" w:space="0" w:color="auto"/>
          </w:divBdr>
          <w:divsChild>
            <w:div w:id="765419760">
              <w:marLeft w:val="0"/>
              <w:marRight w:val="0"/>
              <w:marTop w:val="0"/>
              <w:marBottom w:val="0"/>
              <w:divBdr>
                <w:top w:val="none" w:sz="0" w:space="0" w:color="auto"/>
                <w:left w:val="none" w:sz="0" w:space="0" w:color="auto"/>
                <w:bottom w:val="none" w:sz="0" w:space="0" w:color="auto"/>
                <w:right w:val="none" w:sz="0" w:space="0" w:color="auto"/>
              </w:divBdr>
            </w:div>
          </w:divsChild>
        </w:div>
        <w:div w:id="334916581">
          <w:marLeft w:val="0"/>
          <w:marRight w:val="0"/>
          <w:marTop w:val="0"/>
          <w:marBottom w:val="0"/>
          <w:divBdr>
            <w:top w:val="none" w:sz="0" w:space="0" w:color="auto"/>
            <w:left w:val="none" w:sz="0" w:space="0" w:color="auto"/>
            <w:bottom w:val="none" w:sz="0" w:space="0" w:color="auto"/>
            <w:right w:val="none" w:sz="0" w:space="0" w:color="auto"/>
          </w:divBdr>
        </w:div>
        <w:div w:id="220868940">
          <w:marLeft w:val="0"/>
          <w:marRight w:val="0"/>
          <w:marTop w:val="0"/>
          <w:marBottom w:val="0"/>
          <w:divBdr>
            <w:top w:val="none" w:sz="0" w:space="0" w:color="auto"/>
            <w:left w:val="none" w:sz="0" w:space="0" w:color="auto"/>
            <w:bottom w:val="none" w:sz="0" w:space="0" w:color="auto"/>
            <w:right w:val="none" w:sz="0" w:space="0" w:color="auto"/>
          </w:divBdr>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sChild>
        <w:div w:id="1608080752">
          <w:marLeft w:val="0"/>
          <w:marRight w:val="0"/>
          <w:marTop w:val="0"/>
          <w:marBottom w:val="0"/>
          <w:divBdr>
            <w:top w:val="none" w:sz="0" w:space="0" w:color="auto"/>
            <w:left w:val="none" w:sz="0" w:space="0" w:color="auto"/>
            <w:bottom w:val="none" w:sz="0" w:space="0" w:color="auto"/>
            <w:right w:val="none" w:sz="0" w:space="0" w:color="auto"/>
          </w:divBdr>
          <w:divsChild>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1557011563">
                      <w:marLeft w:val="0"/>
                      <w:marRight w:val="0"/>
                      <w:marTop w:val="0"/>
                      <w:marBottom w:val="0"/>
                      <w:divBdr>
                        <w:top w:val="none" w:sz="0" w:space="0" w:color="auto"/>
                        <w:left w:val="none" w:sz="0" w:space="0" w:color="auto"/>
                        <w:bottom w:val="none" w:sz="0" w:space="0" w:color="auto"/>
                        <w:right w:val="none" w:sz="0" w:space="0" w:color="auto"/>
                      </w:divBdr>
                    </w:div>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88419">
          <w:marLeft w:val="0"/>
          <w:marRight w:val="0"/>
          <w:marTop w:val="0"/>
          <w:marBottom w:val="0"/>
          <w:divBdr>
            <w:top w:val="none" w:sz="0" w:space="0" w:color="auto"/>
            <w:left w:val="none" w:sz="0" w:space="0" w:color="auto"/>
            <w:bottom w:val="none" w:sz="0" w:space="0" w:color="auto"/>
            <w:right w:val="none" w:sz="0" w:space="0" w:color="auto"/>
          </w:divBdr>
          <w:divsChild>
            <w:div w:id="1621064451">
              <w:marLeft w:val="0"/>
              <w:marRight w:val="0"/>
              <w:marTop w:val="0"/>
              <w:marBottom w:val="0"/>
              <w:divBdr>
                <w:top w:val="none" w:sz="0" w:space="0" w:color="auto"/>
                <w:left w:val="none" w:sz="0" w:space="0" w:color="auto"/>
                <w:bottom w:val="none" w:sz="0" w:space="0" w:color="auto"/>
                <w:right w:val="none" w:sz="0" w:space="0" w:color="auto"/>
              </w:divBdr>
              <w:divsChild>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sChild>
                        <w:div w:id="1999838897">
                          <w:marLeft w:val="0"/>
                          <w:marRight w:val="0"/>
                          <w:marTop w:val="0"/>
                          <w:marBottom w:val="0"/>
                          <w:divBdr>
                            <w:top w:val="none" w:sz="0" w:space="0" w:color="auto"/>
                            <w:left w:val="none" w:sz="0" w:space="0" w:color="auto"/>
                            <w:bottom w:val="none" w:sz="0" w:space="0" w:color="auto"/>
                            <w:right w:val="none" w:sz="0" w:space="0" w:color="auto"/>
                          </w:divBdr>
                          <w:divsChild>
                            <w:div w:id="1132479437">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1826048296">
          <w:marLeft w:val="0"/>
          <w:marRight w:val="0"/>
          <w:marTop w:val="0"/>
          <w:marBottom w:val="0"/>
          <w:divBdr>
            <w:top w:val="none" w:sz="0" w:space="0" w:color="auto"/>
            <w:left w:val="none" w:sz="0" w:space="0" w:color="auto"/>
            <w:bottom w:val="none" w:sz="0" w:space="0" w:color="auto"/>
            <w:right w:val="none" w:sz="0" w:space="0" w:color="auto"/>
          </w:divBdr>
          <w:divsChild>
            <w:div w:id="1201625731">
              <w:marLeft w:val="0"/>
              <w:marRight w:val="0"/>
              <w:marTop w:val="0"/>
              <w:marBottom w:val="0"/>
              <w:divBdr>
                <w:top w:val="none" w:sz="0" w:space="0" w:color="auto"/>
                <w:left w:val="none" w:sz="0" w:space="0" w:color="auto"/>
                <w:bottom w:val="none" w:sz="0" w:space="0" w:color="auto"/>
                <w:right w:val="none" w:sz="0" w:space="0" w:color="auto"/>
              </w:divBdr>
            </w:div>
          </w:divsChild>
        </w:div>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631747502">
          <w:marLeft w:val="0"/>
          <w:marRight w:val="0"/>
          <w:marTop w:val="0"/>
          <w:marBottom w:val="0"/>
          <w:divBdr>
            <w:top w:val="none" w:sz="0" w:space="0" w:color="auto"/>
            <w:left w:val="none" w:sz="0" w:space="0" w:color="auto"/>
            <w:bottom w:val="none" w:sz="0" w:space="0" w:color="auto"/>
            <w:right w:val="none" w:sz="0" w:space="0" w:color="auto"/>
          </w:divBdr>
          <w:divsChild>
            <w:div w:id="1972513070">
              <w:marLeft w:val="0"/>
              <w:marRight w:val="0"/>
              <w:marTop w:val="0"/>
              <w:marBottom w:val="0"/>
              <w:divBdr>
                <w:top w:val="none" w:sz="0" w:space="0" w:color="auto"/>
                <w:left w:val="none" w:sz="0" w:space="0" w:color="auto"/>
                <w:bottom w:val="none" w:sz="0" w:space="0" w:color="auto"/>
                <w:right w:val="none" w:sz="0" w:space="0" w:color="auto"/>
              </w:divBdr>
              <w:divsChild>
                <w:div w:id="1297417196">
                  <w:marLeft w:val="0"/>
                  <w:marRight w:val="0"/>
                  <w:marTop w:val="0"/>
                  <w:marBottom w:val="0"/>
                  <w:divBdr>
                    <w:top w:val="none" w:sz="0" w:space="0" w:color="auto"/>
                    <w:left w:val="none" w:sz="0" w:space="0" w:color="auto"/>
                    <w:bottom w:val="none" w:sz="0" w:space="0" w:color="auto"/>
                    <w:right w:val="none" w:sz="0" w:space="0" w:color="auto"/>
                  </w:divBdr>
                  <w:divsChild>
                    <w:div w:id="2127582594">
                      <w:marLeft w:val="0"/>
                      <w:marRight w:val="0"/>
                      <w:marTop w:val="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sChild>
                        <w:div w:id="2116826596">
                          <w:marLeft w:val="0"/>
                          <w:marRight w:val="0"/>
                          <w:marTop w:val="0"/>
                          <w:marBottom w:val="0"/>
                          <w:divBdr>
                            <w:top w:val="none" w:sz="0" w:space="0" w:color="auto"/>
                            <w:left w:val="none" w:sz="0" w:space="0" w:color="auto"/>
                            <w:bottom w:val="none" w:sz="0" w:space="0" w:color="auto"/>
                            <w:right w:val="none" w:sz="0" w:space="0" w:color="auto"/>
                          </w:divBdr>
                          <w:divsChild>
                            <w:div w:id="7936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sChild>
        <w:div w:id="1946032583">
          <w:marLeft w:val="0"/>
          <w:marRight w:val="0"/>
          <w:marTop w:val="0"/>
          <w:marBottom w:val="0"/>
          <w:divBdr>
            <w:top w:val="none" w:sz="0" w:space="0" w:color="auto"/>
            <w:left w:val="none" w:sz="0" w:space="0" w:color="auto"/>
            <w:bottom w:val="none" w:sz="0" w:space="0" w:color="auto"/>
            <w:right w:val="none" w:sz="0" w:space="0" w:color="auto"/>
          </w:divBdr>
          <w:divsChild>
            <w:div w:id="98836131">
              <w:marLeft w:val="0"/>
              <w:marRight w:val="0"/>
              <w:marTop w:val="0"/>
              <w:marBottom w:val="0"/>
              <w:divBdr>
                <w:top w:val="none" w:sz="0" w:space="0" w:color="auto"/>
                <w:left w:val="none" w:sz="0" w:space="0" w:color="auto"/>
                <w:bottom w:val="none" w:sz="0" w:space="0" w:color="auto"/>
                <w:right w:val="none" w:sz="0" w:space="0" w:color="auto"/>
              </w:divBdr>
            </w:div>
          </w:divsChild>
        </w:div>
        <w:div w:id="1963884117">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2081755809">
          <w:marLeft w:val="0"/>
          <w:marRight w:val="0"/>
          <w:marTop w:val="0"/>
          <w:marBottom w:val="0"/>
          <w:divBdr>
            <w:top w:val="none" w:sz="0" w:space="0" w:color="auto"/>
            <w:left w:val="none" w:sz="0" w:space="0" w:color="auto"/>
            <w:bottom w:val="none" w:sz="0" w:space="0" w:color="auto"/>
            <w:right w:val="none" w:sz="0" w:space="0" w:color="auto"/>
          </w:divBdr>
          <w:divsChild>
            <w:div w:id="814756340">
              <w:marLeft w:val="0"/>
              <w:marRight w:val="0"/>
              <w:marTop w:val="0"/>
              <w:marBottom w:val="0"/>
              <w:divBdr>
                <w:top w:val="none" w:sz="0" w:space="0" w:color="auto"/>
                <w:left w:val="none" w:sz="0" w:space="0" w:color="auto"/>
                <w:bottom w:val="none" w:sz="0" w:space="0" w:color="auto"/>
                <w:right w:val="none" w:sz="0" w:space="0" w:color="auto"/>
              </w:divBdr>
            </w:div>
          </w:divsChild>
        </w:div>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334260765">
          <w:marLeft w:val="0"/>
          <w:marRight w:val="0"/>
          <w:marTop w:val="0"/>
          <w:marBottom w:val="0"/>
          <w:divBdr>
            <w:top w:val="none" w:sz="0" w:space="0" w:color="auto"/>
            <w:left w:val="none" w:sz="0" w:space="0" w:color="auto"/>
            <w:bottom w:val="none" w:sz="0" w:space="0" w:color="auto"/>
            <w:right w:val="none" w:sz="0" w:space="0" w:color="auto"/>
          </w:divBdr>
          <w:divsChild>
            <w:div w:id="1300303900">
              <w:marLeft w:val="0"/>
              <w:marRight w:val="0"/>
              <w:marTop w:val="0"/>
              <w:marBottom w:val="0"/>
              <w:divBdr>
                <w:top w:val="none" w:sz="0" w:space="0" w:color="auto"/>
                <w:left w:val="none" w:sz="0" w:space="0" w:color="auto"/>
                <w:bottom w:val="none" w:sz="0" w:space="0" w:color="auto"/>
                <w:right w:val="none" w:sz="0" w:space="0" w:color="auto"/>
              </w:divBdr>
            </w:div>
          </w:divsChild>
        </w:div>
        <w:div w:id="303432015">
          <w:marLeft w:val="0"/>
          <w:marRight w:val="0"/>
          <w:marTop w:val="0"/>
          <w:marBottom w:val="0"/>
          <w:divBdr>
            <w:top w:val="none" w:sz="0" w:space="0" w:color="auto"/>
            <w:left w:val="none" w:sz="0" w:space="0" w:color="auto"/>
            <w:bottom w:val="none" w:sz="0" w:space="0" w:color="auto"/>
            <w:right w:val="none" w:sz="0" w:space="0" w:color="auto"/>
          </w:divBdr>
        </w:div>
        <w:div w:id="234777783">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880291934">
          <w:marLeft w:val="0"/>
          <w:marRight w:val="0"/>
          <w:marTop w:val="0"/>
          <w:marBottom w:val="0"/>
          <w:divBdr>
            <w:top w:val="none" w:sz="0" w:space="0" w:color="auto"/>
            <w:left w:val="none" w:sz="0" w:space="0" w:color="auto"/>
            <w:bottom w:val="none" w:sz="0" w:space="0" w:color="auto"/>
            <w:right w:val="none" w:sz="0" w:space="0" w:color="auto"/>
          </w:divBdr>
          <w:divsChild>
            <w:div w:id="1687517794">
              <w:marLeft w:val="0"/>
              <w:marRight w:val="0"/>
              <w:marTop w:val="0"/>
              <w:marBottom w:val="0"/>
              <w:divBdr>
                <w:top w:val="none" w:sz="0" w:space="0" w:color="auto"/>
                <w:left w:val="none" w:sz="0" w:space="0" w:color="auto"/>
                <w:bottom w:val="none" w:sz="0" w:space="0" w:color="auto"/>
                <w:right w:val="none" w:sz="0" w:space="0" w:color="auto"/>
              </w:divBdr>
            </w:div>
          </w:divsChild>
        </w:div>
        <w:div w:id="269095388">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sChild>
        <w:div w:id="1376005915">
          <w:marLeft w:val="0"/>
          <w:marRight w:val="0"/>
          <w:marTop w:val="0"/>
          <w:marBottom w:val="0"/>
          <w:divBdr>
            <w:top w:val="none" w:sz="0" w:space="0" w:color="auto"/>
            <w:left w:val="none" w:sz="0" w:space="0" w:color="auto"/>
            <w:bottom w:val="none" w:sz="0" w:space="0" w:color="auto"/>
            <w:right w:val="none" w:sz="0" w:space="0" w:color="auto"/>
          </w:divBdr>
          <w:divsChild>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253050757">
                      <w:marLeft w:val="0"/>
                      <w:marRight w:val="0"/>
                      <w:marTop w:val="0"/>
                      <w:marBottom w:val="0"/>
                      <w:divBdr>
                        <w:top w:val="none" w:sz="0" w:space="0" w:color="auto"/>
                        <w:left w:val="none" w:sz="0" w:space="0" w:color="auto"/>
                        <w:bottom w:val="none" w:sz="0" w:space="0" w:color="auto"/>
                        <w:right w:val="none" w:sz="0" w:space="0" w:color="auto"/>
                      </w:divBdr>
                    </w:div>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036">
          <w:marLeft w:val="0"/>
          <w:marRight w:val="0"/>
          <w:marTop w:val="0"/>
          <w:marBottom w:val="0"/>
          <w:divBdr>
            <w:top w:val="none" w:sz="0" w:space="0" w:color="auto"/>
            <w:left w:val="none" w:sz="0" w:space="0" w:color="auto"/>
            <w:bottom w:val="none" w:sz="0" w:space="0" w:color="auto"/>
            <w:right w:val="none" w:sz="0" w:space="0" w:color="auto"/>
          </w:divBdr>
          <w:divsChild>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sChild>
                    <w:div w:id="1963993632">
                      <w:marLeft w:val="0"/>
                      <w:marRight w:val="0"/>
                      <w:marTop w:val="0"/>
                      <w:marBottom w:val="0"/>
                      <w:divBdr>
                        <w:top w:val="none" w:sz="0" w:space="0" w:color="auto"/>
                        <w:left w:val="none" w:sz="0" w:space="0" w:color="auto"/>
                        <w:bottom w:val="none" w:sz="0" w:space="0" w:color="auto"/>
                        <w:right w:val="none" w:sz="0" w:space="0" w:color="auto"/>
                      </w:divBdr>
                      <w:divsChild>
                        <w:div w:id="1953240949">
                          <w:marLeft w:val="0"/>
                          <w:marRight w:val="0"/>
                          <w:marTop w:val="0"/>
                          <w:marBottom w:val="0"/>
                          <w:divBdr>
                            <w:top w:val="none" w:sz="0" w:space="0" w:color="auto"/>
                            <w:left w:val="none" w:sz="0" w:space="0" w:color="auto"/>
                            <w:bottom w:val="none" w:sz="0" w:space="0" w:color="auto"/>
                            <w:right w:val="none" w:sz="0" w:space="0" w:color="auto"/>
                          </w:divBdr>
                          <w:divsChild>
                            <w:div w:id="7734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074">
          <w:marLeft w:val="0"/>
          <w:marRight w:val="0"/>
          <w:marTop w:val="0"/>
          <w:marBottom w:val="0"/>
          <w:divBdr>
            <w:top w:val="none" w:sz="0" w:space="0" w:color="auto"/>
            <w:left w:val="none" w:sz="0" w:space="0" w:color="auto"/>
            <w:bottom w:val="none" w:sz="0" w:space="0" w:color="auto"/>
            <w:right w:val="none" w:sz="0" w:space="0" w:color="auto"/>
          </w:divBdr>
          <w:divsChild>
            <w:div w:id="253562947">
              <w:marLeft w:val="0"/>
              <w:marRight w:val="0"/>
              <w:marTop w:val="0"/>
              <w:marBottom w:val="0"/>
              <w:divBdr>
                <w:top w:val="none" w:sz="0" w:space="0" w:color="auto"/>
                <w:left w:val="none" w:sz="0" w:space="0" w:color="auto"/>
                <w:bottom w:val="none" w:sz="0" w:space="0" w:color="auto"/>
                <w:right w:val="none" w:sz="0" w:space="0" w:color="auto"/>
              </w:divBdr>
            </w:div>
          </w:divsChild>
        </w:div>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862674278">
          <w:marLeft w:val="0"/>
          <w:marRight w:val="0"/>
          <w:marTop w:val="0"/>
          <w:marBottom w:val="0"/>
          <w:divBdr>
            <w:top w:val="none" w:sz="0" w:space="0" w:color="auto"/>
            <w:left w:val="none" w:sz="0" w:space="0" w:color="auto"/>
            <w:bottom w:val="none" w:sz="0" w:space="0" w:color="auto"/>
            <w:right w:val="none" w:sz="0" w:space="0" w:color="auto"/>
          </w:divBdr>
        </w:div>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1971327796">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sChild>
        <w:div w:id="1798254167">
          <w:marLeft w:val="0"/>
          <w:marRight w:val="0"/>
          <w:marTop w:val="0"/>
          <w:marBottom w:val="0"/>
          <w:divBdr>
            <w:top w:val="none" w:sz="0" w:space="0" w:color="auto"/>
            <w:left w:val="none" w:sz="0" w:space="0" w:color="auto"/>
            <w:bottom w:val="none" w:sz="0" w:space="0" w:color="auto"/>
            <w:right w:val="none" w:sz="0" w:space="0" w:color="auto"/>
          </w:divBdr>
          <w:divsChild>
            <w:div w:id="1675496445">
              <w:marLeft w:val="0"/>
              <w:marRight w:val="0"/>
              <w:marTop w:val="0"/>
              <w:marBottom w:val="0"/>
              <w:divBdr>
                <w:top w:val="none" w:sz="0" w:space="0" w:color="auto"/>
                <w:left w:val="none" w:sz="0" w:space="0" w:color="auto"/>
                <w:bottom w:val="none" w:sz="0" w:space="0" w:color="auto"/>
                <w:right w:val="none" w:sz="0" w:space="0" w:color="auto"/>
              </w:divBdr>
              <w:divsChild>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 w:id="15545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8240">
          <w:marLeft w:val="0"/>
          <w:marRight w:val="0"/>
          <w:marTop w:val="0"/>
          <w:marBottom w:val="0"/>
          <w:divBdr>
            <w:top w:val="none" w:sz="0" w:space="0" w:color="auto"/>
            <w:left w:val="none" w:sz="0" w:space="0" w:color="auto"/>
            <w:bottom w:val="none" w:sz="0" w:space="0" w:color="auto"/>
            <w:right w:val="none" w:sz="0" w:space="0" w:color="auto"/>
          </w:divBdr>
          <w:divsChild>
            <w:div w:id="2098406598">
              <w:marLeft w:val="0"/>
              <w:marRight w:val="0"/>
              <w:marTop w:val="0"/>
              <w:marBottom w:val="0"/>
              <w:divBdr>
                <w:top w:val="none" w:sz="0" w:space="0" w:color="auto"/>
                <w:left w:val="none" w:sz="0" w:space="0" w:color="auto"/>
                <w:bottom w:val="none" w:sz="0" w:space="0" w:color="auto"/>
                <w:right w:val="none" w:sz="0" w:space="0" w:color="auto"/>
              </w:divBdr>
              <w:divsChild>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sChild>
                        <w:div w:id="1551190539">
                          <w:marLeft w:val="0"/>
                          <w:marRight w:val="0"/>
                          <w:marTop w:val="0"/>
                          <w:marBottom w:val="0"/>
                          <w:divBdr>
                            <w:top w:val="none" w:sz="0" w:space="0" w:color="auto"/>
                            <w:left w:val="none" w:sz="0" w:space="0" w:color="auto"/>
                            <w:bottom w:val="none" w:sz="0" w:space="0" w:color="auto"/>
                            <w:right w:val="none" w:sz="0" w:space="0" w:color="auto"/>
                          </w:divBdr>
                          <w:divsChild>
                            <w:div w:id="16797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763955">
      <w:bodyDiv w:val="1"/>
      <w:marLeft w:val="0"/>
      <w:marRight w:val="0"/>
      <w:marTop w:val="0"/>
      <w:marBottom w:val="0"/>
      <w:divBdr>
        <w:top w:val="none" w:sz="0" w:space="0" w:color="auto"/>
        <w:left w:val="none" w:sz="0" w:space="0" w:color="auto"/>
        <w:bottom w:val="none" w:sz="0" w:space="0" w:color="auto"/>
        <w:right w:val="none" w:sz="0" w:space="0" w:color="auto"/>
      </w:divBdr>
      <w:divsChild>
        <w:div w:id="454956012">
          <w:marLeft w:val="0"/>
          <w:marRight w:val="0"/>
          <w:marTop w:val="0"/>
          <w:marBottom w:val="0"/>
          <w:divBdr>
            <w:top w:val="none" w:sz="0" w:space="0" w:color="auto"/>
            <w:left w:val="none" w:sz="0" w:space="0" w:color="auto"/>
            <w:bottom w:val="none" w:sz="0" w:space="0" w:color="auto"/>
            <w:right w:val="none" w:sz="0" w:space="0" w:color="auto"/>
          </w:divBdr>
          <w:divsChild>
            <w:div w:id="1946647408">
              <w:marLeft w:val="0"/>
              <w:marRight w:val="0"/>
              <w:marTop w:val="0"/>
              <w:marBottom w:val="0"/>
              <w:divBdr>
                <w:top w:val="none" w:sz="0" w:space="0" w:color="auto"/>
                <w:left w:val="none" w:sz="0" w:space="0" w:color="auto"/>
                <w:bottom w:val="none" w:sz="0" w:space="0" w:color="auto"/>
                <w:right w:val="none" w:sz="0" w:space="0" w:color="auto"/>
              </w:divBdr>
              <w:divsChild>
                <w:div w:id="662243712">
                  <w:marLeft w:val="0"/>
                  <w:marRight w:val="0"/>
                  <w:marTop w:val="0"/>
                  <w:marBottom w:val="0"/>
                  <w:divBdr>
                    <w:top w:val="none" w:sz="0" w:space="0" w:color="auto"/>
                    <w:left w:val="none" w:sz="0" w:space="0" w:color="auto"/>
                    <w:bottom w:val="none" w:sz="0" w:space="0" w:color="auto"/>
                    <w:right w:val="none" w:sz="0" w:space="0" w:color="auto"/>
                  </w:divBdr>
                  <w:divsChild>
                    <w:div w:id="1822579088">
                      <w:marLeft w:val="0"/>
                      <w:marRight w:val="0"/>
                      <w:marTop w:val="0"/>
                      <w:marBottom w:val="0"/>
                      <w:divBdr>
                        <w:top w:val="none" w:sz="0" w:space="0" w:color="auto"/>
                        <w:left w:val="none" w:sz="0" w:space="0" w:color="auto"/>
                        <w:bottom w:val="none" w:sz="0" w:space="0" w:color="auto"/>
                        <w:right w:val="none" w:sz="0" w:space="0" w:color="auto"/>
                      </w:divBdr>
                    </w:div>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21738">
          <w:marLeft w:val="0"/>
          <w:marRight w:val="0"/>
          <w:marTop w:val="0"/>
          <w:marBottom w:val="0"/>
          <w:divBdr>
            <w:top w:val="none" w:sz="0" w:space="0" w:color="auto"/>
            <w:left w:val="none" w:sz="0" w:space="0" w:color="auto"/>
            <w:bottom w:val="none" w:sz="0" w:space="0" w:color="auto"/>
            <w:right w:val="none" w:sz="0" w:space="0" w:color="auto"/>
          </w:divBdr>
          <w:divsChild>
            <w:div w:id="1905287141">
              <w:marLeft w:val="0"/>
              <w:marRight w:val="0"/>
              <w:marTop w:val="0"/>
              <w:marBottom w:val="0"/>
              <w:divBdr>
                <w:top w:val="none" w:sz="0" w:space="0" w:color="auto"/>
                <w:left w:val="none" w:sz="0" w:space="0" w:color="auto"/>
                <w:bottom w:val="none" w:sz="0" w:space="0" w:color="auto"/>
                <w:right w:val="none" w:sz="0" w:space="0" w:color="auto"/>
              </w:divBdr>
              <w:divsChild>
                <w:div w:id="166940010">
                  <w:marLeft w:val="0"/>
                  <w:marRight w:val="0"/>
                  <w:marTop w:val="0"/>
                  <w:marBottom w:val="0"/>
                  <w:divBdr>
                    <w:top w:val="none" w:sz="0" w:space="0" w:color="auto"/>
                    <w:left w:val="none" w:sz="0" w:space="0" w:color="auto"/>
                    <w:bottom w:val="none" w:sz="0" w:space="0" w:color="auto"/>
                    <w:right w:val="none" w:sz="0" w:space="0" w:color="auto"/>
                  </w:divBdr>
                  <w:divsChild>
                    <w:div w:id="2099209630">
                      <w:marLeft w:val="0"/>
                      <w:marRight w:val="0"/>
                      <w:marTop w:val="0"/>
                      <w:marBottom w:val="0"/>
                      <w:divBdr>
                        <w:top w:val="none" w:sz="0" w:space="0" w:color="auto"/>
                        <w:left w:val="none" w:sz="0" w:space="0" w:color="auto"/>
                        <w:bottom w:val="none" w:sz="0" w:space="0" w:color="auto"/>
                        <w:right w:val="none" w:sz="0" w:space="0" w:color="auto"/>
                      </w:divBdr>
                      <w:divsChild>
                        <w:div w:id="1843087895">
                          <w:marLeft w:val="0"/>
                          <w:marRight w:val="0"/>
                          <w:marTop w:val="0"/>
                          <w:marBottom w:val="0"/>
                          <w:divBdr>
                            <w:top w:val="none" w:sz="0" w:space="0" w:color="auto"/>
                            <w:left w:val="none" w:sz="0" w:space="0" w:color="auto"/>
                            <w:bottom w:val="none" w:sz="0" w:space="0" w:color="auto"/>
                            <w:right w:val="none" w:sz="0" w:space="0" w:color="auto"/>
                          </w:divBdr>
                          <w:divsChild>
                            <w:div w:id="12335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03458">
      <w:bodyDiv w:val="1"/>
      <w:marLeft w:val="0"/>
      <w:marRight w:val="0"/>
      <w:marTop w:val="0"/>
      <w:marBottom w:val="0"/>
      <w:divBdr>
        <w:top w:val="none" w:sz="0" w:space="0" w:color="auto"/>
        <w:left w:val="none" w:sz="0" w:space="0" w:color="auto"/>
        <w:bottom w:val="none" w:sz="0" w:space="0" w:color="auto"/>
        <w:right w:val="none" w:sz="0" w:space="0" w:color="auto"/>
      </w:divBdr>
      <w:divsChild>
        <w:div w:id="1754009409">
          <w:marLeft w:val="0"/>
          <w:marRight w:val="0"/>
          <w:marTop w:val="0"/>
          <w:marBottom w:val="0"/>
          <w:divBdr>
            <w:top w:val="none" w:sz="0" w:space="0" w:color="auto"/>
            <w:left w:val="none" w:sz="0" w:space="0" w:color="auto"/>
            <w:bottom w:val="none" w:sz="0" w:space="0" w:color="auto"/>
            <w:right w:val="none" w:sz="0" w:space="0" w:color="auto"/>
          </w:divBdr>
          <w:divsChild>
            <w:div w:id="1025787895">
              <w:marLeft w:val="0"/>
              <w:marRight w:val="0"/>
              <w:marTop w:val="0"/>
              <w:marBottom w:val="0"/>
              <w:divBdr>
                <w:top w:val="none" w:sz="0" w:space="0" w:color="auto"/>
                <w:left w:val="none" w:sz="0" w:space="0" w:color="auto"/>
                <w:bottom w:val="none" w:sz="0" w:space="0" w:color="auto"/>
                <w:right w:val="none" w:sz="0" w:space="0" w:color="auto"/>
              </w:divBdr>
            </w:div>
          </w:divsChild>
        </w:div>
        <w:div w:id="984550446">
          <w:marLeft w:val="0"/>
          <w:marRight w:val="0"/>
          <w:marTop w:val="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03113">
      <w:bodyDiv w:val="1"/>
      <w:marLeft w:val="0"/>
      <w:marRight w:val="0"/>
      <w:marTop w:val="0"/>
      <w:marBottom w:val="0"/>
      <w:divBdr>
        <w:top w:val="none" w:sz="0" w:space="0" w:color="auto"/>
        <w:left w:val="none" w:sz="0" w:space="0" w:color="auto"/>
        <w:bottom w:val="none" w:sz="0" w:space="0" w:color="auto"/>
        <w:right w:val="none" w:sz="0" w:space="0" w:color="auto"/>
      </w:divBdr>
      <w:divsChild>
        <w:div w:id="864516736">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563667">
      <w:bodyDiv w:val="1"/>
      <w:marLeft w:val="0"/>
      <w:marRight w:val="0"/>
      <w:marTop w:val="0"/>
      <w:marBottom w:val="0"/>
      <w:divBdr>
        <w:top w:val="none" w:sz="0" w:space="0" w:color="auto"/>
        <w:left w:val="none" w:sz="0" w:space="0" w:color="auto"/>
        <w:bottom w:val="none" w:sz="0" w:space="0" w:color="auto"/>
        <w:right w:val="none" w:sz="0" w:space="0" w:color="auto"/>
      </w:divBdr>
      <w:divsChild>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78394472">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268319">
      <w:bodyDiv w:val="1"/>
      <w:marLeft w:val="0"/>
      <w:marRight w:val="0"/>
      <w:marTop w:val="0"/>
      <w:marBottom w:val="0"/>
      <w:divBdr>
        <w:top w:val="none" w:sz="0" w:space="0" w:color="auto"/>
        <w:left w:val="none" w:sz="0" w:space="0" w:color="auto"/>
        <w:bottom w:val="none" w:sz="0" w:space="0" w:color="auto"/>
        <w:right w:val="none" w:sz="0" w:space="0" w:color="auto"/>
      </w:divBdr>
      <w:divsChild>
        <w:div w:id="1489980757">
          <w:marLeft w:val="0"/>
          <w:marRight w:val="0"/>
          <w:marTop w:val="0"/>
          <w:marBottom w:val="0"/>
          <w:divBdr>
            <w:top w:val="none" w:sz="0" w:space="0" w:color="auto"/>
            <w:left w:val="none" w:sz="0" w:space="0" w:color="auto"/>
            <w:bottom w:val="none" w:sz="0" w:space="0" w:color="auto"/>
            <w:right w:val="none" w:sz="0" w:space="0" w:color="auto"/>
          </w:divBdr>
          <w:divsChild>
            <w:div w:id="1503542455">
              <w:marLeft w:val="0"/>
              <w:marRight w:val="0"/>
              <w:marTop w:val="0"/>
              <w:marBottom w:val="0"/>
              <w:divBdr>
                <w:top w:val="none" w:sz="0" w:space="0" w:color="auto"/>
                <w:left w:val="none" w:sz="0" w:space="0" w:color="auto"/>
                <w:bottom w:val="none" w:sz="0" w:space="0" w:color="auto"/>
                <w:right w:val="none" w:sz="0" w:space="0" w:color="auto"/>
              </w:divBdr>
              <w:divsChild>
                <w:div w:id="1604459397">
                  <w:marLeft w:val="0"/>
                  <w:marRight w:val="0"/>
                  <w:marTop w:val="0"/>
                  <w:marBottom w:val="0"/>
                  <w:divBdr>
                    <w:top w:val="none" w:sz="0" w:space="0" w:color="auto"/>
                    <w:left w:val="none" w:sz="0" w:space="0" w:color="auto"/>
                    <w:bottom w:val="none" w:sz="0" w:space="0" w:color="auto"/>
                    <w:right w:val="none" w:sz="0" w:space="0" w:color="auto"/>
                  </w:divBdr>
                  <w:divsChild>
                    <w:div w:id="1694381760">
                      <w:marLeft w:val="0"/>
                      <w:marRight w:val="0"/>
                      <w:marTop w:val="0"/>
                      <w:marBottom w:val="0"/>
                      <w:divBdr>
                        <w:top w:val="none" w:sz="0" w:space="0" w:color="auto"/>
                        <w:left w:val="none" w:sz="0" w:space="0" w:color="auto"/>
                        <w:bottom w:val="none" w:sz="0" w:space="0" w:color="auto"/>
                        <w:right w:val="none" w:sz="0" w:space="0" w:color="auto"/>
                      </w:divBdr>
                    </w:div>
                    <w:div w:id="19387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sChild>
                <w:div w:id="2103329080">
                  <w:marLeft w:val="0"/>
                  <w:marRight w:val="0"/>
                  <w:marTop w:val="0"/>
                  <w:marBottom w:val="0"/>
                  <w:divBdr>
                    <w:top w:val="none" w:sz="0" w:space="0" w:color="auto"/>
                    <w:left w:val="none" w:sz="0" w:space="0" w:color="auto"/>
                    <w:bottom w:val="none" w:sz="0" w:space="0" w:color="auto"/>
                    <w:right w:val="none" w:sz="0" w:space="0" w:color="auto"/>
                  </w:divBdr>
                  <w:divsChild>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sChild>
                            <w:div w:id="1618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1581">
      <w:bodyDiv w:val="1"/>
      <w:marLeft w:val="0"/>
      <w:marRight w:val="0"/>
      <w:marTop w:val="0"/>
      <w:marBottom w:val="0"/>
      <w:divBdr>
        <w:top w:val="none" w:sz="0" w:space="0" w:color="auto"/>
        <w:left w:val="none" w:sz="0" w:space="0" w:color="auto"/>
        <w:bottom w:val="none" w:sz="0" w:space="0" w:color="auto"/>
        <w:right w:val="none" w:sz="0" w:space="0" w:color="auto"/>
      </w:divBdr>
      <w:divsChild>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01803">
      <w:bodyDiv w:val="1"/>
      <w:marLeft w:val="0"/>
      <w:marRight w:val="0"/>
      <w:marTop w:val="0"/>
      <w:marBottom w:val="0"/>
      <w:divBdr>
        <w:top w:val="none" w:sz="0" w:space="0" w:color="auto"/>
        <w:left w:val="none" w:sz="0" w:space="0" w:color="auto"/>
        <w:bottom w:val="none" w:sz="0" w:space="0" w:color="auto"/>
        <w:right w:val="none" w:sz="0" w:space="0" w:color="auto"/>
      </w:divBdr>
      <w:divsChild>
        <w:div w:id="1235968341">
          <w:marLeft w:val="0"/>
          <w:marRight w:val="0"/>
          <w:marTop w:val="0"/>
          <w:marBottom w:val="0"/>
          <w:divBdr>
            <w:top w:val="none" w:sz="0" w:space="0" w:color="auto"/>
            <w:left w:val="none" w:sz="0" w:space="0" w:color="auto"/>
            <w:bottom w:val="none" w:sz="0" w:space="0" w:color="auto"/>
            <w:right w:val="none" w:sz="0" w:space="0" w:color="auto"/>
          </w:divBdr>
          <w:divsChild>
            <w:div w:id="106239940">
              <w:marLeft w:val="0"/>
              <w:marRight w:val="0"/>
              <w:marTop w:val="0"/>
              <w:marBottom w:val="0"/>
              <w:divBdr>
                <w:top w:val="none" w:sz="0" w:space="0" w:color="auto"/>
                <w:left w:val="none" w:sz="0" w:space="0" w:color="auto"/>
                <w:bottom w:val="none" w:sz="0" w:space="0" w:color="auto"/>
                <w:right w:val="none" w:sz="0" w:space="0" w:color="auto"/>
              </w:divBdr>
            </w:div>
          </w:divsChild>
        </w:div>
        <w:div w:id="462503975">
          <w:marLeft w:val="0"/>
          <w:marRight w:val="0"/>
          <w:marTop w:val="0"/>
          <w:marBottom w:val="0"/>
          <w:divBdr>
            <w:top w:val="none" w:sz="0" w:space="0" w:color="auto"/>
            <w:left w:val="none" w:sz="0" w:space="0" w:color="auto"/>
            <w:bottom w:val="none" w:sz="0" w:space="0" w:color="auto"/>
            <w:right w:val="none" w:sz="0" w:space="0" w:color="auto"/>
          </w:divBdr>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29664253">
      <w:bodyDiv w:val="1"/>
      <w:marLeft w:val="0"/>
      <w:marRight w:val="0"/>
      <w:marTop w:val="0"/>
      <w:marBottom w:val="0"/>
      <w:divBdr>
        <w:top w:val="none" w:sz="0" w:space="0" w:color="auto"/>
        <w:left w:val="none" w:sz="0" w:space="0" w:color="auto"/>
        <w:bottom w:val="none" w:sz="0" w:space="0" w:color="auto"/>
        <w:right w:val="none" w:sz="0" w:space="0" w:color="auto"/>
      </w:divBdr>
      <w:divsChild>
        <w:div w:id="1270743286">
          <w:marLeft w:val="0"/>
          <w:marRight w:val="0"/>
          <w:marTop w:val="0"/>
          <w:marBottom w:val="0"/>
          <w:divBdr>
            <w:top w:val="none" w:sz="0" w:space="0" w:color="auto"/>
            <w:left w:val="none" w:sz="0" w:space="0" w:color="auto"/>
            <w:bottom w:val="none" w:sz="0" w:space="0" w:color="auto"/>
            <w:right w:val="none" w:sz="0" w:space="0" w:color="auto"/>
          </w:divBdr>
          <w:divsChild>
            <w:div w:id="771121634">
              <w:marLeft w:val="0"/>
              <w:marRight w:val="0"/>
              <w:marTop w:val="0"/>
              <w:marBottom w:val="0"/>
              <w:divBdr>
                <w:top w:val="none" w:sz="0" w:space="0" w:color="auto"/>
                <w:left w:val="none" w:sz="0" w:space="0" w:color="auto"/>
                <w:bottom w:val="none" w:sz="0" w:space="0" w:color="auto"/>
                <w:right w:val="none" w:sz="0" w:space="0" w:color="auto"/>
              </w:divBdr>
            </w:div>
          </w:divsChild>
        </w:div>
        <w:div w:id="1841502959">
          <w:marLeft w:val="0"/>
          <w:marRight w:val="0"/>
          <w:marTop w:val="0"/>
          <w:marBottom w:val="0"/>
          <w:divBdr>
            <w:top w:val="none" w:sz="0" w:space="0" w:color="auto"/>
            <w:left w:val="none" w:sz="0" w:space="0" w:color="auto"/>
            <w:bottom w:val="none" w:sz="0" w:space="0" w:color="auto"/>
            <w:right w:val="none" w:sz="0" w:space="0" w:color="auto"/>
          </w:divBdr>
        </w:div>
        <w:div w:id="1291090501">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48121">
      <w:bodyDiv w:val="1"/>
      <w:marLeft w:val="0"/>
      <w:marRight w:val="0"/>
      <w:marTop w:val="0"/>
      <w:marBottom w:val="0"/>
      <w:divBdr>
        <w:top w:val="none" w:sz="0" w:space="0" w:color="auto"/>
        <w:left w:val="none" w:sz="0" w:space="0" w:color="auto"/>
        <w:bottom w:val="none" w:sz="0" w:space="0" w:color="auto"/>
        <w:right w:val="none" w:sz="0" w:space="0" w:color="auto"/>
      </w:divBdr>
      <w:divsChild>
        <w:div w:id="1718042094">
          <w:marLeft w:val="0"/>
          <w:marRight w:val="0"/>
          <w:marTop w:val="300"/>
          <w:marBottom w:val="300"/>
          <w:divBdr>
            <w:top w:val="none" w:sz="0" w:space="0" w:color="auto"/>
            <w:left w:val="none" w:sz="0" w:space="0" w:color="auto"/>
            <w:bottom w:val="none" w:sz="0" w:space="0" w:color="auto"/>
            <w:right w:val="none" w:sz="0" w:space="0" w:color="auto"/>
          </w:divBdr>
          <w:divsChild>
            <w:div w:id="820274676">
              <w:marLeft w:val="0"/>
              <w:marRight w:val="0"/>
              <w:marTop w:val="0"/>
              <w:marBottom w:val="0"/>
              <w:divBdr>
                <w:top w:val="none" w:sz="0" w:space="0" w:color="auto"/>
                <w:left w:val="none" w:sz="0" w:space="0" w:color="auto"/>
                <w:bottom w:val="none" w:sz="0" w:space="0" w:color="auto"/>
                <w:right w:val="none" w:sz="0" w:space="0" w:color="auto"/>
              </w:divBdr>
            </w:div>
          </w:divsChild>
        </w:div>
        <w:div w:id="1810172577">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442758">
      <w:bodyDiv w:val="1"/>
      <w:marLeft w:val="0"/>
      <w:marRight w:val="0"/>
      <w:marTop w:val="0"/>
      <w:marBottom w:val="0"/>
      <w:divBdr>
        <w:top w:val="none" w:sz="0" w:space="0" w:color="auto"/>
        <w:left w:val="none" w:sz="0" w:space="0" w:color="auto"/>
        <w:bottom w:val="none" w:sz="0" w:space="0" w:color="auto"/>
        <w:right w:val="none" w:sz="0" w:space="0" w:color="auto"/>
      </w:divBdr>
      <w:divsChild>
        <w:div w:id="1374035085">
          <w:marLeft w:val="0"/>
          <w:marRight w:val="0"/>
          <w:marTop w:val="0"/>
          <w:marBottom w:val="0"/>
          <w:divBdr>
            <w:top w:val="none" w:sz="0" w:space="0" w:color="auto"/>
            <w:left w:val="none" w:sz="0" w:space="0" w:color="auto"/>
            <w:bottom w:val="none" w:sz="0" w:space="0" w:color="auto"/>
            <w:right w:val="none" w:sz="0" w:space="0" w:color="auto"/>
          </w:divBdr>
        </w:div>
        <w:div w:id="1366980412">
          <w:marLeft w:val="0"/>
          <w:marRight w:val="0"/>
          <w:marTop w:val="150"/>
          <w:marBottom w:val="150"/>
          <w:divBdr>
            <w:top w:val="single" w:sz="6" w:space="4" w:color="D7D7D7"/>
            <w:left w:val="none" w:sz="0" w:space="0" w:color="auto"/>
            <w:bottom w:val="single" w:sz="6" w:space="4" w:color="D7D7D7"/>
            <w:right w:val="none" w:sz="0" w:space="0" w:color="auto"/>
          </w:divBdr>
        </w:div>
        <w:div w:id="1662781262">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066778">
      <w:bodyDiv w:val="1"/>
      <w:marLeft w:val="0"/>
      <w:marRight w:val="0"/>
      <w:marTop w:val="0"/>
      <w:marBottom w:val="0"/>
      <w:divBdr>
        <w:top w:val="none" w:sz="0" w:space="0" w:color="auto"/>
        <w:left w:val="none" w:sz="0" w:space="0" w:color="auto"/>
        <w:bottom w:val="none" w:sz="0" w:space="0" w:color="auto"/>
        <w:right w:val="none" w:sz="0" w:space="0" w:color="auto"/>
      </w:divBdr>
      <w:divsChild>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1662387779">
          <w:marLeft w:val="0"/>
          <w:marRight w:val="0"/>
          <w:marTop w:val="0"/>
          <w:marBottom w:val="0"/>
          <w:divBdr>
            <w:top w:val="none" w:sz="0" w:space="0" w:color="auto"/>
            <w:left w:val="none" w:sz="0" w:space="0" w:color="auto"/>
            <w:bottom w:val="none" w:sz="0" w:space="0" w:color="auto"/>
            <w:right w:val="none" w:sz="0" w:space="0" w:color="auto"/>
          </w:divBdr>
        </w:div>
      </w:divsChild>
    </w:div>
    <w:div w:id="1137068800">
      <w:bodyDiv w:val="1"/>
      <w:marLeft w:val="0"/>
      <w:marRight w:val="0"/>
      <w:marTop w:val="0"/>
      <w:marBottom w:val="0"/>
      <w:divBdr>
        <w:top w:val="none" w:sz="0" w:space="0" w:color="auto"/>
        <w:left w:val="none" w:sz="0" w:space="0" w:color="auto"/>
        <w:bottom w:val="none" w:sz="0" w:space="0" w:color="auto"/>
        <w:right w:val="none" w:sz="0" w:space="0" w:color="auto"/>
      </w:divBdr>
      <w:divsChild>
        <w:div w:id="1966346232">
          <w:marLeft w:val="0"/>
          <w:marRight w:val="0"/>
          <w:marTop w:val="0"/>
          <w:marBottom w:val="0"/>
          <w:divBdr>
            <w:top w:val="none" w:sz="0" w:space="0" w:color="auto"/>
            <w:left w:val="none" w:sz="0" w:space="0" w:color="auto"/>
            <w:bottom w:val="none" w:sz="0" w:space="0" w:color="auto"/>
            <w:right w:val="none" w:sz="0" w:space="0" w:color="auto"/>
          </w:divBdr>
          <w:divsChild>
            <w:div w:id="1560096090">
              <w:marLeft w:val="0"/>
              <w:marRight w:val="0"/>
              <w:marTop w:val="0"/>
              <w:marBottom w:val="0"/>
              <w:divBdr>
                <w:top w:val="none" w:sz="0" w:space="0" w:color="auto"/>
                <w:left w:val="none" w:sz="0" w:space="0" w:color="auto"/>
                <w:bottom w:val="none" w:sz="0" w:space="0" w:color="auto"/>
                <w:right w:val="none" w:sz="0" w:space="0" w:color="auto"/>
              </w:divBdr>
              <w:divsChild>
                <w:div w:id="1309213031">
                  <w:marLeft w:val="0"/>
                  <w:marRight w:val="0"/>
                  <w:marTop w:val="0"/>
                  <w:marBottom w:val="0"/>
                  <w:divBdr>
                    <w:top w:val="none" w:sz="0" w:space="0" w:color="auto"/>
                    <w:left w:val="none" w:sz="0" w:space="0" w:color="auto"/>
                    <w:bottom w:val="none" w:sz="0" w:space="0" w:color="auto"/>
                    <w:right w:val="none" w:sz="0" w:space="0" w:color="auto"/>
                  </w:divBdr>
                  <w:divsChild>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1090855451">
                              <w:marLeft w:val="0"/>
                              <w:marRight w:val="0"/>
                              <w:marTop w:val="0"/>
                              <w:marBottom w:val="0"/>
                              <w:divBdr>
                                <w:top w:val="none" w:sz="0" w:space="0" w:color="auto"/>
                                <w:left w:val="none" w:sz="0" w:space="0" w:color="auto"/>
                                <w:bottom w:val="none" w:sz="0" w:space="0" w:color="auto"/>
                                <w:right w:val="none" w:sz="0" w:space="0" w:color="auto"/>
                              </w:divBdr>
                            </w:div>
                            <w:div w:id="360326168">
                              <w:marLeft w:val="0"/>
                              <w:marRight w:val="0"/>
                              <w:marTop w:val="15"/>
                              <w:marBottom w:val="0"/>
                              <w:divBdr>
                                <w:top w:val="none" w:sz="0" w:space="0" w:color="auto"/>
                                <w:left w:val="none" w:sz="0" w:space="0" w:color="auto"/>
                                <w:bottom w:val="none" w:sz="0" w:space="0" w:color="auto"/>
                                <w:right w:val="none" w:sz="0" w:space="0" w:color="auto"/>
                              </w:divBdr>
                              <w:divsChild>
                                <w:div w:id="1702779442">
                                  <w:marLeft w:val="0"/>
                                  <w:marRight w:val="0"/>
                                  <w:marTop w:val="0"/>
                                  <w:marBottom w:val="0"/>
                                  <w:divBdr>
                                    <w:top w:val="none" w:sz="0" w:space="0" w:color="auto"/>
                                    <w:left w:val="none" w:sz="0" w:space="0" w:color="auto"/>
                                    <w:bottom w:val="none" w:sz="0" w:space="0" w:color="auto"/>
                                    <w:right w:val="none" w:sz="0" w:space="0" w:color="auto"/>
                                  </w:divBdr>
                                </w:div>
                                <w:div w:id="1303539100">
                                  <w:marLeft w:val="0"/>
                                  <w:marRight w:val="0"/>
                                  <w:marTop w:val="0"/>
                                  <w:marBottom w:val="0"/>
                                  <w:divBdr>
                                    <w:top w:val="none" w:sz="0" w:space="0" w:color="auto"/>
                                    <w:left w:val="none" w:sz="0" w:space="0" w:color="auto"/>
                                    <w:bottom w:val="none" w:sz="0" w:space="0" w:color="auto"/>
                                    <w:right w:val="none" w:sz="0" w:space="0" w:color="auto"/>
                                  </w:divBdr>
                                </w:div>
                                <w:div w:id="644316424">
                                  <w:marLeft w:val="0"/>
                                  <w:marRight w:val="0"/>
                                  <w:marTop w:val="0"/>
                                  <w:marBottom w:val="0"/>
                                  <w:divBdr>
                                    <w:top w:val="none" w:sz="0" w:space="0" w:color="auto"/>
                                    <w:left w:val="none" w:sz="0" w:space="0" w:color="auto"/>
                                    <w:bottom w:val="none" w:sz="0" w:space="0" w:color="auto"/>
                                    <w:right w:val="none" w:sz="0" w:space="0" w:color="auto"/>
                                  </w:divBdr>
                                </w:div>
                                <w:div w:id="13973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058">
          <w:marLeft w:val="0"/>
          <w:marRight w:val="0"/>
          <w:marTop w:val="0"/>
          <w:marBottom w:val="0"/>
          <w:divBdr>
            <w:top w:val="none" w:sz="0" w:space="0" w:color="auto"/>
            <w:left w:val="none" w:sz="0" w:space="0" w:color="auto"/>
            <w:bottom w:val="none" w:sz="0" w:space="0" w:color="auto"/>
            <w:right w:val="none" w:sz="0" w:space="0" w:color="auto"/>
          </w:divBdr>
          <w:divsChild>
            <w:div w:id="1989705695">
              <w:marLeft w:val="0"/>
              <w:marRight w:val="0"/>
              <w:marTop w:val="0"/>
              <w:marBottom w:val="0"/>
              <w:divBdr>
                <w:top w:val="none" w:sz="0" w:space="0" w:color="auto"/>
                <w:left w:val="none" w:sz="0" w:space="0" w:color="auto"/>
                <w:bottom w:val="none" w:sz="0" w:space="0" w:color="auto"/>
                <w:right w:val="none" w:sz="0" w:space="0" w:color="auto"/>
              </w:divBdr>
              <w:divsChild>
                <w:div w:id="1113865164">
                  <w:marLeft w:val="0"/>
                  <w:marRight w:val="0"/>
                  <w:marTop w:val="0"/>
                  <w:marBottom w:val="0"/>
                  <w:divBdr>
                    <w:top w:val="none" w:sz="0" w:space="0" w:color="auto"/>
                    <w:left w:val="none" w:sz="0" w:space="0" w:color="auto"/>
                    <w:bottom w:val="none" w:sz="0" w:space="0" w:color="auto"/>
                    <w:right w:val="none" w:sz="0" w:space="0" w:color="auto"/>
                  </w:divBdr>
                  <w:divsChild>
                    <w:div w:id="559874066">
                      <w:marLeft w:val="0"/>
                      <w:marRight w:val="0"/>
                      <w:marTop w:val="0"/>
                      <w:marBottom w:val="0"/>
                      <w:divBdr>
                        <w:top w:val="none" w:sz="0" w:space="0" w:color="auto"/>
                        <w:left w:val="none" w:sz="0" w:space="0" w:color="auto"/>
                        <w:bottom w:val="none" w:sz="0" w:space="0" w:color="auto"/>
                        <w:right w:val="none" w:sz="0" w:space="0" w:color="auto"/>
                      </w:divBdr>
                    </w:div>
                  </w:divsChild>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1803228502">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 w:id="260576743">
                              <w:marLeft w:val="0"/>
                              <w:marRight w:val="0"/>
                              <w:marTop w:val="0"/>
                              <w:marBottom w:val="0"/>
                              <w:divBdr>
                                <w:top w:val="none" w:sz="0" w:space="0" w:color="auto"/>
                                <w:left w:val="none" w:sz="0" w:space="0" w:color="auto"/>
                                <w:bottom w:val="none" w:sz="0" w:space="0" w:color="auto"/>
                                <w:right w:val="none" w:sz="0" w:space="0" w:color="auto"/>
                              </w:divBdr>
                            </w:div>
                            <w:div w:id="161166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51641">
                  <w:marLeft w:val="0"/>
                  <w:marRight w:val="0"/>
                  <w:marTop w:val="0"/>
                  <w:marBottom w:val="0"/>
                  <w:divBdr>
                    <w:top w:val="none" w:sz="0" w:space="0" w:color="auto"/>
                    <w:left w:val="none" w:sz="0" w:space="0" w:color="auto"/>
                    <w:bottom w:val="none" w:sz="0" w:space="0" w:color="auto"/>
                    <w:right w:val="none" w:sz="0" w:space="0" w:color="auto"/>
                  </w:divBdr>
                  <w:divsChild>
                    <w:div w:id="1748069739">
                      <w:marLeft w:val="0"/>
                      <w:marRight w:val="0"/>
                      <w:marTop w:val="0"/>
                      <w:marBottom w:val="0"/>
                      <w:divBdr>
                        <w:top w:val="none" w:sz="0" w:space="0" w:color="auto"/>
                        <w:left w:val="none" w:sz="0" w:space="0" w:color="auto"/>
                        <w:bottom w:val="none" w:sz="0" w:space="0" w:color="auto"/>
                        <w:right w:val="none" w:sz="0" w:space="0" w:color="auto"/>
                      </w:divBdr>
                      <w:divsChild>
                        <w:div w:id="1206135063">
                          <w:marLeft w:val="0"/>
                          <w:marRight w:val="0"/>
                          <w:marTop w:val="0"/>
                          <w:marBottom w:val="0"/>
                          <w:divBdr>
                            <w:top w:val="none" w:sz="0" w:space="0" w:color="auto"/>
                            <w:left w:val="none" w:sz="0" w:space="0" w:color="auto"/>
                            <w:bottom w:val="none" w:sz="0" w:space="0" w:color="auto"/>
                            <w:right w:val="none" w:sz="0" w:space="0" w:color="auto"/>
                          </w:divBdr>
                          <w:divsChild>
                            <w:div w:id="1815373958">
                              <w:marLeft w:val="0"/>
                              <w:marRight w:val="0"/>
                              <w:marTop w:val="0"/>
                              <w:marBottom w:val="0"/>
                              <w:divBdr>
                                <w:top w:val="none" w:sz="0" w:space="0" w:color="auto"/>
                                <w:left w:val="none" w:sz="0" w:space="0" w:color="auto"/>
                                <w:bottom w:val="none" w:sz="0" w:space="0" w:color="auto"/>
                                <w:right w:val="none" w:sz="0" w:space="0" w:color="auto"/>
                              </w:divBdr>
                              <w:divsChild>
                                <w:div w:id="1308242089">
                                  <w:marLeft w:val="0"/>
                                  <w:marRight w:val="0"/>
                                  <w:marTop w:val="0"/>
                                  <w:marBottom w:val="0"/>
                                  <w:divBdr>
                                    <w:top w:val="none" w:sz="0" w:space="0" w:color="auto"/>
                                    <w:left w:val="none" w:sz="0" w:space="0" w:color="auto"/>
                                    <w:bottom w:val="none" w:sz="0" w:space="0" w:color="auto"/>
                                    <w:right w:val="none" w:sz="0" w:space="0" w:color="auto"/>
                                  </w:divBdr>
                                  <w:divsChild>
                                    <w:div w:id="1858889911">
                                      <w:marLeft w:val="0"/>
                                      <w:marRight w:val="0"/>
                                      <w:marTop w:val="0"/>
                                      <w:marBottom w:val="0"/>
                                      <w:divBdr>
                                        <w:top w:val="none" w:sz="0" w:space="0" w:color="auto"/>
                                        <w:left w:val="none" w:sz="0" w:space="0" w:color="auto"/>
                                        <w:bottom w:val="none" w:sz="0" w:space="0" w:color="auto"/>
                                        <w:right w:val="none" w:sz="0" w:space="0" w:color="auto"/>
                                      </w:divBdr>
                                      <w:divsChild>
                                        <w:div w:id="1309550985">
                                          <w:marLeft w:val="0"/>
                                          <w:marRight w:val="0"/>
                                          <w:marTop w:val="0"/>
                                          <w:marBottom w:val="0"/>
                                          <w:divBdr>
                                            <w:top w:val="dotted" w:sz="12" w:space="0" w:color="D1D3D4"/>
                                            <w:left w:val="none" w:sz="0" w:space="0" w:color="auto"/>
                                            <w:bottom w:val="dotted" w:sz="12" w:space="0" w:color="D1D3D4"/>
                                            <w:right w:val="none" w:sz="0" w:space="0" w:color="auto"/>
                                          </w:divBdr>
                                          <w:divsChild>
                                            <w:div w:id="616302026">
                                              <w:marLeft w:val="-3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19616415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51235">
                              <w:marLeft w:val="0"/>
                              <w:marRight w:val="0"/>
                              <w:marTop w:val="0"/>
                              <w:marBottom w:val="0"/>
                              <w:divBdr>
                                <w:top w:val="none" w:sz="0" w:space="0" w:color="auto"/>
                                <w:left w:val="none" w:sz="0" w:space="0" w:color="auto"/>
                                <w:bottom w:val="none" w:sz="0" w:space="0" w:color="auto"/>
                                <w:right w:val="none" w:sz="0" w:space="0" w:color="auto"/>
                              </w:divBdr>
                              <w:divsChild>
                                <w:div w:id="1597858289">
                                  <w:marLeft w:val="0"/>
                                  <w:marRight w:val="0"/>
                                  <w:marTop w:val="0"/>
                                  <w:marBottom w:val="0"/>
                                  <w:divBdr>
                                    <w:top w:val="none" w:sz="0" w:space="0" w:color="auto"/>
                                    <w:left w:val="none" w:sz="0" w:space="0" w:color="auto"/>
                                    <w:bottom w:val="none" w:sz="0" w:space="0" w:color="auto"/>
                                    <w:right w:val="none" w:sz="0" w:space="0" w:color="auto"/>
                                  </w:divBdr>
                                  <w:divsChild>
                                    <w:div w:id="82530796">
                                      <w:marLeft w:val="0"/>
                                      <w:marRight w:val="0"/>
                                      <w:marTop w:val="0"/>
                                      <w:marBottom w:val="0"/>
                                      <w:divBdr>
                                        <w:top w:val="none" w:sz="0" w:space="0" w:color="auto"/>
                                        <w:left w:val="none" w:sz="0" w:space="0" w:color="auto"/>
                                        <w:bottom w:val="none" w:sz="0" w:space="0" w:color="auto"/>
                                        <w:right w:val="none" w:sz="0" w:space="0" w:color="auto"/>
                                      </w:divBdr>
                                      <w:divsChild>
                                        <w:div w:id="1395618276">
                                          <w:marLeft w:val="0"/>
                                          <w:marRight w:val="0"/>
                                          <w:marTop w:val="0"/>
                                          <w:marBottom w:val="0"/>
                                          <w:divBdr>
                                            <w:top w:val="none" w:sz="0" w:space="0" w:color="auto"/>
                                            <w:left w:val="none" w:sz="0" w:space="0" w:color="auto"/>
                                            <w:bottom w:val="none" w:sz="0" w:space="0" w:color="auto"/>
                                            <w:right w:val="none" w:sz="0" w:space="0" w:color="auto"/>
                                          </w:divBdr>
                                          <w:divsChild>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72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3773505">
                              <w:marLeft w:val="0"/>
                              <w:marRight w:val="0"/>
                              <w:marTop w:val="0"/>
                              <w:marBottom w:val="0"/>
                              <w:divBdr>
                                <w:top w:val="none" w:sz="0" w:space="0" w:color="auto"/>
                                <w:left w:val="none" w:sz="0" w:space="0" w:color="auto"/>
                                <w:bottom w:val="none" w:sz="0" w:space="0" w:color="auto"/>
                                <w:right w:val="none" w:sz="0" w:space="0" w:color="auto"/>
                              </w:divBdr>
                              <w:divsChild>
                                <w:div w:id="1461265826">
                                  <w:marLeft w:val="0"/>
                                  <w:marRight w:val="0"/>
                                  <w:marTop w:val="0"/>
                                  <w:marBottom w:val="0"/>
                                  <w:divBdr>
                                    <w:top w:val="none" w:sz="0" w:space="0" w:color="auto"/>
                                    <w:left w:val="none" w:sz="0" w:space="0" w:color="auto"/>
                                    <w:bottom w:val="none" w:sz="0" w:space="0" w:color="auto"/>
                                    <w:right w:val="none" w:sz="0" w:space="0" w:color="auto"/>
                                  </w:divBdr>
                                  <w:divsChild>
                                    <w:div w:id="13756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3985">
                              <w:marLeft w:val="0"/>
                              <w:marRight w:val="0"/>
                              <w:marTop w:val="0"/>
                              <w:marBottom w:val="0"/>
                              <w:divBdr>
                                <w:top w:val="none" w:sz="0" w:space="0" w:color="auto"/>
                                <w:left w:val="none" w:sz="0" w:space="0" w:color="auto"/>
                                <w:bottom w:val="none" w:sz="0" w:space="0" w:color="auto"/>
                                <w:right w:val="none" w:sz="0" w:space="0" w:color="auto"/>
                              </w:divBdr>
                              <w:divsChild>
                                <w:div w:id="135070346">
                                  <w:marLeft w:val="0"/>
                                  <w:marRight w:val="0"/>
                                  <w:marTop w:val="0"/>
                                  <w:marBottom w:val="0"/>
                                  <w:divBdr>
                                    <w:top w:val="none" w:sz="0" w:space="0" w:color="auto"/>
                                    <w:left w:val="none" w:sz="0" w:space="0" w:color="auto"/>
                                    <w:bottom w:val="none" w:sz="0" w:space="0" w:color="auto"/>
                                    <w:right w:val="none" w:sz="0" w:space="0" w:color="auto"/>
                                  </w:divBdr>
                                  <w:divsChild>
                                    <w:div w:id="13209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7993998">
      <w:bodyDiv w:val="1"/>
      <w:marLeft w:val="0"/>
      <w:marRight w:val="0"/>
      <w:marTop w:val="0"/>
      <w:marBottom w:val="0"/>
      <w:divBdr>
        <w:top w:val="none" w:sz="0" w:space="0" w:color="auto"/>
        <w:left w:val="none" w:sz="0" w:space="0" w:color="auto"/>
        <w:bottom w:val="none" w:sz="0" w:space="0" w:color="auto"/>
        <w:right w:val="none" w:sz="0" w:space="0" w:color="auto"/>
      </w:divBdr>
      <w:divsChild>
        <w:div w:id="758328752">
          <w:marLeft w:val="0"/>
          <w:marRight w:val="0"/>
          <w:marTop w:val="0"/>
          <w:marBottom w:val="0"/>
          <w:divBdr>
            <w:top w:val="none" w:sz="0" w:space="0" w:color="auto"/>
            <w:left w:val="none" w:sz="0" w:space="0" w:color="auto"/>
            <w:bottom w:val="none" w:sz="0" w:space="0" w:color="auto"/>
            <w:right w:val="none" w:sz="0" w:space="0" w:color="auto"/>
          </w:divBdr>
          <w:divsChild>
            <w:div w:id="1856192918">
              <w:marLeft w:val="0"/>
              <w:marRight w:val="0"/>
              <w:marTop w:val="0"/>
              <w:marBottom w:val="0"/>
              <w:divBdr>
                <w:top w:val="none" w:sz="0" w:space="0" w:color="auto"/>
                <w:left w:val="none" w:sz="0" w:space="0" w:color="auto"/>
                <w:bottom w:val="none" w:sz="0" w:space="0" w:color="auto"/>
                <w:right w:val="none" w:sz="0" w:space="0" w:color="auto"/>
              </w:divBdr>
            </w:div>
          </w:divsChild>
        </w:div>
        <w:div w:id="1296256714">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570831">
      <w:bodyDiv w:val="1"/>
      <w:marLeft w:val="0"/>
      <w:marRight w:val="0"/>
      <w:marTop w:val="0"/>
      <w:marBottom w:val="0"/>
      <w:divBdr>
        <w:top w:val="none" w:sz="0" w:space="0" w:color="auto"/>
        <w:left w:val="none" w:sz="0" w:space="0" w:color="auto"/>
        <w:bottom w:val="none" w:sz="0" w:space="0" w:color="auto"/>
        <w:right w:val="none" w:sz="0" w:space="0" w:color="auto"/>
      </w:divBdr>
      <w:divsChild>
        <w:div w:id="2092582820">
          <w:marLeft w:val="0"/>
          <w:marRight w:val="0"/>
          <w:marTop w:val="0"/>
          <w:marBottom w:val="0"/>
          <w:divBdr>
            <w:top w:val="none" w:sz="0" w:space="0" w:color="auto"/>
            <w:left w:val="none" w:sz="0" w:space="0" w:color="auto"/>
            <w:bottom w:val="none" w:sz="0" w:space="0" w:color="auto"/>
            <w:right w:val="none" w:sz="0" w:space="0" w:color="auto"/>
          </w:divBdr>
        </w:div>
        <w:div w:id="1785150118">
          <w:marLeft w:val="0"/>
          <w:marRight w:val="0"/>
          <w:marTop w:val="150"/>
          <w:marBottom w:val="150"/>
          <w:divBdr>
            <w:top w:val="single" w:sz="6" w:space="4" w:color="D7D7D7"/>
            <w:left w:val="none" w:sz="0" w:space="0" w:color="auto"/>
            <w:bottom w:val="single" w:sz="6" w:space="4" w:color="D7D7D7"/>
            <w:right w:val="none" w:sz="0" w:space="0" w:color="auto"/>
          </w:divBdr>
        </w:div>
        <w:div w:id="362368044">
          <w:marLeft w:val="0"/>
          <w:marRight w:val="0"/>
          <w:marTop w:val="0"/>
          <w:marBottom w:val="0"/>
          <w:divBdr>
            <w:top w:val="none" w:sz="0" w:space="0" w:color="auto"/>
            <w:left w:val="none" w:sz="0" w:space="0" w:color="auto"/>
            <w:bottom w:val="none" w:sz="0" w:space="0" w:color="auto"/>
            <w:right w:val="none" w:sz="0" w:space="0" w:color="auto"/>
          </w:divBdr>
        </w:div>
      </w:divsChild>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121673">
      <w:bodyDiv w:val="1"/>
      <w:marLeft w:val="0"/>
      <w:marRight w:val="0"/>
      <w:marTop w:val="0"/>
      <w:marBottom w:val="0"/>
      <w:divBdr>
        <w:top w:val="none" w:sz="0" w:space="0" w:color="auto"/>
        <w:left w:val="none" w:sz="0" w:space="0" w:color="auto"/>
        <w:bottom w:val="none" w:sz="0" w:space="0" w:color="auto"/>
        <w:right w:val="none" w:sz="0" w:space="0" w:color="auto"/>
      </w:divBdr>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2047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04751">
      <w:bodyDiv w:val="1"/>
      <w:marLeft w:val="0"/>
      <w:marRight w:val="0"/>
      <w:marTop w:val="0"/>
      <w:marBottom w:val="0"/>
      <w:divBdr>
        <w:top w:val="none" w:sz="0" w:space="0" w:color="auto"/>
        <w:left w:val="none" w:sz="0" w:space="0" w:color="auto"/>
        <w:bottom w:val="none" w:sz="0" w:space="0" w:color="auto"/>
        <w:right w:val="none" w:sz="0" w:space="0" w:color="auto"/>
      </w:divBdr>
      <w:divsChild>
        <w:div w:id="2134518355">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17333454">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8762792">
      <w:bodyDiv w:val="1"/>
      <w:marLeft w:val="0"/>
      <w:marRight w:val="0"/>
      <w:marTop w:val="0"/>
      <w:marBottom w:val="0"/>
      <w:divBdr>
        <w:top w:val="none" w:sz="0" w:space="0" w:color="auto"/>
        <w:left w:val="none" w:sz="0" w:space="0" w:color="auto"/>
        <w:bottom w:val="none" w:sz="0" w:space="0" w:color="auto"/>
        <w:right w:val="none" w:sz="0" w:space="0" w:color="auto"/>
      </w:divBdr>
      <w:divsChild>
        <w:div w:id="1103653052">
          <w:marLeft w:val="0"/>
          <w:marRight w:val="0"/>
          <w:marTop w:val="0"/>
          <w:marBottom w:val="0"/>
          <w:divBdr>
            <w:top w:val="none" w:sz="0" w:space="0" w:color="auto"/>
            <w:left w:val="none" w:sz="0" w:space="0" w:color="auto"/>
            <w:bottom w:val="none" w:sz="0" w:space="0" w:color="auto"/>
            <w:right w:val="none" w:sz="0" w:space="0" w:color="auto"/>
          </w:divBdr>
          <w:divsChild>
            <w:div w:id="1991401434">
              <w:marLeft w:val="0"/>
              <w:marRight w:val="0"/>
              <w:marTop w:val="0"/>
              <w:marBottom w:val="0"/>
              <w:divBdr>
                <w:top w:val="none" w:sz="0" w:space="0" w:color="auto"/>
                <w:left w:val="none" w:sz="0" w:space="0" w:color="auto"/>
                <w:bottom w:val="none" w:sz="0" w:space="0" w:color="auto"/>
                <w:right w:val="none" w:sz="0" w:space="0" w:color="auto"/>
              </w:divBdr>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1526285058">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1055199646">
          <w:marLeft w:val="0"/>
          <w:marRight w:val="0"/>
          <w:marTop w:val="0"/>
          <w:marBottom w:val="0"/>
          <w:divBdr>
            <w:top w:val="none" w:sz="0" w:space="0" w:color="auto"/>
            <w:left w:val="none" w:sz="0" w:space="0" w:color="auto"/>
            <w:bottom w:val="none" w:sz="0" w:space="0" w:color="auto"/>
            <w:right w:val="none" w:sz="0" w:space="0" w:color="auto"/>
          </w:divBdr>
          <w:divsChild>
            <w:div w:id="1621912372">
              <w:marLeft w:val="0"/>
              <w:marRight w:val="0"/>
              <w:marTop w:val="0"/>
              <w:marBottom w:val="0"/>
              <w:divBdr>
                <w:top w:val="none" w:sz="0" w:space="0" w:color="auto"/>
                <w:left w:val="none" w:sz="0" w:space="0" w:color="auto"/>
                <w:bottom w:val="none" w:sz="0" w:space="0" w:color="auto"/>
                <w:right w:val="none" w:sz="0" w:space="0" w:color="auto"/>
              </w:divBdr>
            </w:div>
          </w:divsChild>
        </w:div>
        <w:div w:id="282004269">
          <w:marLeft w:val="0"/>
          <w:marRight w:val="0"/>
          <w:marTop w:val="0"/>
          <w:marBottom w:val="0"/>
          <w:divBdr>
            <w:top w:val="none" w:sz="0" w:space="0" w:color="auto"/>
            <w:left w:val="none" w:sz="0" w:space="0" w:color="auto"/>
            <w:bottom w:val="none" w:sz="0" w:space="0" w:color="auto"/>
            <w:right w:val="none" w:sz="0" w:space="0" w:color="auto"/>
          </w:divBdr>
        </w:div>
      </w:divsChild>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208925">
      <w:bodyDiv w:val="1"/>
      <w:marLeft w:val="0"/>
      <w:marRight w:val="0"/>
      <w:marTop w:val="0"/>
      <w:marBottom w:val="0"/>
      <w:divBdr>
        <w:top w:val="none" w:sz="0" w:space="0" w:color="auto"/>
        <w:left w:val="none" w:sz="0" w:space="0" w:color="auto"/>
        <w:bottom w:val="none" w:sz="0" w:space="0" w:color="auto"/>
        <w:right w:val="none" w:sz="0" w:space="0" w:color="auto"/>
      </w:divBdr>
      <w:divsChild>
        <w:div w:id="2128615791">
          <w:marLeft w:val="0"/>
          <w:marRight w:val="0"/>
          <w:marTop w:val="0"/>
          <w:marBottom w:val="0"/>
          <w:divBdr>
            <w:top w:val="none" w:sz="0" w:space="0" w:color="auto"/>
            <w:left w:val="none" w:sz="0" w:space="0" w:color="auto"/>
            <w:bottom w:val="none" w:sz="0" w:space="0" w:color="auto"/>
            <w:right w:val="none" w:sz="0" w:space="0" w:color="auto"/>
          </w:divBdr>
          <w:divsChild>
            <w:div w:id="2139909031">
              <w:marLeft w:val="0"/>
              <w:marRight w:val="0"/>
              <w:marTop w:val="0"/>
              <w:marBottom w:val="0"/>
              <w:divBdr>
                <w:top w:val="none" w:sz="0" w:space="0" w:color="auto"/>
                <w:left w:val="none" w:sz="0" w:space="0" w:color="auto"/>
                <w:bottom w:val="none" w:sz="0" w:space="0" w:color="auto"/>
                <w:right w:val="none" w:sz="0" w:space="0" w:color="auto"/>
              </w:divBdr>
              <w:divsChild>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 w:id="13731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679">
          <w:marLeft w:val="0"/>
          <w:marRight w:val="0"/>
          <w:marTop w:val="0"/>
          <w:marBottom w:val="0"/>
          <w:divBdr>
            <w:top w:val="none" w:sz="0" w:space="0" w:color="auto"/>
            <w:left w:val="none" w:sz="0" w:space="0" w:color="auto"/>
            <w:bottom w:val="none" w:sz="0" w:space="0" w:color="auto"/>
            <w:right w:val="none" w:sz="0" w:space="0" w:color="auto"/>
          </w:divBdr>
          <w:divsChild>
            <w:div w:id="1809397645">
              <w:marLeft w:val="0"/>
              <w:marRight w:val="0"/>
              <w:marTop w:val="0"/>
              <w:marBottom w:val="0"/>
              <w:divBdr>
                <w:top w:val="none" w:sz="0" w:space="0" w:color="auto"/>
                <w:left w:val="none" w:sz="0" w:space="0" w:color="auto"/>
                <w:bottom w:val="none" w:sz="0" w:space="0" w:color="auto"/>
                <w:right w:val="none" w:sz="0" w:space="0" w:color="auto"/>
              </w:divBdr>
              <w:divsChild>
                <w:div w:id="485046916">
                  <w:marLeft w:val="0"/>
                  <w:marRight w:val="0"/>
                  <w:marTop w:val="0"/>
                  <w:marBottom w:val="0"/>
                  <w:divBdr>
                    <w:top w:val="none" w:sz="0" w:space="0" w:color="auto"/>
                    <w:left w:val="none" w:sz="0" w:space="0" w:color="auto"/>
                    <w:bottom w:val="none" w:sz="0" w:space="0" w:color="auto"/>
                    <w:right w:val="none" w:sz="0" w:space="0" w:color="auto"/>
                  </w:divBdr>
                  <w:divsChild>
                    <w:div w:id="1119107881">
                      <w:marLeft w:val="0"/>
                      <w:marRight w:val="0"/>
                      <w:marTop w:val="0"/>
                      <w:marBottom w:val="0"/>
                      <w:divBdr>
                        <w:top w:val="none" w:sz="0" w:space="0" w:color="auto"/>
                        <w:left w:val="none" w:sz="0" w:space="0" w:color="auto"/>
                        <w:bottom w:val="none" w:sz="0" w:space="0" w:color="auto"/>
                        <w:right w:val="none" w:sz="0" w:space="0" w:color="auto"/>
                      </w:divBdr>
                      <w:divsChild>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755397">
      <w:bodyDiv w:val="1"/>
      <w:marLeft w:val="0"/>
      <w:marRight w:val="0"/>
      <w:marTop w:val="0"/>
      <w:marBottom w:val="0"/>
      <w:divBdr>
        <w:top w:val="none" w:sz="0" w:space="0" w:color="auto"/>
        <w:left w:val="none" w:sz="0" w:space="0" w:color="auto"/>
        <w:bottom w:val="none" w:sz="0" w:space="0" w:color="auto"/>
        <w:right w:val="none" w:sz="0" w:space="0" w:color="auto"/>
      </w:divBdr>
      <w:divsChild>
        <w:div w:id="194343335">
          <w:marLeft w:val="0"/>
          <w:marRight w:val="0"/>
          <w:marTop w:val="0"/>
          <w:marBottom w:val="0"/>
          <w:divBdr>
            <w:top w:val="none" w:sz="0" w:space="0" w:color="auto"/>
            <w:left w:val="none" w:sz="0" w:space="0" w:color="auto"/>
            <w:bottom w:val="none" w:sz="0" w:space="0" w:color="auto"/>
            <w:right w:val="none" w:sz="0" w:space="0" w:color="auto"/>
          </w:divBdr>
          <w:divsChild>
            <w:div w:id="1581334753">
              <w:marLeft w:val="0"/>
              <w:marRight w:val="0"/>
              <w:marTop w:val="0"/>
              <w:marBottom w:val="0"/>
              <w:divBdr>
                <w:top w:val="none" w:sz="0" w:space="0" w:color="auto"/>
                <w:left w:val="none" w:sz="0" w:space="0" w:color="auto"/>
                <w:bottom w:val="none" w:sz="0" w:space="0" w:color="auto"/>
                <w:right w:val="none" w:sz="0" w:space="0" w:color="auto"/>
              </w:divBdr>
            </w:div>
          </w:divsChild>
        </w:div>
        <w:div w:id="811478972">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00760">
      <w:bodyDiv w:val="1"/>
      <w:marLeft w:val="0"/>
      <w:marRight w:val="0"/>
      <w:marTop w:val="0"/>
      <w:marBottom w:val="0"/>
      <w:divBdr>
        <w:top w:val="none" w:sz="0" w:space="0" w:color="auto"/>
        <w:left w:val="none" w:sz="0" w:space="0" w:color="auto"/>
        <w:bottom w:val="none" w:sz="0" w:space="0" w:color="auto"/>
        <w:right w:val="none" w:sz="0" w:space="0" w:color="auto"/>
      </w:divBdr>
      <w:divsChild>
        <w:div w:id="39785408">
          <w:marLeft w:val="0"/>
          <w:marRight w:val="0"/>
          <w:marTop w:val="0"/>
          <w:marBottom w:val="0"/>
          <w:divBdr>
            <w:top w:val="none" w:sz="0" w:space="0" w:color="auto"/>
            <w:left w:val="none" w:sz="0" w:space="0" w:color="auto"/>
            <w:bottom w:val="none" w:sz="0" w:space="0" w:color="auto"/>
            <w:right w:val="none" w:sz="0" w:space="0" w:color="auto"/>
          </w:divBdr>
          <w:divsChild>
            <w:div w:id="1660301542">
              <w:marLeft w:val="0"/>
              <w:marRight w:val="0"/>
              <w:marTop w:val="0"/>
              <w:marBottom w:val="0"/>
              <w:divBdr>
                <w:top w:val="none" w:sz="0" w:space="0" w:color="auto"/>
                <w:left w:val="none" w:sz="0" w:space="0" w:color="auto"/>
                <w:bottom w:val="none" w:sz="0" w:space="0" w:color="auto"/>
                <w:right w:val="none" w:sz="0" w:space="0" w:color="auto"/>
              </w:divBdr>
              <w:divsChild>
                <w:div w:id="1524515427">
                  <w:marLeft w:val="0"/>
                  <w:marRight w:val="0"/>
                  <w:marTop w:val="0"/>
                  <w:marBottom w:val="0"/>
                  <w:divBdr>
                    <w:top w:val="none" w:sz="0" w:space="0" w:color="auto"/>
                    <w:left w:val="none" w:sz="0" w:space="0" w:color="auto"/>
                    <w:bottom w:val="none" w:sz="0" w:space="0" w:color="auto"/>
                    <w:right w:val="none" w:sz="0" w:space="0" w:color="auto"/>
                  </w:divBdr>
                  <w:divsChild>
                    <w:div w:id="1122310641">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053">
          <w:marLeft w:val="0"/>
          <w:marRight w:val="0"/>
          <w:marTop w:val="0"/>
          <w:marBottom w:val="0"/>
          <w:divBdr>
            <w:top w:val="none" w:sz="0" w:space="0" w:color="auto"/>
            <w:left w:val="none" w:sz="0" w:space="0" w:color="auto"/>
            <w:bottom w:val="none" w:sz="0" w:space="0" w:color="auto"/>
            <w:right w:val="none" w:sz="0" w:space="0" w:color="auto"/>
          </w:divBdr>
          <w:divsChild>
            <w:div w:id="1812283647">
              <w:marLeft w:val="0"/>
              <w:marRight w:val="0"/>
              <w:marTop w:val="0"/>
              <w:marBottom w:val="0"/>
              <w:divBdr>
                <w:top w:val="none" w:sz="0" w:space="0" w:color="auto"/>
                <w:left w:val="none" w:sz="0" w:space="0" w:color="auto"/>
                <w:bottom w:val="none" w:sz="0" w:space="0" w:color="auto"/>
                <w:right w:val="none" w:sz="0" w:space="0" w:color="auto"/>
              </w:divBdr>
              <w:divsChild>
                <w:div w:id="1611282766">
                  <w:marLeft w:val="0"/>
                  <w:marRight w:val="0"/>
                  <w:marTop w:val="0"/>
                  <w:marBottom w:val="0"/>
                  <w:divBdr>
                    <w:top w:val="none" w:sz="0" w:space="0" w:color="auto"/>
                    <w:left w:val="none" w:sz="0" w:space="0" w:color="auto"/>
                    <w:bottom w:val="none" w:sz="0" w:space="0" w:color="auto"/>
                    <w:right w:val="none" w:sz="0" w:space="0" w:color="auto"/>
                  </w:divBdr>
                  <w:divsChild>
                    <w:div w:id="1260481246">
                      <w:marLeft w:val="0"/>
                      <w:marRight w:val="0"/>
                      <w:marTop w:val="0"/>
                      <w:marBottom w:val="0"/>
                      <w:divBdr>
                        <w:top w:val="none" w:sz="0" w:space="0" w:color="auto"/>
                        <w:left w:val="none" w:sz="0" w:space="0" w:color="auto"/>
                        <w:bottom w:val="none" w:sz="0" w:space="0" w:color="auto"/>
                        <w:right w:val="none" w:sz="0" w:space="0" w:color="auto"/>
                      </w:divBdr>
                      <w:divsChild>
                        <w:div w:id="1523934367">
                          <w:marLeft w:val="0"/>
                          <w:marRight w:val="0"/>
                          <w:marTop w:val="0"/>
                          <w:marBottom w:val="0"/>
                          <w:divBdr>
                            <w:top w:val="none" w:sz="0" w:space="0" w:color="auto"/>
                            <w:left w:val="none" w:sz="0" w:space="0" w:color="auto"/>
                            <w:bottom w:val="none" w:sz="0" w:space="0" w:color="auto"/>
                            <w:right w:val="none" w:sz="0" w:space="0" w:color="auto"/>
                          </w:divBdr>
                          <w:divsChild>
                            <w:div w:id="40010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5924652">
      <w:bodyDiv w:val="1"/>
      <w:marLeft w:val="0"/>
      <w:marRight w:val="0"/>
      <w:marTop w:val="0"/>
      <w:marBottom w:val="0"/>
      <w:divBdr>
        <w:top w:val="none" w:sz="0" w:space="0" w:color="auto"/>
        <w:left w:val="none" w:sz="0" w:space="0" w:color="auto"/>
        <w:bottom w:val="none" w:sz="0" w:space="0" w:color="auto"/>
        <w:right w:val="none" w:sz="0" w:space="0" w:color="auto"/>
      </w:divBdr>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279185">
      <w:bodyDiv w:val="1"/>
      <w:marLeft w:val="0"/>
      <w:marRight w:val="0"/>
      <w:marTop w:val="0"/>
      <w:marBottom w:val="0"/>
      <w:divBdr>
        <w:top w:val="none" w:sz="0" w:space="0" w:color="auto"/>
        <w:left w:val="none" w:sz="0" w:space="0" w:color="auto"/>
        <w:bottom w:val="none" w:sz="0" w:space="0" w:color="auto"/>
        <w:right w:val="none" w:sz="0" w:space="0" w:color="auto"/>
      </w:divBdr>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248409">
      <w:bodyDiv w:val="1"/>
      <w:marLeft w:val="0"/>
      <w:marRight w:val="0"/>
      <w:marTop w:val="0"/>
      <w:marBottom w:val="0"/>
      <w:divBdr>
        <w:top w:val="none" w:sz="0" w:space="0" w:color="auto"/>
        <w:left w:val="none" w:sz="0" w:space="0" w:color="auto"/>
        <w:bottom w:val="none" w:sz="0" w:space="0" w:color="auto"/>
        <w:right w:val="none" w:sz="0" w:space="0" w:color="auto"/>
      </w:divBdr>
      <w:divsChild>
        <w:div w:id="681668768">
          <w:marLeft w:val="0"/>
          <w:marRight w:val="0"/>
          <w:marTop w:val="0"/>
          <w:marBottom w:val="0"/>
          <w:divBdr>
            <w:top w:val="none" w:sz="0" w:space="0" w:color="auto"/>
            <w:left w:val="none" w:sz="0" w:space="0" w:color="auto"/>
            <w:bottom w:val="none" w:sz="0" w:space="0" w:color="auto"/>
            <w:right w:val="none" w:sz="0" w:space="0" w:color="auto"/>
          </w:divBdr>
        </w:div>
        <w:div w:id="15403598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5168113">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671029">
      <w:bodyDiv w:val="1"/>
      <w:marLeft w:val="0"/>
      <w:marRight w:val="0"/>
      <w:marTop w:val="0"/>
      <w:marBottom w:val="0"/>
      <w:divBdr>
        <w:top w:val="none" w:sz="0" w:space="0" w:color="auto"/>
        <w:left w:val="none" w:sz="0" w:space="0" w:color="auto"/>
        <w:bottom w:val="none" w:sz="0" w:space="0" w:color="auto"/>
        <w:right w:val="none" w:sz="0" w:space="0" w:color="auto"/>
      </w:divBdr>
      <w:divsChild>
        <w:div w:id="1595934991">
          <w:marLeft w:val="0"/>
          <w:marRight w:val="0"/>
          <w:marTop w:val="0"/>
          <w:marBottom w:val="0"/>
          <w:divBdr>
            <w:top w:val="none" w:sz="0" w:space="0" w:color="auto"/>
            <w:left w:val="none" w:sz="0" w:space="0" w:color="auto"/>
            <w:bottom w:val="none" w:sz="0" w:space="0" w:color="auto"/>
            <w:right w:val="none" w:sz="0" w:space="0" w:color="auto"/>
          </w:divBdr>
        </w:div>
        <w:div w:id="1221794883">
          <w:marLeft w:val="0"/>
          <w:marRight w:val="0"/>
          <w:marTop w:val="30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0148">
      <w:bodyDiv w:val="1"/>
      <w:marLeft w:val="0"/>
      <w:marRight w:val="0"/>
      <w:marTop w:val="0"/>
      <w:marBottom w:val="0"/>
      <w:divBdr>
        <w:top w:val="none" w:sz="0" w:space="0" w:color="auto"/>
        <w:left w:val="none" w:sz="0" w:space="0" w:color="auto"/>
        <w:bottom w:val="none" w:sz="0" w:space="0" w:color="auto"/>
        <w:right w:val="none" w:sz="0" w:space="0" w:color="auto"/>
      </w:divBdr>
      <w:divsChild>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sChild>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39691">
      <w:bodyDiv w:val="1"/>
      <w:marLeft w:val="0"/>
      <w:marRight w:val="0"/>
      <w:marTop w:val="0"/>
      <w:marBottom w:val="0"/>
      <w:divBdr>
        <w:top w:val="none" w:sz="0" w:space="0" w:color="auto"/>
        <w:left w:val="none" w:sz="0" w:space="0" w:color="auto"/>
        <w:bottom w:val="none" w:sz="0" w:space="0" w:color="auto"/>
        <w:right w:val="none" w:sz="0" w:space="0" w:color="auto"/>
      </w:divBdr>
      <w:divsChild>
        <w:div w:id="1290668757">
          <w:marLeft w:val="0"/>
          <w:marRight w:val="0"/>
          <w:marTop w:val="0"/>
          <w:marBottom w:val="0"/>
          <w:divBdr>
            <w:top w:val="none" w:sz="0" w:space="0" w:color="auto"/>
            <w:left w:val="none" w:sz="0" w:space="0" w:color="auto"/>
            <w:bottom w:val="none" w:sz="0" w:space="0" w:color="auto"/>
            <w:right w:val="none" w:sz="0" w:space="0" w:color="auto"/>
          </w:divBdr>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068">
      <w:bodyDiv w:val="1"/>
      <w:marLeft w:val="0"/>
      <w:marRight w:val="0"/>
      <w:marTop w:val="0"/>
      <w:marBottom w:val="0"/>
      <w:divBdr>
        <w:top w:val="none" w:sz="0" w:space="0" w:color="auto"/>
        <w:left w:val="none" w:sz="0" w:space="0" w:color="auto"/>
        <w:bottom w:val="none" w:sz="0" w:space="0" w:color="auto"/>
        <w:right w:val="none" w:sz="0" w:space="0" w:color="auto"/>
      </w:divBdr>
      <w:divsChild>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128654555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309">
      <w:bodyDiv w:val="1"/>
      <w:marLeft w:val="0"/>
      <w:marRight w:val="0"/>
      <w:marTop w:val="0"/>
      <w:marBottom w:val="0"/>
      <w:divBdr>
        <w:top w:val="none" w:sz="0" w:space="0" w:color="auto"/>
        <w:left w:val="none" w:sz="0" w:space="0" w:color="auto"/>
        <w:bottom w:val="none" w:sz="0" w:space="0" w:color="auto"/>
        <w:right w:val="none" w:sz="0" w:space="0" w:color="auto"/>
      </w:divBdr>
      <w:divsChild>
        <w:div w:id="275719086">
          <w:marLeft w:val="0"/>
          <w:marRight w:val="0"/>
          <w:marTop w:val="0"/>
          <w:marBottom w:val="0"/>
          <w:divBdr>
            <w:top w:val="none" w:sz="0" w:space="0" w:color="auto"/>
            <w:left w:val="none" w:sz="0" w:space="0" w:color="auto"/>
            <w:bottom w:val="none" w:sz="0" w:space="0" w:color="auto"/>
            <w:right w:val="none" w:sz="0" w:space="0" w:color="auto"/>
          </w:divBdr>
          <w:divsChild>
            <w:div w:id="1854564850">
              <w:marLeft w:val="0"/>
              <w:marRight w:val="0"/>
              <w:marTop w:val="0"/>
              <w:marBottom w:val="0"/>
              <w:divBdr>
                <w:top w:val="none" w:sz="0" w:space="0" w:color="auto"/>
                <w:left w:val="none" w:sz="0" w:space="0" w:color="auto"/>
                <w:bottom w:val="none" w:sz="0" w:space="0" w:color="auto"/>
                <w:right w:val="none" w:sz="0" w:space="0" w:color="auto"/>
              </w:divBdr>
            </w:div>
          </w:divsChild>
        </w:div>
        <w:div w:id="1535380963">
          <w:marLeft w:val="0"/>
          <w:marRight w:val="0"/>
          <w:marTop w:val="0"/>
          <w:marBottom w:val="0"/>
          <w:divBdr>
            <w:top w:val="none" w:sz="0" w:space="0" w:color="auto"/>
            <w:left w:val="none" w:sz="0" w:space="0" w:color="auto"/>
            <w:bottom w:val="none" w:sz="0" w:space="0" w:color="auto"/>
            <w:right w:val="none" w:sz="0" w:space="0" w:color="auto"/>
          </w:divBdr>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0338">
      <w:bodyDiv w:val="1"/>
      <w:marLeft w:val="0"/>
      <w:marRight w:val="0"/>
      <w:marTop w:val="0"/>
      <w:marBottom w:val="0"/>
      <w:divBdr>
        <w:top w:val="none" w:sz="0" w:space="0" w:color="auto"/>
        <w:left w:val="none" w:sz="0" w:space="0" w:color="auto"/>
        <w:bottom w:val="none" w:sz="0" w:space="0" w:color="auto"/>
        <w:right w:val="none" w:sz="0" w:space="0" w:color="auto"/>
      </w:divBdr>
      <w:divsChild>
        <w:div w:id="1761557927">
          <w:marLeft w:val="0"/>
          <w:marRight w:val="0"/>
          <w:marTop w:val="0"/>
          <w:marBottom w:val="0"/>
          <w:divBdr>
            <w:top w:val="none" w:sz="0" w:space="0" w:color="auto"/>
            <w:left w:val="none" w:sz="0" w:space="0" w:color="auto"/>
            <w:bottom w:val="none" w:sz="0" w:space="0" w:color="auto"/>
            <w:right w:val="none" w:sz="0" w:space="0" w:color="auto"/>
          </w:divBdr>
          <w:divsChild>
            <w:div w:id="1738824189">
              <w:marLeft w:val="0"/>
              <w:marRight w:val="0"/>
              <w:marTop w:val="0"/>
              <w:marBottom w:val="0"/>
              <w:divBdr>
                <w:top w:val="none" w:sz="0" w:space="0" w:color="auto"/>
                <w:left w:val="none" w:sz="0" w:space="0" w:color="auto"/>
                <w:bottom w:val="none" w:sz="0" w:space="0" w:color="auto"/>
                <w:right w:val="none" w:sz="0" w:space="0" w:color="auto"/>
              </w:divBdr>
            </w:div>
          </w:divsChild>
        </w:div>
        <w:div w:id="1101532328">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6815378">
      <w:bodyDiv w:val="1"/>
      <w:marLeft w:val="0"/>
      <w:marRight w:val="0"/>
      <w:marTop w:val="0"/>
      <w:marBottom w:val="0"/>
      <w:divBdr>
        <w:top w:val="none" w:sz="0" w:space="0" w:color="auto"/>
        <w:left w:val="none" w:sz="0" w:space="0" w:color="auto"/>
        <w:bottom w:val="none" w:sz="0" w:space="0" w:color="auto"/>
        <w:right w:val="none" w:sz="0" w:space="0" w:color="auto"/>
      </w:divBdr>
      <w:divsChild>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872573855">
          <w:marLeft w:val="0"/>
          <w:marRight w:val="0"/>
          <w:marTop w:val="0"/>
          <w:marBottom w:val="0"/>
          <w:divBdr>
            <w:top w:val="none" w:sz="0" w:space="0" w:color="auto"/>
            <w:left w:val="none" w:sz="0" w:space="0" w:color="auto"/>
            <w:bottom w:val="none" w:sz="0" w:space="0" w:color="auto"/>
            <w:right w:val="none" w:sz="0" w:space="0" w:color="auto"/>
          </w:divBdr>
        </w:div>
      </w:divsChild>
    </w:div>
    <w:div w:id="1217862704">
      <w:bodyDiv w:val="1"/>
      <w:marLeft w:val="0"/>
      <w:marRight w:val="0"/>
      <w:marTop w:val="0"/>
      <w:marBottom w:val="0"/>
      <w:divBdr>
        <w:top w:val="none" w:sz="0" w:space="0" w:color="auto"/>
        <w:left w:val="none" w:sz="0" w:space="0" w:color="auto"/>
        <w:bottom w:val="none" w:sz="0" w:space="0" w:color="auto"/>
        <w:right w:val="none" w:sz="0" w:space="0" w:color="auto"/>
      </w:divBdr>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666345">
      <w:bodyDiv w:val="1"/>
      <w:marLeft w:val="0"/>
      <w:marRight w:val="0"/>
      <w:marTop w:val="0"/>
      <w:marBottom w:val="0"/>
      <w:divBdr>
        <w:top w:val="none" w:sz="0" w:space="0" w:color="auto"/>
        <w:left w:val="none" w:sz="0" w:space="0" w:color="auto"/>
        <w:bottom w:val="none" w:sz="0" w:space="0" w:color="auto"/>
        <w:right w:val="none" w:sz="0" w:space="0" w:color="auto"/>
      </w:divBdr>
      <w:divsChild>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650058432">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4949549">
      <w:bodyDiv w:val="1"/>
      <w:marLeft w:val="0"/>
      <w:marRight w:val="0"/>
      <w:marTop w:val="0"/>
      <w:marBottom w:val="0"/>
      <w:divBdr>
        <w:top w:val="none" w:sz="0" w:space="0" w:color="auto"/>
        <w:left w:val="none" w:sz="0" w:space="0" w:color="auto"/>
        <w:bottom w:val="none" w:sz="0" w:space="0" w:color="auto"/>
        <w:right w:val="none" w:sz="0" w:space="0" w:color="auto"/>
      </w:divBdr>
      <w:divsChild>
        <w:div w:id="1122572099">
          <w:marLeft w:val="0"/>
          <w:marRight w:val="0"/>
          <w:marTop w:val="0"/>
          <w:marBottom w:val="0"/>
          <w:divBdr>
            <w:top w:val="none" w:sz="0" w:space="0" w:color="auto"/>
            <w:left w:val="none" w:sz="0" w:space="0" w:color="auto"/>
            <w:bottom w:val="none" w:sz="0" w:space="0" w:color="auto"/>
            <w:right w:val="none" w:sz="0" w:space="0" w:color="auto"/>
          </w:divBdr>
          <w:divsChild>
            <w:div w:id="1388728157">
              <w:marLeft w:val="0"/>
              <w:marRight w:val="0"/>
              <w:marTop w:val="0"/>
              <w:marBottom w:val="0"/>
              <w:divBdr>
                <w:top w:val="none" w:sz="0" w:space="0" w:color="auto"/>
                <w:left w:val="none" w:sz="0" w:space="0" w:color="auto"/>
                <w:bottom w:val="none" w:sz="0" w:space="0" w:color="auto"/>
                <w:right w:val="none" w:sz="0" w:space="0" w:color="auto"/>
              </w:divBdr>
            </w:div>
          </w:divsChild>
        </w:div>
        <w:div w:id="2144081546">
          <w:marLeft w:val="0"/>
          <w:marRight w:val="0"/>
          <w:marTop w:val="0"/>
          <w:marBottom w:val="0"/>
          <w:divBdr>
            <w:top w:val="none" w:sz="0" w:space="0" w:color="auto"/>
            <w:left w:val="none" w:sz="0" w:space="0" w:color="auto"/>
            <w:bottom w:val="none" w:sz="0" w:space="0" w:color="auto"/>
            <w:right w:val="none" w:sz="0" w:space="0" w:color="auto"/>
          </w:divBdr>
        </w:div>
      </w:divsChild>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484875">
      <w:bodyDiv w:val="1"/>
      <w:marLeft w:val="0"/>
      <w:marRight w:val="0"/>
      <w:marTop w:val="0"/>
      <w:marBottom w:val="0"/>
      <w:divBdr>
        <w:top w:val="none" w:sz="0" w:space="0" w:color="auto"/>
        <w:left w:val="none" w:sz="0" w:space="0" w:color="auto"/>
        <w:bottom w:val="none" w:sz="0" w:space="0" w:color="auto"/>
        <w:right w:val="none" w:sz="0" w:space="0" w:color="auto"/>
      </w:divBdr>
      <w:divsChild>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sChild>
                <w:div w:id="1349676278">
                  <w:marLeft w:val="0"/>
                  <w:marRight w:val="0"/>
                  <w:marTop w:val="0"/>
                  <w:marBottom w:val="0"/>
                  <w:divBdr>
                    <w:top w:val="none" w:sz="0" w:space="0" w:color="auto"/>
                    <w:left w:val="none" w:sz="0" w:space="0" w:color="auto"/>
                    <w:bottom w:val="none" w:sz="0" w:space="0" w:color="auto"/>
                    <w:right w:val="none" w:sz="0" w:space="0" w:color="auto"/>
                  </w:divBdr>
                  <w:divsChild>
                    <w:div w:id="202751553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3122">
          <w:marLeft w:val="0"/>
          <w:marRight w:val="0"/>
          <w:marTop w:val="0"/>
          <w:marBottom w:val="0"/>
          <w:divBdr>
            <w:top w:val="none" w:sz="0" w:space="0" w:color="auto"/>
            <w:left w:val="none" w:sz="0" w:space="0" w:color="auto"/>
            <w:bottom w:val="none" w:sz="0" w:space="0" w:color="auto"/>
            <w:right w:val="none" w:sz="0" w:space="0" w:color="auto"/>
          </w:divBdr>
          <w:divsChild>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sChild>
                        <w:div w:id="1112359538">
                          <w:marLeft w:val="0"/>
                          <w:marRight w:val="0"/>
                          <w:marTop w:val="0"/>
                          <w:marBottom w:val="0"/>
                          <w:divBdr>
                            <w:top w:val="none" w:sz="0" w:space="0" w:color="auto"/>
                            <w:left w:val="none" w:sz="0" w:space="0" w:color="auto"/>
                            <w:bottom w:val="none" w:sz="0" w:space="0" w:color="auto"/>
                            <w:right w:val="none" w:sz="0" w:space="0" w:color="auto"/>
                          </w:divBdr>
                          <w:divsChild>
                            <w:div w:id="4864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6744">
      <w:bodyDiv w:val="1"/>
      <w:marLeft w:val="0"/>
      <w:marRight w:val="0"/>
      <w:marTop w:val="0"/>
      <w:marBottom w:val="0"/>
      <w:divBdr>
        <w:top w:val="none" w:sz="0" w:space="0" w:color="auto"/>
        <w:left w:val="none" w:sz="0" w:space="0" w:color="auto"/>
        <w:bottom w:val="none" w:sz="0" w:space="0" w:color="auto"/>
        <w:right w:val="none" w:sz="0" w:space="0" w:color="auto"/>
      </w:divBdr>
      <w:divsChild>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29875226">
      <w:bodyDiv w:val="1"/>
      <w:marLeft w:val="0"/>
      <w:marRight w:val="0"/>
      <w:marTop w:val="0"/>
      <w:marBottom w:val="0"/>
      <w:divBdr>
        <w:top w:val="none" w:sz="0" w:space="0" w:color="auto"/>
        <w:left w:val="none" w:sz="0" w:space="0" w:color="auto"/>
        <w:bottom w:val="none" w:sz="0" w:space="0" w:color="auto"/>
        <w:right w:val="none" w:sz="0" w:space="0" w:color="auto"/>
      </w:divBdr>
      <w:divsChild>
        <w:div w:id="1502742816">
          <w:marLeft w:val="0"/>
          <w:marRight w:val="0"/>
          <w:marTop w:val="0"/>
          <w:marBottom w:val="0"/>
          <w:divBdr>
            <w:top w:val="none" w:sz="0" w:space="0" w:color="auto"/>
            <w:left w:val="none" w:sz="0" w:space="0" w:color="auto"/>
            <w:bottom w:val="none" w:sz="0" w:space="0" w:color="auto"/>
            <w:right w:val="none" w:sz="0" w:space="0" w:color="auto"/>
          </w:divBdr>
          <w:divsChild>
            <w:div w:id="1752433863">
              <w:marLeft w:val="0"/>
              <w:marRight w:val="0"/>
              <w:marTop w:val="0"/>
              <w:marBottom w:val="0"/>
              <w:divBdr>
                <w:top w:val="none" w:sz="0" w:space="0" w:color="auto"/>
                <w:left w:val="none" w:sz="0" w:space="0" w:color="auto"/>
                <w:bottom w:val="none" w:sz="0" w:space="0" w:color="auto"/>
                <w:right w:val="none" w:sz="0" w:space="0" w:color="auto"/>
              </w:divBdr>
            </w:div>
          </w:divsChild>
        </w:div>
        <w:div w:id="538053037">
          <w:marLeft w:val="0"/>
          <w:marRight w:val="0"/>
          <w:marTop w:val="0"/>
          <w:marBottom w:val="0"/>
          <w:divBdr>
            <w:top w:val="none" w:sz="0" w:space="0" w:color="auto"/>
            <w:left w:val="none" w:sz="0" w:space="0" w:color="auto"/>
            <w:bottom w:val="none" w:sz="0" w:space="0" w:color="auto"/>
            <w:right w:val="none" w:sz="0" w:space="0" w:color="auto"/>
          </w:divBdr>
        </w:div>
      </w:divsChild>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47088">
      <w:bodyDiv w:val="1"/>
      <w:marLeft w:val="0"/>
      <w:marRight w:val="0"/>
      <w:marTop w:val="0"/>
      <w:marBottom w:val="0"/>
      <w:divBdr>
        <w:top w:val="none" w:sz="0" w:space="0" w:color="auto"/>
        <w:left w:val="none" w:sz="0" w:space="0" w:color="auto"/>
        <w:bottom w:val="none" w:sz="0" w:space="0" w:color="auto"/>
        <w:right w:val="none" w:sz="0" w:space="0" w:color="auto"/>
      </w:divBdr>
      <w:divsChild>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1893492435">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364089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6286">
      <w:bodyDiv w:val="1"/>
      <w:marLeft w:val="0"/>
      <w:marRight w:val="0"/>
      <w:marTop w:val="0"/>
      <w:marBottom w:val="0"/>
      <w:divBdr>
        <w:top w:val="none" w:sz="0" w:space="0" w:color="auto"/>
        <w:left w:val="none" w:sz="0" w:space="0" w:color="auto"/>
        <w:bottom w:val="none" w:sz="0" w:space="0" w:color="auto"/>
        <w:right w:val="none" w:sz="0" w:space="0" w:color="auto"/>
      </w:divBdr>
      <w:divsChild>
        <w:div w:id="594559303">
          <w:marLeft w:val="0"/>
          <w:marRight w:val="0"/>
          <w:marTop w:val="0"/>
          <w:marBottom w:val="0"/>
          <w:divBdr>
            <w:top w:val="none" w:sz="0" w:space="0" w:color="auto"/>
            <w:left w:val="none" w:sz="0" w:space="0" w:color="auto"/>
            <w:bottom w:val="none" w:sz="0" w:space="0" w:color="auto"/>
            <w:right w:val="none" w:sz="0" w:space="0" w:color="auto"/>
          </w:divBdr>
          <w:divsChild>
            <w:div w:id="1772624198">
              <w:marLeft w:val="0"/>
              <w:marRight w:val="0"/>
              <w:marTop w:val="0"/>
              <w:marBottom w:val="0"/>
              <w:divBdr>
                <w:top w:val="none" w:sz="0" w:space="0" w:color="auto"/>
                <w:left w:val="none" w:sz="0" w:space="0" w:color="auto"/>
                <w:bottom w:val="none" w:sz="0" w:space="0" w:color="auto"/>
                <w:right w:val="none" w:sz="0" w:space="0" w:color="auto"/>
              </w:divBdr>
              <w:divsChild>
                <w:div w:id="1505976329">
                  <w:marLeft w:val="0"/>
                  <w:marRight w:val="0"/>
                  <w:marTop w:val="0"/>
                  <w:marBottom w:val="0"/>
                  <w:divBdr>
                    <w:top w:val="none" w:sz="0" w:space="0" w:color="auto"/>
                    <w:left w:val="none" w:sz="0" w:space="0" w:color="auto"/>
                    <w:bottom w:val="none" w:sz="0" w:space="0" w:color="auto"/>
                    <w:right w:val="none" w:sz="0" w:space="0" w:color="auto"/>
                  </w:divBdr>
                  <w:divsChild>
                    <w:div w:id="117645623">
                      <w:marLeft w:val="0"/>
                      <w:marRight w:val="0"/>
                      <w:marTop w:val="0"/>
                      <w:marBottom w:val="0"/>
                      <w:divBdr>
                        <w:top w:val="none" w:sz="0" w:space="0" w:color="auto"/>
                        <w:left w:val="none" w:sz="0" w:space="0" w:color="auto"/>
                        <w:bottom w:val="none" w:sz="0" w:space="0" w:color="auto"/>
                        <w:right w:val="none" w:sz="0" w:space="0" w:color="auto"/>
                      </w:divBdr>
                      <w:divsChild>
                        <w:div w:id="1835144887">
                          <w:marLeft w:val="0"/>
                          <w:marRight w:val="0"/>
                          <w:marTop w:val="0"/>
                          <w:marBottom w:val="0"/>
                          <w:divBdr>
                            <w:top w:val="none" w:sz="0" w:space="0" w:color="auto"/>
                            <w:left w:val="none" w:sz="0" w:space="0" w:color="auto"/>
                            <w:bottom w:val="none" w:sz="0" w:space="0" w:color="auto"/>
                            <w:right w:val="none" w:sz="0" w:space="0" w:color="auto"/>
                          </w:divBdr>
                          <w:divsChild>
                            <w:div w:id="706678976">
                              <w:marLeft w:val="0"/>
                              <w:marRight w:val="0"/>
                              <w:marTop w:val="0"/>
                              <w:marBottom w:val="0"/>
                              <w:divBdr>
                                <w:top w:val="none" w:sz="0" w:space="0" w:color="auto"/>
                                <w:left w:val="none" w:sz="0" w:space="0" w:color="auto"/>
                                <w:bottom w:val="none" w:sz="0" w:space="0" w:color="auto"/>
                                <w:right w:val="none" w:sz="0" w:space="0" w:color="auto"/>
                              </w:divBdr>
                            </w:div>
                            <w:div w:id="1180852817">
                              <w:marLeft w:val="0"/>
                              <w:marRight w:val="0"/>
                              <w:marTop w:val="15"/>
                              <w:marBottom w:val="0"/>
                              <w:divBdr>
                                <w:top w:val="none" w:sz="0" w:space="0" w:color="auto"/>
                                <w:left w:val="none" w:sz="0" w:space="0" w:color="auto"/>
                                <w:bottom w:val="none" w:sz="0" w:space="0" w:color="auto"/>
                                <w:right w:val="none" w:sz="0" w:space="0" w:color="auto"/>
                              </w:divBdr>
                              <w:divsChild>
                                <w:div w:id="542325884">
                                  <w:marLeft w:val="0"/>
                                  <w:marRight w:val="0"/>
                                  <w:marTop w:val="0"/>
                                  <w:marBottom w:val="0"/>
                                  <w:divBdr>
                                    <w:top w:val="none" w:sz="0" w:space="0" w:color="auto"/>
                                    <w:left w:val="none" w:sz="0" w:space="0" w:color="auto"/>
                                    <w:bottom w:val="none" w:sz="0" w:space="0" w:color="auto"/>
                                    <w:right w:val="none" w:sz="0" w:space="0" w:color="auto"/>
                                  </w:divBdr>
                                </w:div>
                                <w:div w:id="1813986235">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476780">
          <w:marLeft w:val="0"/>
          <w:marRight w:val="0"/>
          <w:marTop w:val="0"/>
          <w:marBottom w:val="0"/>
          <w:divBdr>
            <w:top w:val="none" w:sz="0" w:space="0" w:color="auto"/>
            <w:left w:val="none" w:sz="0" w:space="0" w:color="auto"/>
            <w:bottom w:val="none" w:sz="0" w:space="0" w:color="auto"/>
            <w:right w:val="none" w:sz="0" w:space="0" w:color="auto"/>
          </w:divBdr>
          <w:divsChild>
            <w:div w:id="1209147447">
              <w:marLeft w:val="0"/>
              <w:marRight w:val="0"/>
              <w:marTop w:val="0"/>
              <w:marBottom w:val="0"/>
              <w:divBdr>
                <w:top w:val="none" w:sz="0" w:space="0" w:color="auto"/>
                <w:left w:val="none" w:sz="0" w:space="0" w:color="auto"/>
                <w:bottom w:val="none" w:sz="0" w:space="0" w:color="auto"/>
                <w:right w:val="none" w:sz="0" w:space="0" w:color="auto"/>
              </w:divBdr>
              <w:divsChild>
                <w:div w:id="1769808698">
                  <w:marLeft w:val="0"/>
                  <w:marRight w:val="0"/>
                  <w:marTop w:val="0"/>
                  <w:marBottom w:val="0"/>
                  <w:divBdr>
                    <w:top w:val="none" w:sz="0" w:space="0" w:color="auto"/>
                    <w:left w:val="none" w:sz="0" w:space="0" w:color="auto"/>
                    <w:bottom w:val="none" w:sz="0" w:space="0" w:color="auto"/>
                    <w:right w:val="none" w:sz="0" w:space="0" w:color="auto"/>
                  </w:divBdr>
                  <w:divsChild>
                    <w:div w:id="1323897189">
                      <w:marLeft w:val="0"/>
                      <w:marRight w:val="0"/>
                      <w:marTop w:val="0"/>
                      <w:marBottom w:val="0"/>
                      <w:divBdr>
                        <w:top w:val="none" w:sz="0" w:space="0" w:color="auto"/>
                        <w:left w:val="none" w:sz="0" w:space="0" w:color="auto"/>
                        <w:bottom w:val="none" w:sz="0" w:space="0" w:color="auto"/>
                        <w:right w:val="none" w:sz="0" w:space="0" w:color="auto"/>
                      </w:divBdr>
                    </w:div>
                  </w:divsChild>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458962328">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 w:id="287901387">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4946">
                  <w:marLeft w:val="0"/>
                  <w:marRight w:val="0"/>
                  <w:marTop w:val="0"/>
                  <w:marBottom w:val="0"/>
                  <w:divBdr>
                    <w:top w:val="none" w:sz="0" w:space="0" w:color="auto"/>
                    <w:left w:val="none" w:sz="0" w:space="0" w:color="auto"/>
                    <w:bottom w:val="none" w:sz="0" w:space="0" w:color="auto"/>
                    <w:right w:val="none" w:sz="0" w:space="0" w:color="auto"/>
                  </w:divBdr>
                  <w:divsChild>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sChild>
                                    <w:div w:id="1130630693">
                                      <w:marLeft w:val="0"/>
                                      <w:marRight w:val="0"/>
                                      <w:marTop w:val="0"/>
                                      <w:marBottom w:val="0"/>
                                      <w:divBdr>
                                        <w:top w:val="none" w:sz="0" w:space="0" w:color="auto"/>
                                        <w:left w:val="none" w:sz="0" w:space="0" w:color="auto"/>
                                        <w:bottom w:val="none" w:sz="0" w:space="0" w:color="auto"/>
                                        <w:right w:val="none" w:sz="0" w:space="0" w:color="auto"/>
                                      </w:divBdr>
                                      <w:divsChild>
                                        <w:div w:id="1503472578">
                                          <w:marLeft w:val="0"/>
                                          <w:marRight w:val="0"/>
                                          <w:marTop w:val="0"/>
                                          <w:marBottom w:val="0"/>
                                          <w:divBdr>
                                            <w:top w:val="dotted" w:sz="12" w:space="0" w:color="D1D3D4"/>
                                            <w:left w:val="none" w:sz="0" w:space="0" w:color="auto"/>
                                            <w:bottom w:val="dotted" w:sz="12" w:space="0" w:color="D1D3D4"/>
                                            <w:right w:val="none" w:sz="0" w:space="0" w:color="auto"/>
                                          </w:divBdr>
                                          <w:divsChild>
                                            <w:div w:id="1868640819">
                                              <w:marLeft w:val="-30"/>
                                              <w:marRight w:val="0"/>
                                              <w:marTop w:val="0"/>
                                              <w:marBottom w:val="0"/>
                                              <w:divBdr>
                                                <w:top w:val="none" w:sz="0" w:space="0" w:color="auto"/>
                                                <w:left w:val="none" w:sz="0" w:space="0" w:color="auto"/>
                                                <w:bottom w:val="none" w:sz="0" w:space="0" w:color="auto"/>
                                                <w:right w:val="none" w:sz="0" w:space="0" w:color="auto"/>
                                              </w:divBdr>
                                            </w:div>
                                            <w:div w:id="1693990391">
                                              <w:marLeft w:val="-30"/>
                                              <w:marRight w:val="0"/>
                                              <w:marTop w:val="0"/>
                                              <w:marBottom w:val="0"/>
                                              <w:divBdr>
                                                <w:top w:val="none" w:sz="0" w:space="0" w:color="auto"/>
                                                <w:left w:val="none" w:sz="0" w:space="0" w:color="auto"/>
                                                <w:bottom w:val="none" w:sz="0" w:space="0" w:color="auto"/>
                                                <w:right w:val="none" w:sz="0" w:space="0" w:color="auto"/>
                                              </w:divBdr>
                                            </w:div>
                                            <w:div w:id="96666166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sChild>
                                    <w:div w:id="2012176836">
                                      <w:marLeft w:val="0"/>
                                      <w:marRight w:val="0"/>
                                      <w:marTop w:val="0"/>
                                      <w:marBottom w:val="0"/>
                                      <w:divBdr>
                                        <w:top w:val="none" w:sz="0" w:space="0" w:color="auto"/>
                                        <w:left w:val="none" w:sz="0" w:space="0" w:color="auto"/>
                                        <w:bottom w:val="none" w:sz="0" w:space="0" w:color="auto"/>
                                        <w:right w:val="none" w:sz="0" w:space="0" w:color="auto"/>
                                      </w:divBdr>
                                      <w:divsChild>
                                        <w:div w:id="1770464233">
                                          <w:marLeft w:val="0"/>
                                          <w:marRight w:val="0"/>
                                          <w:marTop w:val="0"/>
                                          <w:marBottom w:val="0"/>
                                          <w:divBdr>
                                            <w:top w:val="none" w:sz="0" w:space="0" w:color="auto"/>
                                            <w:left w:val="none" w:sz="0" w:space="0" w:color="auto"/>
                                            <w:bottom w:val="none" w:sz="0" w:space="0" w:color="auto"/>
                                            <w:right w:val="none" w:sz="0" w:space="0" w:color="auto"/>
                                          </w:divBdr>
                                          <w:divsChild>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4842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sChild>
                                    <w:div w:id="17323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49578020">
      <w:bodyDiv w:val="1"/>
      <w:marLeft w:val="0"/>
      <w:marRight w:val="0"/>
      <w:marTop w:val="0"/>
      <w:marBottom w:val="0"/>
      <w:divBdr>
        <w:top w:val="none" w:sz="0" w:space="0" w:color="auto"/>
        <w:left w:val="none" w:sz="0" w:space="0" w:color="auto"/>
        <w:bottom w:val="none" w:sz="0" w:space="0" w:color="auto"/>
        <w:right w:val="none" w:sz="0" w:space="0" w:color="auto"/>
      </w:divBdr>
      <w:divsChild>
        <w:div w:id="1138492813">
          <w:marLeft w:val="0"/>
          <w:marRight w:val="0"/>
          <w:marTop w:val="0"/>
          <w:marBottom w:val="0"/>
          <w:divBdr>
            <w:top w:val="none" w:sz="0" w:space="0" w:color="auto"/>
            <w:left w:val="none" w:sz="0" w:space="0" w:color="auto"/>
            <w:bottom w:val="none" w:sz="0" w:space="0" w:color="auto"/>
            <w:right w:val="none" w:sz="0" w:space="0" w:color="auto"/>
          </w:divBdr>
          <w:divsChild>
            <w:div w:id="1114834009">
              <w:marLeft w:val="0"/>
              <w:marRight w:val="0"/>
              <w:marTop w:val="0"/>
              <w:marBottom w:val="0"/>
              <w:divBdr>
                <w:top w:val="none" w:sz="0" w:space="0" w:color="auto"/>
                <w:left w:val="none" w:sz="0" w:space="0" w:color="auto"/>
                <w:bottom w:val="none" w:sz="0" w:space="0" w:color="auto"/>
                <w:right w:val="none" w:sz="0" w:space="0" w:color="auto"/>
              </w:divBdr>
              <w:divsChild>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51794">
          <w:marLeft w:val="0"/>
          <w:marRight w:val="0"/>
          <w:marTop w:val="0"/>
          <w:marBottom w:val="0"/>
          <w:divBdr>
            <w:top w:val="none" w:sz="0" w:space="0" w:color="auto"/>
            <w:left w:val="none" w:sz="0" w:space="0" w:color="auto"/>
            <w:bottom w:val="none" w:sz="0" w:space="0" w:color="auto"/>
            <w:right w:val="none" w:sz="0" w:space="0" w:color="auto"/>
          </w:divBdr>
          <w:divsChild>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sChild>
                            <w:div w:id="1880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51581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4065">
      <w:bodyDiv w:val="1"/>
      <w:marLeft w:val="0"/>
      <w:marRight w:val="0"/>
      <w:marTop w:val="0"/>
      <w:marBottom w:val="0"/>
      <w:divBdr>
        <w:top w:val="none" w:sz="0" w:space="0" w:color="auto"/>
        <w:left w:val="none" w:sz="0" w:space="0" w:color="auto"/>
        <w:bottom w:val="none" w:sz="0" w:space="0" w:color="auto"/>
        <w:right w:val="none" w:sz="0" w:space="0" w:color="auto"/>
      </w:divBdr>
      <w:divsChild>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1568418574">
          <w:marLeft w:val="0"/>
          <w:marRight w:val="0"/>
          <w:marTop w:val="0"/>
          <w:marBottom w:val="0"/>
          <w:divBdr>
            <w:top w:val="none" w:sz="0" w:space="0" w:color="auto"/>
            <w:left w:val="none" w:sz="0" w:space="0" w:color="auto"/>
            <w:bottom w:val="none" w:sz="0" w:space="0" w:color="auto"/>
            <w:right w:val="none" w:sz="0" w:space="0" w:color="auto"/>
          </w:divBdr>
        </w:div>
      </w:divsChild>
    </w:div>
    <w:div w:id="1257859342">
      <w:bodyDiv w:val="1"/>
      <w:marLeft w:val="0"/>
      <w:marRight w:val="0"/>
      <w:marTop w:val="0"/>
      <w:marBottom w:val="0"/>
      <w:divBdr>
        <w:top w:val="none" w:sz="0" w:space="0" w:color="auto"/>
        <w:left w:val="none" w:sz="0" w:space="0" w:color="auto"/>
        <w:bottom w:val="none" w:sz="0" w:space="0" w:color="auto"/>
        <w:right w:val="none" w:sz="0" w:space="0" w:color="auto"/>
      </w:divBdr>
      <w:divsChild>
        <w:div w:id="963928009">
          <w:marLeft w:val="0"/>
          <w:marRight w:val="0"/>
          <w:marTop w:val="0"/>
          <w:marBottom w:val="0"/>
          <w:divBdr>
            <w:top w:val="none" w:sz="0" w:space="0" w:color="auto"/>
            <w:left w:val="none" w:sz="0" w:space="0" w:color="auto"/>
            <w:bottom w:val="none" w:sz="0" w:space="0" w:color="auto"/>
            <w:right w:val="none" w:sz="0" w:space="0" w:color="auto"/>
          </w:divBdr>
          <w:divsChild>
            <w:div w:id="1671983510">
              <w:marLeft w:val="0"/>
              <w:marRight w:val="0"/>
              <w:marTop w:val="0"/>
              <w:marBottom w:val="0"/>
              <w:divBdr>
                <w:top w:val="none" w:sz="0" w:space="0" w:color="auto"/>
                <w:left w:val="none" w:sz="0" w:space="0" w:color="auto"/>
                <w:bottom w:val="none" w:sz="0" w:space="0" w:color="auto"/>
                <w:right w:val="none" w:sz="0" w:space="0" w:color="auto"/>
              </w:divBdr>
              <w:divsChild>
                <w:div w:id="411128503">
                  <w:marLeft w:val="0"/>
                  <w:marRight w:val="0"/>
                  <w:marTop w:val="0"/>
                  <w:marBottom w:val="0"/>
                  <w:divBdr>
                    <w:top w:val="none" w:sz="0" w:space="0" w:color="auto"/>
                    <w:left w:val="none" w:sz="0" w:space="0" w:color="auto"/>
                    <w:bottom w:val="none" w:sz="0" w:space="0" w:color="auto"/>
                    <w:right w:val="none" w:sz="0" w:space="0" w:color="auto"/>
                  </w:divBdr>
                  <w:divsChild>
                    <w:div w:id="1588618121">
                      <w:marLeft w:val="0"/>
                      <w:marRight w:val="0"/>
                      <w:marTop w:val="0"/>
                      <w:marBottom w:val="0"/>
                      <w:divBdr>
                        <w:top w:val="none" w:sz="0" w:space="0" w:color="auto"/>
                        <w:left w:val="none" w:sz="0" w:space="0" w:color="auto"/>
                        <w:bottom w:val="none" w:sz="0" w:space="0" w:color="auto"/>
                        <w:right w:val="none" w:sz="0" w:space="0" w:color="auto"/>
                      </w:divBdr>
                      <w:divsChild>
                        <w:div w:id="1168055120">
                          <w:marLeft w:val="0"/>
                          <w:marRight w:val="0"/>
                          <w:marTop w:val="0"/>
                          <w:marBottom w:val="0"/>
                          <w:divBdr>
                            <w:top w:val="none" w:sz="0" w:space="0" w:color="auto"/>
                            <w:left w:val="none" w:sz="0" w:space="0" w:color="auto"/>
                            <w:bottom w:val="none" w:sz="0" w:space="0" w:color="auto"/>
                            <w:right w:val="none" w:sz="0" w:space="0" w:color="auto"/>
                          </w:divBdr>
                          <w:divsChild>
                            <w:div w:id="1363677130">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sChild>
                                <w:div w:id="1362631977">
                                  <w:marLeft w:val="0"/>
                                  <w:marRight w:val="0"/>
                                  <w:marTop w:val="0"/>
                                  <w:marBottom w:val="0"/>
                                  <w:divBdr>
                                    <w:top w:val="none" w:sz="0" w:space="0" w:color="auto"/>
                                    <w:left w:val="none" w:sz="0" w:space="0" w:color="auto"/>
                                    <w:bottom w:val="none" w:sz="0" w:space="0" w:color="auto"/>
                                    <w:right w:val="none" w:sz="0" w:space="0" w:color="auto"/>
                                  </w:divBdr>
                                </w:div>
                                <w:div w:id="1261254539">
                                  <w:marLeft w:val="0"/>
                                  <w:marRight w:val="0"/>
                                  <w:marTop w:val="0"/>
                                  <w:marBottom w:val="0"/>
                                  <w:divBdr>
                                    <w:top w:val="none" w:sz="0" w:space="0" w:color="auto"/>
                                    <w:left w:val="none" w:sz="0" w:space="0" w:color="auto"/>
                                    <w:bottom w:val="none" w:sz="0" w:space="0" w:color="auto"/>
                                    <w:right w:val="none" w:sz="0" w:space="0" w:color="auto"/>
                                  </w:divBdr>
                                </w:div>
                                <w:div w:id="2056663203">
                                  <w:marLeft w:val="0"/>
                                  <w:marRight w:val="0"/>
                                  <w:marTop w:val="0"/>
                                  <w:marBottom w:val="0"/>
                                  <w:divBdr>
                                    <w:top w:val="none" w:sz="0" w:space="0" w:color="auto"/>
                                    <w:left w:val="none" w:sz="0" w:space="0" w:color="auto"/>
                                    <w:bottom w:val="none" w:sz="0" w:space="0" w:color="auto"/>
                                    <w:right w:val="none" w:sz="0" w:space="0" w:color="auto"/>
                                  </w:divBdr>
                                </w:div>
                                <w:div w:id="1945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5036">
          <w:marLeft w:val="0"/>
          <w:marRight w:val="0"/>
          <w:marTop w:val="0"/>
          <w:marBottom w:val="0"/>
          <w:divBdr>
            <w:top w:val="none" w:sz="0" w:space="0" w:color="auto"/>
            <w:left w:val="none" w:sz="0" w:space="0" w:color="auto"/>
            <w:bottom w:val="none" w:sz="0" w:space="0" w:color="auto"/>
            <w:right w:val="none" w:sz="0" w:space="0" w:color="auto"/>
          </w:divBdr>
          <w:divsChild>
            <w:div w:id="1812941391">
              <w:marLeft w:val="0"/>
              <w:marRight w:val="0"/>
              <w:marTop w:val="0"/>
              <w:marBottom w:val="0"/>
              <w:divBdr>
                <w:top w:val="none" w:sz="0" w:space="0" w:color="auto"/>
                <w:left w:val="none" w:sz="0" w:space="0" w:color="auto"/>
                <w:bottom w:val="none" w:sz="0" w:space="0" w:color="auto"/>
                <w:right w:val="none" w:sz="0" w:space="0" w:color="auto"/>
              </w:divBdr>
              <w:divsChild>
                <w:div w:id="1923680677">
                  <w:marLeft w:val="0"/>
                  <w:marRight w:val="0"/>
                  <w:marTop w:val="0"/>
                  <w:marBottom w:val="0"/>
                  <w:divBdr>
                    <w:top w:val="none" w:sz="0" w:space="0" w:color="auto"/>
                    <w:left w:val="none" w:sz="0" w:space="0" w:color="auto"/>
                    <w:bottom w:val="none" w:sz="0" w:space="0" w:color="auto"/>
                    <w:right w:val="none" w:sz="0" w:space="0" w:color="auto"/>
                  </w:divBdr>
                  <w:divsChild>
                    <w:div w:id="1169098869">
                      <w:marLeft w:val="0"/>
                      <w:marRight w:val="0"/>
                      <w:marTop w:val="0"/>
                      <w:marBottom w:val="0"/>
                      <w:divBdr>
                        <w:top w:val="none" w:sz="0" w:space="0" w:color="auto"/>
                        <w:left w:val="none" w:sz="0" w:space="0" w:color="auto"/>
                        <w:bottom w:val="none" w:sz="0" w:space="0" w:color="auto"/>
                        <w:right w:val="none" w:sz="0" w:space="0" w:color="auto"/>
                      </w:divBdr>
                    </w:div>
                  </w:divsChild>
                </w:div>
                <w:div w:id="488137938">
                  <w:marLeft w:val="0"/>
                  <w:marRight w:val="0"/>
                  <w:marTop w:val="0"/>
                  <w:marBottom w:val="0"/>
                  <w:divBdr>
                    <w:top w:val="none" w:sz="0" w:space="0" w:color="auto"/>
                    <w:left w:val="none" w:sz="0" w:space="0" w:color="auto"/>
                    <w:bottom w:val="none" w:sz="0" w:space="0" w:color="auto"/>
                    <w:right w:val="none" w:sz="0" w:space="0" w:color="auto"/>
                  </w:divBdr>
                  <w:divsChild>
                    <w:div w:id="1420715963">
                      <w:marLeft w:val="0"/>
                      <w:marRight w:val="0"/>
                      <w:marTop w:val="0"/>
                      <w:marBottom w:val="0"/>
                      <w:divBdr>
                        <w:top w:val="none" w:sz="0" w:space="0" w:color="auto"/>
                        <w:left w:val="none" w:sz="0" w:space="0" w:color="auto"/>
                        <w:bottom w:val="none" w:sz="0" w:space="0" w:color="auto"/>
                        <w:right w:val="none" w:sz="0" w:space="0" w:color="auto"/>
                      </w:divBdr>
                      <w:divsChild>
                        <w:div w:id="2145274487">
                          <w:marLeft w:val="0"/>
                          <w:marRight w:val="0"/>
                          <w:marTop w:val="0"/>
                          <w:marBottom w:val="0"/>
                          <w:divBdr>
                            <w:top w:val="none" w:sz="0" w:space="0" w:color="auto"/>
                            <w:left w:val="none" w:sz="0" w:space="0" w:color="auto"/>
                            <w:bottom w:val="none" w:sz="0" w:space="0" w:color="auto"/>
                            <w:right w:val="none" w:sz="0" w:space="0" w:color="auto"/>
                          </w:divBdr>
                          <w:divsChild>
                            <w:div w:id="618226541">
                              <w:marLeft w:val="0"/>
                              <w:marRight w:val="0"/>
                              <w:marTop w:val="0"/>
                              <w:marBottom w:val="0"/>
                              <w:divBdr>
                                <w:top w:val="none" w:sz="0" w:space="0" w:color="auto"/>
                                <w:left w:val="none" w:sz="0" w:space="0" w:color="auto"/>
                                <w:bottom w:val="none" w:sz="0" w:space="0" w:color="auto"/>
                                <w:right w:val="none" w:sz="0" w:space="0" w:color="auto"/>
                              </w:divBdr>
                            </w:div>
                            <w:div w:id="1719817667">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9195">
                  <w:marLeft w:val="0"/>
                  <w:marRight w:val="0"/>
                  <w:marTop w:val="0"/>
                  <w:marBottom w:val="0"/>
                  <w:divBdr>
                    <w:top w:val="none" w:sz="0" w:space="0" w:color="auto"/>
                    <w:left w:val="none" w:sz="0" w:space="0" w:color="auto"/>
                    <w:bottom w:val="none" w:sz="0" w:space="0" w:color="auto"/>
                    <w:right w:val="none" w:sz="0" w:space="0" w:color="auto"/>
                  </w:divBdr>
                  <w:divsChild>
                    <w:div w:id="1211305529">
                      <w:marLeft w:val="0"/>
                      <w:marRight w:val="0"/>
                      <w:marTop w:val="0"/>
                      <w:marBottom w:val="0"/>
                      <w:divBdr>
                        <w:top w:val="none" w:sz="0" w:space="0" w:color="auto"/>
                        <w:left w:val="none" w:sz="0" w:space="0" w:color="auto"/>
                        <w:bottom w:val="none" w:sz="0" w:space="0" w:color="auto"/>
                        <w:right w:val="none" w:sz="0" w:space="0" w:color="auto"/>
                      </w:divBdr>
                      <w:divsChild>
                        <w:div w:id="1974171718">
                          <w:marLeft w:val="0"/>
                          <w:marRight w:val="0"/>
                          <w:marTop w:val="0"/>
                          <w:marBottom w:val="0"/>
                          <w:divBdr>
                            <w:top w:val="none" w:sz="0" w:space="0" w:color="auto"/>
                            <w:left w:val="none" w:sz="0" w:space="0" w:color="auto"/>
                            <w:bottom w:val="none" w:sz="0" w:space="0" w:color="auto"/>
                            <w:right w:val="none" w:sz="0" w:space="0" w:color="auto"/>
                          </w:divBdr>
                          <w:divsChild>
                            <w:div w:id="2041126254">
                              <w:marLeft w:val="0"/>
                              <w:marRight w:val="0"/>
                              <w:marTop w:val="0"/>
                              <w:marBottom w:val="0"/>
                              <w:divBdr>
                                <w:top w:val="none" w:sz="0" w:space="0" w:color="auto"/>
                                <w:left w:val="none" w:sz="0" w:space="0" w:color="auto"/>
                                <w:bottom w:val="none" w:sz="0" w:space="0" w:color="auto"/>
                                <w:right w:val="none" w:sz="0" w:space="0" w:color="auto"/>
                              </w:divBdr>
                              <w:divsChild>
                                <w:div w:id="1387340986">
                                  <w:marLeft w:val="0"/>
                                  <w:marRight w:val="0"/>
                                  <w:marTop w:val="0"/>
                                  <w:marBottom w:val="0"/>
                                  <w:divBdr>
                                    <w:top w:val="none" w:sz="0" w:space="0" w:color="auto"/>
                                    <w:left w:val="none" w:sz="0" w:space="0" w:color="auto"/>
                                    <w:bottom w:val="none" w:sz="0" w:space="0" w:color="auto"/>
                                    <w:right w:val="none" w:sz="0" w:space="0" w:color="auto"/>
                                  </w:divBdr>
                                  <w:divsChild>
                                    <w:div w:id="455222123">
                                      <w:marLeft w:val="0"/>
                                      <w:marRight w:val="0"/>
                                      <w:marTop w:val="0"/>
                                      <w:marBottom w:val="0"/>
                                      <w:divBdr>
                                        <w:top w:val="none" w:sz="0" w:space="0" w:color="auto"/>
                                        <w:left w:val="none" w:sz="0" w:space="0" w:color="auto"/>
                                        <w:bottom w:val="none" w:sz="0" w:space="0" w:color="auto"/>
                                        <w:right w:val="none" w:sz="0" w:space="0" w:color="auto"/>
                                      </w:divBdr>
                                      <w:divsChild>
                                        <w:div w:id="2060934144">
                                          <w:marLeft w:val="0"/>
                                          <w:marRight w:val="0"/>
                                          <w:marTop w:val="0"/>
                                          <w:marBottom w:val="0"/>
                                          <w:divBdr>
                                            <w:top w:val="dotted" w:sz="12" w:space="0" w:color="D1D3D4"/>
                                            <w:left w:val="none" w:sz="0" w:space="0" w:color="auto"/>
                                            <w:bottom w:val="dotted" w:sz="12" w:space="0" w:color="D1D3D4"/>
                                            <w:right w:val="none" w:sz="0" w:space="0" w:color="auto"/>
                                          </w:divBdr>
                                          <w:divsChild>
                                            <w:div w:id="1880820395">
                                              <w:marLeft w:val="-30"/>
                                              <w:marRight w:val="0"/>
                                              <w:marTop w:val="0"/>
                                              <w:marBottom w:val="0"/>
                                              <w:divBdr>
                                                <w:top w:val="none" w:sz="0" w:space="0" w:color="auto"/>
                                                <w:left w:val="none" w:sz="0" w:space="0" w:color="auto"/>
                                                <w:bottom w:val="none" w:sz="0" w:space="0" w:color="auto"/>
                                                <w:right w:val="none" w:sz="0" w:space="0" w:color="auto"/>
                                              </w:divBdr>
                                            </w:div>
                                            <w:div w:id="981620023">
                                              <w:marLeft w:val="-3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6371">
                              <w:marLeft w:val="0"/>
                              <w:marRight w:val="0"/>
                              <w:marTop w:val="0"/>
                              <w:marBottom w:val="0"/>
                              <w:divBdr>
                                <w:top w:val="none" w:sz="0" w:space="0" w:color="auto"/>
                                <w:left w:val="none" w:sz="0" w:space="0" w:color="auto"/>
                                <w:bottom w:val="none" w:sz="0" w:space="0" w:color="auto"/>
                                <w:right w:val="none" w:sz="0" w:space="0" w:color="auto"/>
                              </w:divBdr>
                              <w:divsChild>
                                <w:div w:id="1683818335">
                                  <w:marLeft w:val="0"/>
                                  <w:marRight w:val="0"/>
                                  <w:marTop w:val="0"/>
                                  <w:marBottom w:val="0"/>
                                  <w:divBdr>
                                    <w:top w:val="none" w:sz="0" w:space="0" w:color="auto"/>
                                    <w:left w:val="none" w:sz="0" w:space="0" w:color="auto"/>
                                    <w:bottom w:val="none" w:sz="0" w:space="0" w:color="auto"/>
                                    <w:right w:val="none" w:sz="0" w:space="0" w:color="auto"/>
                                  </w:divBdr>
                                  <w:divsChild>
                                    <w:div w:id="1235555012">
                                      <w:marLeft w:val="0"/>
                                      <w:marRight w:val="0"/>
                                      <w:marTop w:val="0"/>
                                      <w:marBottom w:val="0"/>
                                      <w:divBdr>
                                        <w:top w:val="none" w:sz="0" w:space="0" w:color="auto"/>
                                        <w:left w:val="none" w:sz="0" w:space="0" w:color="auto"/>
                                        <w:bottom w:val="none" w:sz="0" w:space="0" w:color="auto"/>
                                        <w:right w:val="none" w:sz="0" w:space="0" w:color="auto"/>
                                      </w:divBdr>
                                      <w:divsChild>
                                        <w:div w:id="2127651000">
                                          <w:marLeft w:val="0"/>
                                          <w:marRight w:val="0"/>
                                          <w:marTop w:val="0"/>
                                          <w:marBottom w:val="0"/>
                                          <w:divBdr>
                                            <w:top w:val="none" w:sz="0" w:space="0" w:color="auto"/>
                                            <w:left w:val="none" w:sz="0" w:space="0" w:color="auto"/>
                                            <w:bottom w:val="none" w:sz="0" w:space="0" w:color="auto"/>
                                            <w:right w:val="none" w:sz="0" w:space="0" w:color="auto"/>
                                          </w:divBdr>
                                          <w:divsChild>
                                            <w:div w:id="111827721">
                                              <w:marLeft w:val="0"/>
                                              <w:marRight w:val="0"/>
                                              <w:marTop w:val="0"/>
                                              <w:marBottom w:val="0"/>
                                              <w:divBdr>
                                                <w:top w:val="none" w:sz="0" w:space="0" w:color="auto"/>
                                                <w:left w:val="none" w:sz="0" w:space="0" w:color="auto"/>
                                                <w:bottom w:val="none" w:sz="0" w:space="0" w:color="auto"/>
                                                <w:right w:val="none" w:sz="0" w:space="0" w:color="auto"/>
                                              </w:divBdr>
                                              <w:divsChild>
                                                <w:div w:id="149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5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9752069">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27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893">
                              <w:marLeft w:val="0"/>
                              <w:marRight w:val="0"/>
                              <w:marTop w:val="0"/>
                              <w:marBottom w:val="0"/>
                              <w:divBdr>
                                <w:top w:val="none" w:sz="0" w:space="0" w:color="auto"/>
                                <w:left w:val="none" w:sz="0" w:space="0" w:color="auto"/>
                                <w:bottom w:val="none" w:sz="0" w:space="0" w:color="auto"/>
                                <w:right w:val="none" w:sz="0" w:space="0" w:color="auto"/>
                              </w:divBdr>
                              <w:divsChild>
                                <w:div w:id="1631280485">
                                  <w:marLeft w:val="0"/>
                                  <w:marRight w:val="0"/>
                                  <w:marTop w:val="0"/>
                                  <w:marBottom w:val="0"/>
                                  <w:divBdr>
                                    <w:top w:val="none" w:sz="0" w:space="0" w:color="auto"/>
                                    <w:left w:val="none" w:sz="0" w:space="0" w:color="auto"/>
                                    <w:bottom w:val="none" w:sz="0" w:space="0" w:color="auto"/>
                                    <w:right w:val="none" w:sz="0" w:space="0" w:color="auto"/>
                                  </w:divBdr>
                                  <w:divsChild>
                                    <w:div w:id="730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0463">
      <w:bodyDiv w:val="1"/>
      <w:marLeft w:val="0"/>
      <w:marRight w:val="0"/>
      <w:marTop w:val="0"/>
      <w:marBottom w:val="0"/>
      <w:divBdr>
        <w:top w:val="none" w:sz="0" w:space="0" w:color="auto"/>
        <w:left w:val="none" w:sz="0" w:space="0" w:color="auto"/>
        <w:bottom w:val="none" w:sz="0" w:space="0" w:color="auto"/>
        <w:right w:val="none" w:sz="0" w:space="0" w:color="auto"/>
      </w:divBdr>
      <w:divsChild>
        <w:div w:id="203953178">
          <w:marLeft w:val="0"/>
          <w:marRight w:val="0"/>
          <w:marTop w:val="0"/>
          <w:marBottom w:val="0"/>
          <w:divBdr>
            <w:top w:val="none" w:sz="0" w:space="0" w:color="auto"/>
            <w:left w:val="none" w:sz="0" w:space="0" w:color="auto"/>
            <w:bottom w:val="none" w:sz="0" w:space="0" w:color="auto"/>
            <w:right w:val="none" w:sz="0" w:space="0" w:color="auto"/>
          </w:divBdr>
          <w:divsChild>
            <w:div w:id="2037387189">
              <w:marLeft w:val="0"/>
              <w:marRight w:val="0"/>
              <w:marTop w:val="0"/>
              <w:marBottom w:val="0"/>
              <w:divBdr>
                <w:top w:val="none" w:sz="0" w:space="0" w:color="auto"/>
                <w:left w:val="none" w:sz="0" w:space="0" w:color="auto"/>
                <w:bottom w:val="none" w:sz="0" w:space="0" w:color="auto"/>
                <w:right w:val="none" w:sz="0" w:space="0" w:color="auto"/>
              </w:divBdr>
            </w:div>
          </w:divsChild>
        </w:div>
        <w:div w:id="1125584535">
          <w:marLeft w:val="0"/>
          <w:marRight w:val="0"/>
          <w:marTop w:val="0"/>
          <w:marBottom w:val="0"/>
          <w:divBdr>
            <w:top w:val="none" w:sz="0" w:space="0" w:color="auto"/>
            <w:left w:val="none" w:sz="0" w:space="0" w:color="auto"/>
            <w:bottom w:val="none" w:sz="0" w:space="0" w:color="auto"/>
            <w:right w:val="none" w:sz="0" w:space="0" w:color="auto"/>
          </w:divBdr>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25430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29439304">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428847">
      <w:bodyDiv w:val="1"/>
      <w:marLeft w:val="0"/>
      <w:marRight w:val="0"/>
      <w:marTop w:val="0"/>
      <w:marBottom w:val="0"/>
      <w:divBdr>
        <w:top w:val="none" w:sz="0" w:space="0" w:color="auto"/>
        <w:left w:val="none" w:sz="0" w:space="0" w:color="auto"/>
        <w:bottom w:val="none" w:sz="0" w:space="0" w:color="auto"/>
        <w:right w:val="none" w:sz="0" w:space="0" w:color="auto"/>
      </w:divBdr>
      <w:divsChild>
        <w:div w:id="1206064896">
          <w:marLeft w:val="0"/>
          <w:marRight w:val="0"/>
          <w:marTop w:val="0"/>
          <w:marBottom w:val="0"/>
          <w:divBdr>
            <w:top w:val="none" w:sz="0" w:space="0" w:color="auto"/>
            <w:left w:val="none" w:sz="0" w:space="0" w:color="auto"/>
            <w:bottom w:val="none" w:sz="0" w:space="0" w:color="auto"/>
            <w:right w:val="none" w:sz="0" w:space="0" w:color="auto"/>
          </w:divBdr>
        </w:div>
        <w:div w:id="1841845993">
          <w:marLeft w:val="0"/>
          <w:marRight w:val="0"/>
          <w:marTop w:val="150"/>
          <w:marBottom w:val="150"/>
          <w:divBdr>
            <w:top w:val="single" w:sz="6" w:space="4" w:color="D7D7D7"/>
            <w:left w:val="none" w:sz="0" w:space="0" w:color="auto"/>
            <w:bottom w:val="single" w:sz="6" w:space="4" w:color="D7D7D7"/>
            <w:right w:val="none" w:sz="0" w:space="0" w:color="auto"/>
          </w:divBdr>
        </w:div>
        <w:div w:id="1776051874">
          <w:marLeft w:val="0"/>
          <w:marRight w:val="0"/>
          <w:marTop w:val="0"/>
          <w:marBottom w:val="375"/>
          <w:divBdr>
            <w:top w:val="none" w:sz="0" w:space="0" w:color="auto"/>
            <w:left w:val="none" w:sz="0" w:space="0" w:color="auto"/>
            <w:bottom w:val="none" w:sz="0" w:space="0" w:color="auto"/>
            <w:right w:val="none" w:sz="0" w:space="0" w:color="auto"/>
          </w:divBdr>
          <w:divsChild>
            <w:div w:id="1149328003">
              <w:marLeft w:val="0"/>
              <w:marRight w:val="0"/>
              <w:marTop w:val="0"/>
              <w:marBottom w:val="0"/>
              <w:divBdr>
                <w:top w:val="none" w:sz="0" w:space="0" w:color="auto"/>
                <w:left w:val="none" w:sz="0" w:space="0" w:color="auto"/>
                <w:bottom w:val="none" w:sz="0" w:space="0" w:color="auto"/>
                <w:right w:val="none" w:sz="0" w:space="0" w:color="auto"/>
              </w:divBdr>
            </w:div>
          </w:divsChild>
        </w:div>
        <w:div w:id="180133820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474104">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55784">
      <w:bodyDiv w:val="1"/>
      <w:marLeft w:val="0"/>
      <w:marRight w:val="0"/>
      <w:marTop w:val="0"/>
      <w:marBottom w:val="0"/>
      <w:divBdr>
        <w:top w:val="none" w:sz="0" w:space="0" w:color="auto"/>
        <w:left w:val="none" w:sz="0" w:space="0" w:color="auto"/>
        <w:bottom w:val="none" w:sz="0" w:space="0" w:color="auto"/>
        <w:right w:val="none" w:sz="0" w:space="0" w:color="auto"/>
      </w:divBdr>
      <w:divsChild>
        <w:div w:id="1809588834">
          <w:marLeft w:val="0"/>
          <w:marRight w:val="0"/>
          <w:marTop w:val="0"/>
          <w:marBottom w:val="0"/>
          <w:divBdr>
            <w:top w:val="none" w:sz="0" w:space="0" w:color="auto"/>
            <w:left w:val="none" w:sz="0" w:space="0" w:color="auto"/>
            <w:bottom w:val="none" w:sz="0" w:space="0" w:color="auto"/>
            <w:right w:val="none" w:sz="0" w:space="0" w:color="auto"/>
          </w:divBdr>
          <w:divsChild>
            <w:div w:id="1476878269">
              <w:marLeft w:val="0"/>
              <w:marRight w:val="0"/>
              <w:marTop w:val="0"/>
              <w:marBottom w:val="0"/>
              <w:divBdr>
                <w:top w:val="none" w:sz="0" w:space="0" w:color="auto"/>
                <w:left w:val="none" w:sz="0" w:space="0" w:color="auto"/>
                <w:bottom w:val="none" w:sz="0" w:space="0" w:color="auto"/>
                <w:right w:val="none" w:sz="0" w:space="0" w:color="auto"/>
              </w:divBdr>
            </w:div>
          </w:divsChild>
        </w:div>
        <w:div w:id="2126581693">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40641">
      <w:bodyDiv w:val="1"/>
      <w:marLeft w:val="0"/>
      <w:marRight w:val="0"/>
      <w:marTop w:val="0"/>
      <w:marBottom w:val="0"/>
      <w:divBdr>
        <w:top w:val="none" w:sz="0" w:space="0" w:color="auto"/>
        <w:left w:val="none" w:sz="0" w:space="0" w:color="auto"/>
        <w:bottom w:val="none" w:sz="0" w:space="0" w:color="auto"/>
        <w:right w:val="none" w:sz="0" w:space="0" w:color="auto"/>
      </w:divBdr>
      <w:divsChild>
        <w:div w:id="1655337253">
          <w:marLeft w:val="0"/>
          <w:marRight w:val="0"/>
          <w:marTop w:val="0"/>
          <w:marBottom w:val="0"/>
          <w:divBdr>
            <w:top w:val="none" w:sz="0" w:space="0" w:color="auto"/>
            <w:left w:val="none" w:sz="0" w:space="0" w:color="auto"/>
            <w:bottom w:val="none" w:sz="0" w:space="0" w:color="auto"/>
            <w:right w:val="none" w:sz="0" w:space="0" w:color="auto"/>
          </w:divBdr>
          <w:divsChild>
            <w:div w:id="1154183552">
              <w:marLeft w:val="0"/>
              <w:marRight w:val="0"/>
              <w:marTop w:val="0"/>
              <w:marBottom w:val="0"/>
              <w:divBdr>
                <w:top w:val="none" w:sz="0" w:space="0" w:color="auto"/>
                <w:left w:val="none" w:sz="0" w:space="0" w:color="auto"/>
                <w:bottom w:val="none" w:sz="0" w:space="0" w:color="auto"/>
                <w:right w:val="none" w:sz="0" w:space="0" w:color="auto"/>
              </w:divBdr>
            </w:div>
          </w:divsChild>
        </w:div>
        <w:div w:id="1148593193">
          <w:marLeft w:val="0"/>
          <w:marRight w:val="0"/>
          <w:marTop w:val="0"/>
          <w:marBottom w:val="0"/>
          <w:divBdr>
            <w:top w:val="none" w:sz="0" w:space="0" w:color="auto"/>
            <w:left w:val="none" w:sz="0" w:space="0" w:color="auto"/>
            <w:bottom w:val="none" w:sz="0" w:space="0" w:color="auto"/>
            <w:right w:val="none" w:sz="0" w:space="0" w:color="auto"/>
          </w:divBdr>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366263">
      <w:bodyDiv w:val="1"/>
      <w:marLeft w:val="0"/>
      <w:marRight w:val="0"/>
      <w:marTop w:val="0"/>
      <w:marBottom w:val="0"/>
      <w:divBdr>
        <w:top w:val="none" w:sz="0" w:space="0" w:color="auto"/>
        <w:left w:val="none" w:sz="0" w:space="0" w:color="auto"/>
        <w:bottom w:val="none" w:sz="0" w:space="0" w:color="auto"/>
        <w:right w:val="none" w:sz="0" w:space="0" w:color="auto"/>
      </w:divBdr>
      <w:divsChild>
        <w:div w:id="1250506608">
          <w:marLeft w:val="0"/>
          <w:marRight w:val="0"/>
          <w:marTop w:val="0"/>
          <w:marBottom w:val="0"/>
          <w:divBdr>
            <w:top w:val="none" w:sz="0" w:space="0" w:color="auto"/>
            <w:left w:val="none" w:sz="0" w:space="0" w:color="auto"/>
            <w:bottom w:val="none" w:sz="0" w:space="0" w:color="auto"/>
            <w:right w:val="none" w:sz="0" w:space="0" w:color="auto"/>
          </w:divBdr>
          <w:divsChild>
            <w:div w:id="1975481387">
              <w:marLeft w:val="0"/>
              <w:marRight w:val="0"/>
              <w:marTop w:val="0"/>
              <w:marBottom w:val="0"/>
              <w:divBdr>
                <w:top w:val="none" w:sz="0" w:space="0" w:color="auto"/>
                <w:left w:val="none" w:sz="0" w:space="0" w:color="auto"/>
                <w:bottom w:val="none" w:sz="0" w:space="0" w:color="auto"/>
                <w:right w:val="none" w:sz="0" w:space="0" w:color="auto"/>
              </w:divBdr>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sChild>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066245">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84126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415570">
      <w:bodyDiv w:val="1"/>
      <w:marLeft w:val="0"/>
      <w:marRight w:val="0"/>
      <w:marTop w:val="0"/>
      <w:marBottom w:val="0"/>
      <w:divBdr>
        <w:top w:val="none" w:sz="0" w:space="0" w:color="auto"/>
        <w:left w:val="none" w:sz="0" w:space="0" w:color="auto"/>
        <w:bottom w:val="none" w:sz="0" w:space="0" w:color="auto"/>
        <w:right w:val="none" w:sz="0" w:space="0" w:color="auto"/>
      </w:divBdr>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542517">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052297">
      <w:bodyDiv w:val="1"/>
      <w:marLeft w:val="0"/>
      <w:marRight w:val="0"/>
      <w:marTop w:val="0"/>
      <w:marBottom w:val="0"/>
      <w:divBdr>
        <w:top w:val="none" w:sz="0" w:space="0" w:color="auto"/>
        <w:left w:val="none" w:sz="0" w:space="0" w:color="auto"/>
        <w:bottom w:val="none" w:sz="0" w:space="0" w:color="auto"/>
        <w:right w:val="none" w:sz="0" w:space="0" w:color="auto"/>
      </w:divBdr>
      <w:divsChild>
        <w:div w:id="543833518">
          <w:marLeft w:val="0"/>
          <w:marRight w:val="0"/>
          <w:marTop w:val="0"/>
          <w:marBottom w:val="0"/>
          <w:divBdr>
            <w:top w:val="none" w:sz="0" w:space="0" w:color="auto"/>
            <w:left w:val="none" w:sz="0" w:space="0" w:color="auto"/>
            <w:bottom w:val="none" w:sz="0" w:space="0" w:color="auto"/>
            <w:right w:val="none" w:sz="0" w:space="0" w:color="auto"/>
          </w:divBdr>
          <w:divsChild>
            <w:div w:id="1682469253">
              <w:marLeft w:val="0"/>
              <w:marRight w:val="0"/>
              <w:marTop w:val="0"/>
              <w:marBottom w:val="0"/>
              <w:divBdr>
                <w:top w:val="none" w:sz="0" w:space="0" w:color="auto"/>
                <w:left w:val="none" w:sz="0" w:space="0" w:color="auto"/>
                <w:bottom w:val="none" w:sz="0" w:space="0" w:color="auto"/>
                <w:right w:val="none" w:sz="0" w:space="0" w:color="auto"/>
              </w:divBdr>
              <w:divsChild>
                <w:div w:id="1834880557">
                  <w:marLeft w:val="0"/>
                  <w:marRight w:val="0"/>
                  <w:marTop w:val="0"/>
                  <w:marBottom w:val="0"/>
                  <w:divBdr>
                    <w:top w:val="none" w:sz="0" w:space="0" w:color="auto"/>
                    <w:left w:val="none" w:sz="0" w:space="0" w:color="auto"/>
                    <w:bottom w:val="none" w:sz="0" w:space="0" w:color="auto"/>
                    <w:right w:val="none" w:sz="0" w:space="0" w:color="auto"/>
                  </w:divBdr>
                  <w:divsChild>
                    <w:div w:id="2028747916">
                      <w:marLeft w:val="0"/>
                      <w:marRight w:val="0"/>
                      <w:marTop w:val="0"/>
                      <w:marBottom w:val="0"/>
                      <w:divBdr>
                        <w:top w:val="none" w:sz="0" w:space="0" w:color="auto"/>
                        <w:left w:val="none" w:sz="0" w:space="0" w:color="auto"/>
                        <w:bottom w:val="none" w:sz="0" w:space="0" w:color="auto"/>
                        <w:right w:val="none" w:sz="0" w:space="0" w:color="auto"/>
                      </w:divBdr>
                      <w:divsChild>
                        <w:div w:id="1788967417">
                          <w:marLeft w:val="0"/>
                          <w:marRight w:val="0"/>
                          <w:marTop w:val="0"/>
                          <w:marBottom w:val="0"/>
                          <w:divBdr>
                            <w:top w:val="none" w:sz="0" w:space="0" w:color="auto"/>
                            <w:left w:val="none" w:sz="0" w:space="0" w:color="auto"/>
                            <w:bottom w:val="none" w:sz="0" w:space="0" w:color="auto"/>
                            <w:right w:val="none" w:sz="0" w:space="0" w:color="auto"/>
                          </w:divBdr>
                          <w:divsChild>
                            <w:div w:id="25069918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 w:id="1176264075">
                                  <w:marLeft w:val="0"/>
                                  <w:marRight w:val="0"/>
                                  <w:marTop w:val="0"/>
                                  <w:marBottom w:val="0"/>
                                  <w:divBdr>
                                    <w:top w:val="none" w:sz="0" w:space="0" w:color="auto"/>
                                    <w:left w:val="none" w:sz="0" w:space="0" w:color="auto"/>
                                    <w:bottom w:val="none" w:sz="0" w:space="0" w:color="auto"/>
                                    <w:right w:val="none" w:sz="0" w:space="0" w:color="auto"/>
                                  </w:divBdr>
                                </w:div>
                                <w:div w:id="13807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5575">
          <w:marLeft w:val="0"/>
          <w:marRight w:val="0"/>
          <w:marTop w:val="0"/>
          <w:marBottom w:val="0"/>
          <w:divBdr>
            <w:top w:val="none" w:sz="0" w:space="0" w:color="auto"/>
            <w:left w:val="none" w:sz="0" w:space="0" w:color="auto"/>
            <w:bottom w:val="none" w:sz="0" w:space="0" w:color="auto"/>
            <w:right w:val="none" w:sz="0" w:space="0" w:color="auto"/>
          </w:divBdr>
          <w:divsChild>
            <w:div w:id="1822119584">
              <w:marLeft w:val="0"/>
              <w:marRight w:val="0"/>
              <w:marTop w:val="0"/>
              <w:marBottom w:val="0"/>
              <w:divBdr>
                <w:top w:val="none" w:sz="0" w:space="0" w:color="auto"/>
                <w:left w:val="none" w:sz="0" w:space="0" w:color="auto"/>
                <w:bottom w:val="none" w:sz="0" w:space="0" w:color="auto"/>
                <w:right w:val="none" w:sz="0" w:space="0" w:color="auto"/>
              </w:divBdr>
              <w:divsChild>
                <w:div w:id="1336761689">
                  <w:marLeft w:val="0"/>
                  <w:marRight w:val="0"/>
                  <w:marTop w:val="0"/>
                  <w:marBottom w:val="0"/>
                  <w:divBdr>
                    <w:top w:val="none" w:sz="0" w:space="0" w:color="auto"/>
                    <w:left w:val="none" w:sz="0" w:space="0" w:color="auto"/>
                    <w:bottom w:val="none" w:sz="0" w:space="0" w:color="auto"/>
                    <w:right w:val="none" w:sz="0" w:space="0" w:color="auto"/>
                  </w:divBdr>
                  <w:divsChild>
                    <w:div w:id="1243946819">
                      <w:marLeft w:val="0"/>
                      <w:marRight w:val="0"/>
                      <w:marTop w:val="0"/>
                      <w:marBottom w:val="0"/>
                      <w:divBdr>
                        <w:top w:val="none" w:sz="0" w:space="0" w:color="auto"/>
                        <w:left w:val="none" w:sz="0" w:space="0" w:color="auto"/>
                        <w:bottom w:val="none" w:sz="0" w:space="0" w:color="auto"/>
                        <w:right w:val="none" w:sz="0" w:space="0" w:color="auto"/>
                      </w:divBdr>
                    </w:div>
                  </w:divsChild>
                </w:div>
                <w:div w:id="468086522">
                  <w:marLeft w:val="0"/>
                  <w:marRight w:val="0"/>
                  <w:marTop w:val="0"/>
                  <w:marBottom w:val="0"/>
                  <w:divBdr>
                    <w:top w:val="none" w:sz="0" w:space="0" w:color="auto"/>
                    <w:left w:val="none" w:sz="0" w:space="0" w:color="auto"/>
                    <w:bottom w:val="none" w:sz="0" w:space="0" w:color="auto"/>
                    <w:right w:val="none" w:sz="0" w:space="0" w:color="auto"/>
                  </w:divBdr>
                  <w:divsChild>
                    <w:div w:id="1235628993">
                      <w:marLeft w:val="0"/>
                      <w:marRight w:val="0"/>
                      <w:marTop w:val="0"/>
                      <w:marBottom w:val="0"/>
                      <w:divBdr>
                        <w:top w:val="none" w:sz="0" w:space="0" w:color="auto"/>
                        <w:left w:val="none" w:sz="0" w:space="0" w:color="auto"/>
                        <w:bottom w:val="none" w:sz="0" w:space="0" w:color="auto"/>
                        <w:right w:val="none" w:sz="0" w:space="0" w:color="auto"/>
                      </w:divBdr>
                      <w:divsChild>
                        <w:div w:id="970134975">
                          <w:marLeft w:val="0"/>
                          <w:marRight w:val="0"/>
                          <w:marTop w:val="0"/>
                          <w:marBottom w:val="0"/>
                          <w:divBdr>
                            <w:top w:val="none" w:sz="0" w:space="0" w:color="auto"/>
                            <w:left w:val="none" w:sz="0" w:space="0" w:color="auto"/>
                            <w:bottom w:val="none" w:sz="0" w:space="0" w:color="auto"/>
                            <w:right w:val="none" w:sz="0" w:space="0" w:color="auto"/>
                          </w:divBdr>
                          <w:divsChild>
                            <w:div w:id="1977366436">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 w:id="1518885300">
                              <w:marLeft w:val="0"/>
                              <w:marRight w:val="0"/>
                              <w:marTop w:val="0"/>
                              <w:marBottom w:val="0"/>
                              <w:divBdr>
                                <w:top w:val="none" w:sz="0" w:space="0" w:color="auto"/>
                                <w:left w:val="none" w:sz="0" w:space="0" w:color="auto"/>
                                <w:bottom w:val="none" w:sz="0" w:space="0" w:color="auto"/>
                                <w:right w:val="none" w:sz="0" w:space="0" w:color="auto"/>
                              </w:divBdr>
                            </w:div>
                            <w:div w:id="18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140">
                  <w:marLeft w:val="0"/>
                  <w:marRight w:val="0"/>
                  <w:marTop w:val="0"/>
                  <w:marBottom w:val="0"/>
                  <w:divBdr>
                    <w:top w:val="none" w:sz="0" w:space="0" w:color="auto"/>
                    <w:left w:val="none" w:sz="0" w:space="0" w:color="auto"/>
                    <w:bottom w:val="none" w:sz="0" w:space="0" w:color="auto"/>
                    <w:right w:val="none" w:sz="0" w:space="0" w:color="auto"/>
                  </w:divBdr>
                  <w:divsChild>
                    <w:div w:id="649944677">
                      <w:marLeft w:val="0"/>
                      <w:marRight w:val="0"/>
                      <w:marTop w:val="0"/>
                      <w:marBottom w:val="0"/>
                      <w:divBdr>
                        <w:top w:val="none" w:sz="0" w:space="0" w:color="auto"/>
                        <w:left w:val="none" w:sz="0" w:space="0" w:color="auto"/>
                        <w:bottom w:val="none" w:sz="0" w:space="0" w:color="auto"/>
                        <w:right w:val="none" w:sz="0" w:space="0" w:color="auto"/>
                      </w:divBdr>
                      <w:divsChild>
                        <w:div w:id="1426995201">
                          <w:marLeft w:val="0"/>
                          <w:marRight w:val="0"/>
                          <w:marTop w:val="0"/>
                          <w:marBottom w:val="0"/>
                          <w:divBdr>
                            <w:top w:val="none" w:sz="0" w:space="0" w:color="auto"/>
                            <w:left w:val="none" w:sz="0" w:space="0" w:color="auto"/>
                            <w:bottom w:val="none" w:sz="0" w:space="0" w:color="auto"/>
                            <w:right w:val="none" w:sz="0" w:space="0" w:color="auto"/>
                          </w:divBdr>
                          <w:divsChild>
                            <w:div w:id="436559926">
                              <w:marLeft w:val="0"/>
                              <w:marRight w:val="0"/>
                              <w:marTop w:val="0"/>
                              <w:marBottom w:val="0"/>
                              <w:divBdr>
                                <w:top w:val="none" w:sz="0" w:space="0" w:color="auto"/>
                                <w:left w:val="none" w:sz="0" w:space="0" w:color="auto"/>
                                <w:bottom w:val="none" w:sz="0" w:space="0" w:color="auto"/>
                                <w:right w:val="none" w:sz="0" w:space="0" w:color="auto"/>
                              </w:divBdr>
                              <w:divsChild>
                                <w:div w:id="2012373643">
                                  <w:marLeft w:val="0"/>
                                  <w:marRight w:val="0"/>
                                  <w:marTop w:val="0"/>
                                  <w:marBottom w:val="0"/>
                                  <w:divBdr>
                                    <w:top w:val="none" w:sz="0" w:space="0" w:color="auto"/>
                                    <w:left w:val="none" w:sz="0" w:space="0" w:color="auto"/>
                                    <w:bottom w:val="none" w:sz="0" w:space="0" w:color="auto"/>
                                    <w:right w:val="none" w:sz="0" w:space="0" w:color="auto"/>
                                  </w:divBdr>
                                  <w:divsChild>
                                    <w:div w:id="1895583953">
                                      <w:marLeft w:val="0"/>
                                      <w:marRight w:val="0"/>
                                      <w:marTop w:val="0"/>
                                      <w:marBottom w:val="0"/>
                                      <w:divBdr>
                                        <w:top w:val="none" w:sz="0" w:space="0" w:color="auto"/>
                                        <w:left w:val="none" w:sz="0" w:space="0" w:color="auto"/>
                                        <w:bottom w:val="none" w:sz="0" w:space="0" w:color="auto"/>
                                        <w:right w:val="none" w:sz="0" w:space="0" w:color="auto"/>
                                      </w:divBdr>
                                      <w:divsChild>
                                        <w:div w:id="1298145752">
                                          <w:marLeft w:val="0"/>
                                          <w:marRight w:val="0"/>
                                          <w:marTop w:val="0"/>
                                          <w:marBottom w:val="0"/>
                                          <w:divBdr>
                                            <w:top w:val="dotted" w:sz="12" w:space="0" w:color="D1D3D4"/>
                                            <w:left w:val="none" w:sz="0" w:space="0" w:color="auto"/>
                                            <w:bottom w:val="dotted" w:sz="12" w:space="0" w:color="D1D3D4"/>
                                            <w:right w:val="none" w:sz="0" w:space="0" w:color="auto"/>
                                          </w:divBdr>
                                          <w:divsChild>
                                            <w:div w:id="566846236">
                                              <w:marLeft w:val="-30"/>
                                              <w:marRight w:val="0"/>
                                              <w:marTop w:val="0"/>
                                              <w:marBottom w:val="0"/>
                                              <w:divBdr>
                                                <w:top w:val="none" w:sz="0" w:space="0" w:color="auto"/>
                                                <w:left w:val="none" w:sz="0" w:space="0" w:color="auto"/>
                                                <w:bottom w:val="none" w:sz="0" w:space="0" w:color="auto"/>
                                                <w:right w:val="none" w:sz="0" w:space="0" w:color="auto"/>
                                              </w:divBdr>
                                            </w:div>
                                            <w:div w:id="1173640743">
                                              <w:marLeft w:val="-30"/>
                                              <w:marRight w:val="0"/>
                                              <w:marTop w:val="0"/>
                                              <w:marBottom w:val="0"/>
                                              <w:divBdr>
                                                <w:top w:val="none" w:sz="0" w:space="0" w:color="auto"/>
                                                <w:left w:val="none" w:sz="0" w:space="0" w:color="auto"/>
                                                <w:bottom w:val="none" w:sz="0" w:space="0" w:color="auto"/>
                                                <w:right w:val="none" w:sz="0" w:space="0" w:color="auto"/>
                                              </w:divBdr>
                                            </w:div>
                                            <w:div w:id="1132291873">
                                              <w:marLeft w:val="-30"/>
                                              <w:marRight w:val="0"/>
                                              <w:marTop w:val="0"/>
                                              <w:marBottom w:val="0"/>
                                              <w:divBdr>
                                                <w:top w:val="none" w:sz="0" w:space="0" w:color="auto"/>
                                                <w:left w:val="none" w:sz="0" w:space="0" w:color="auto"/>
                                                <w:bottom w:val="none" w:sz="0" w:space="0" w:color="auto"/>
                                                <w:right w:val="none" w:sz="0" w:space="0" w:color="auto"/>
                                              </w:divBdr>
                                            </w:div>
                                            <w:div w:id="19580242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580">
                              <w:marLeft w:val="0"/>
                              <w:marRight w:val="0"/>
                              <w:marTop w:val="0"/>
                              <w:marBottom w:val="0"/>
                              <w:divBdr>
                                <w:top w:val="none" w:sz="0" w:space="0" w:color="auto"/>
                                <w:left w:val="none" w:sz="0" w:space="0" w:color="auto"/>
                                <w:bottom w:val="none" w:sz="0" w:space="0" w:color="auto"/>
                                <w:right w:val="none" w:sz="0" w:space="0" w:color="auto"/>
                              </w:divBdr>
                              <w:divsChild>
                                <w:div w:id="1917477126">
                                  <w:marLeft w:val="0"/>
                                  <w:marRight w:val="0"/>
                                  <w:marTop w:val="0"/>
                                  <w:marBottom w:val="0"/>
                                  <w:divBdr>
                                    <w:top w:val="none" w:sz="0" w:space="0" w:color="auto"/>
                                    <w:left w:val="none" w:sz="0" w:space="0" w:color="auto"/>
                                    <w:bottom w:val="none" w:sz="0" w:space="0" w:color="auto"/>
                                    <w:right w:val="none" w:sz="0" w:space="0" w:color="auto"/>
                                  </w:divBdr>
                                  <w:divsChild>
                                    <w:div w:id="7767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028">
                              <w:marLeft w:val="0"/>
                              <w:marRight w:val="0"/>
                              <w:marTop w:val="0"/>
                              <w:marBottom w:val="0"/>
                              <w:divBdr>
                                <w:top w:val="none" w:sz="0" w:space="0" w:color="auto"/>
                                <w:left w:val="none" w:sz="0" w:space="0" w:color="auto"/>
                                <w:bottom w:val="none" w:sz="0" w:space="0" w:color="auto"/>
                                <w:right w:val="none" w:sz="0" w:space="0" w:color="auto"/>
                              </w:divBdr>
                              <w:divsChild>
                                <w:div w:id="1487937727">
                                  <w:marLeft w:val="0"/>
                                  <w:marRight w:val="0"/>
                                  <w:marTop w:val="0"/>
                                  <w:marBottom w:val="0"/>
                                  <w:divBdr>
                                    <w:top w:val="none" w:sz="0" w:space="0" w:color="auto"/>
                                    <w:left w:val="none" w:sz="0" w:space="0" w:color="auto"/>
                                    <w:bottom w:val="none" w:sz="0" w:space="0" w:color="auto"/>
                                    <w:right w:val="none" w:sz="0" w:space="0" w:color="auto"/>
                                  </w:divBdr>
                                  <w:divsChild>
                                    <w:div w:id="1051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07">
      <w:bodyDiv w:val="1"/>
      <w:marLeft w:val="0"/>
      <w:marRight w:val="0"/>
      <w:marTop w:val="0"/>
      <w:marBottom w:val="0"/>
      <w:divBdr>
        <w:top w:val="none" w:sz="0" w:space="0" w:color="auto"/>
        <w:left w:val="none" w:sz="0" w:space="0" w:color="auto"/>
        <w:bottom w:val="none" w:sz="0" w:space="0" w:color="auto"/>
        <w:right w:val="none" w:sz="0" w:space="0" w:color="auto"/>
      </w:divBdr>
      <w:divsChild>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1841237548">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3243">
      <w:bodyDiv w:val="1"/>
      <w:marLeft w:val="0"/>
      <w:marRight w:val="0"/>
      <w:marTop w:val="0"/>
      <w:marBottom w:val="0"/>
      <w:divBdr>
        <w:top w:val="none" w:sz="0" w:space="0" w:color="auto"/>
        <w:left w:val="none" w:sz="0" w:space="0" w:color="auto"/>
        <w:bottom w:val="none" w:sz="0" w:space="0" w:color="auto"/>
        <w:right w:val="none" w:sz="0" w:space="0" w:color="auto"/>
      </w:divBdr>
      <w:divsChild>
        <w:div w:id="1224684650">
          <w:marLeft w:val="0"/>
          <w:marRight w:val="0"/>
          <w:marTop w:val="0"/>
          <w:marBottom w:val="0"/>
          <w:divBdr>
            <w:top w:val="none" w:sz="0" w:space="0" w:color="auto"/>
            <w:left w:val="none" w:sz="0" w:space="0" w:color="auto"/>
            <w:bottom w:val="none" w:sz="0" w:space="0" w:color="auto"/>
            <w:right w:val="none" w:sz="0" w:space="0" w:color="auto"/>
          </w:divBdr>
          <w:divsChild>
            <w:div w:id="1744913645">
              <w:marLeft w:val="0"/>
              <w:marRight w:val="0"/>
              <w:marTop w:val="0"/>
              <w:marBottom w:val="0"/>
              <w:divBdr>
                <w:top w:val="none" w:sz="0" w:space="0" w:color="auto"/>
                <w:left w:val="none" w:sz="0" w:space="0" w:color="auto"/>
                <w:bottom w:val="none" w:sz="0" w:space="0" w:color="auto"/>
                <w:right w:val="none" w:sz="0" w:space="0" w:color="auto"/>
              </w:divBdr>
            </w:div>
          </w:divsChild>
        </w:div>
        <w:div w:id="1287657241">
          <w:marLeft w:val="0"/>
          <w:marRight w:val="0"/>
          <w:marTop w:val="0"/>
          <w:marBottom w:val="0"/>
          <w:divBdr>
            <w:top w:val="none" w:sz="0" w:space="0" w:color="auto"/>
            <w:left w:val="none" w:sz="0" w:space="0" w:color="auto"/>
            <w:bottom w:val="none" w:sz="0" w:space="0" w:color="auto"/>
            <w:right w:val="none" w:sz="0" w:space="0" w:color="auto"/>
          </w:divBdr>
        </w:div>
        <w:div w:id="2107310519">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480549">
      <w:bodyDiv w:val="1"/>
      <w:marLeft w:val="0"/>
      <w:marRight w:val="0"/>
      <w:marTop w:val="0"/>
      <w:marBottom w:val="0"/>
      <w:divBdr>
        <w:top w:val="none" w:sz="0" w:space="0" w:color="auto"/>
        <w:left w:val="none" w:sz="0" w:space="0" w:color="auto"/>
        <w:bottom w:val="none" w:sz="0" w:space="0" w:color="auto"/>
        <w:right w:val="none" w:sz="0" w:space="0" w:color="auto"/>
      </w:divBdr>
      <w:divsChild>
        <w:div w:id="93526676">
          <w:marLeft w:val="0"/>
          <w:marRight w:val="0"/>
          <w:marTop w:val="0"/>
          <w:marBottom w:val="0"/>
          <w:divBdr>
            <w:top w:val="none" w:sz="0" w:space="0" w:color="auto"/>
            <w:left w:val="none" w:sz="0" w:space="0" w:color="auto"/>
            <w:bottom w:val="none" w:sz="0" w:space="0" w:color="auto"/>
            <w:right w:val="none" w:sz="0" w:space="0" w:color="auto"/>
          </w:divBdr>
          <w:divsChild>
            <w:div w:id="1412657036">
              <w:marLeft w:val="0"/>
              <w:marRight w:val="0"/>
              <w:marTop w:val="0"/>
              <w:marBottom w:val="0"/>
              <w:divBdr>
                <w:top w:val="none" w:sz="0" w:space="0" w:color="auto"/>
                <w:left w:val="none" w:sz="0" w:space="0" w:color="auto"/>
                <w:bottom w:val="none" w:sz="0" w:space="0" w:color="auto"/>
                <w:right w:val="none" w:sz="0" w:space="0" w:color="auto"/>
              </w:divBdr>
            </w:div>
          </w:divsChild>
        </w:div>
        <w:div w:id="302659179">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008">
      <w:bodyDiv w:val="1"/>
      <w:marLeft w:val="0"/>
      <w:marRight w:val="0"/>
      <w:marTop w:val="0"/>
      <w:marBottom w:val="0"/>
      <w:divBdr>
        <w:top w:val="none" w:sz="0" w:space="0" w:color="auto"/>
        <w:left w:val="none" w:sz="0" w:space="0" w:color="auto"/>
        <w:bottom w:val="none" w:sz="0" w:space="0" w:color="auto"/>
        <w:right w:val="none" w:sz="0" w:space="0" w:color="auto"/>
      </w:divBdr>
      <w:divsChild>
        <w:div w:id="1087924055">
          <w:marLeft w:val="0"/>
          <w:marRight w:val="0"/>
          <w:marTop w:val="0"/>
          <w:marBottom w:val="0"/>
          <w:divBdr>
            <w:top w:val="none" w:sz="0" w:space="0" w:color="auto"/>
            <w:left w:val="none" w:sz="0" w:space="0" w:color="auto"/>
            <w:bottom w:val="none" w:sz="0" w:space="0" w:color="auto"/>
            <w:right w:val="none" w:sz="0" w:space="0" w:color="auto"/>
          </w:divBdr>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680273">
      <w:bodyDiv w:val="1"/>
      <w:marLeft w:val="0"/>
      <w:marRight w:val="0"/>
      <w:marTop w:val="0"/>
      <w:marBottom w:val="0"/>
      <w:divBdr>
        <w:top w:val="none" w:sz="0" w:space="0" w:color="auto"/>
        <w:left w:val="none" w:sz="0" w:space="0" w:color="auto"/>
        <w:bottom w:val="none" w:sz="0" w:space="0" w:color="auto"/>
        <w:right w:val="none" w:sz="0" w:space="0" w:color="auto"/>
      </w:divBdr>
      <w:divsChild>
        <w:div w:id="938834814">
          <w:marLeft w:val="0"/>
          <w:marRight w:val="0"/>
          <w:marTop w:val="0"/>
          <w:marBottom w:val="0"/>
          <w:divBdr>
            <w:top w:val="none" w:sz="0" w:space="0" w:color="auto"/>
            <w:left w:val="none" w:sz="0" w:space="0" w:color="auto"/>
            <w:bottom w:val="none" w:sz="0" w:space="0" w:color="auto"/>
            <w:right w:val="none" w:sz="0" w:space="0" w:color="auto"/>
          </w:divBdr>
          <w:divsChild>
            <w:div w:id="1881623352">
              <w:marLeft w:val="0"/>
              <w:marRight w:val="0"/>
              <w:marTop w:val="0"/>
              <w:marBottom w:val="0"/>
              <w:divBdr>
                <w:top w:val="none" w:sz="0" w:space="0" w:color="auto"/>
                <w:left w:val="none" w:sz="0" w:space="0" w:color="auto"/>
                <w:bottom w:val="none" w:sz="0" w:space="0" w:color="auto"/>
                <w:right w:val="none" w:sz="0" w:space="0" w:color="auto"/>
              </w:divBdr>
            </w:div>
          </w:divsChild>
        </w:div>
        <w:div w:id="2094819524">
          <w:marLeft w:val="0"/>
          <w:marRight w:val="0"/>
          <w:marTop w:val="0"/>
          <w:marBottom w:val="0"/>
          <w:divBdr>
            <w:top w:val="none" w:sz="0" w:space="0" w:color="auto"/>
            <w:left w:val="none" w:sz="0" w:space="0" w:color="auto"/>
            <w:bottom w:val="none" w:sz="0" w:space="0" w:color="auto"/>
            <w:right w:val="none" w:sz="0" w:space="0" w:color="auto"/>
          </w:divBdr>
        </w:div>
      </w:divsChild>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237">
      <w:bodyDiv w:val="1"/>
      <w:marLeft w:val="0"/>
      <w:marRight w:val="0"/>
      <w:marTop w:val="0"/>
      <w:marBottom w:val="0"/>
      <w:divBdr>
        <w:top w:val="none" w:sz="0" w:space="0" w:color="auto"/>
        <w:left w:val="none" w:sz="0" w:space="0" w:color="auto"/>
        <w:bottom w:val="none" w:sz="0" w:space="0" w:color="auto"/>
        <w:right w:val="none" w:sz="0" w:space="0" w:color="auto"/>
      </w:divBdr>
      <w:divsChild>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434203048">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17729">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22090">
      <w:bodyDiv w:val="1"/>
      <w:marLeft w:val="0"/>
      <w:marRight w:val="0"/>
      <w:marTop w:val="0"/>
      <w:marBottom w:val="0"/>
      <w:divBdr>
        <w:top w:val="none" w:sz="0" w:space="0" w:color="auto"/>
        <w:left w:val="none" w:sz="0" w:space="0" w:color="auto"/>
        <w:bottom w:val="none" w:sz="0" w:space="0" w:color="auto"/>
        <w:right w:val="none" w:sz="0" w:space="0" w:color="auto"/>
      </w:divBdr>
      <w:divsChild>
        <w:div w:id="1429810676">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1360012417">
          <w:marLeft w:val="0"/>
          <w:marRight w:val="0"/>
          <w:marTop w:val="0"/>
          <w:marBottom w:val="375"/>
          <w:divBdr>
            <w:top w:val="none" w:sz="0" w:space="0" w:color="auto"/>
            <w:left w:val="none" w:sz="0" w:space="0" w:color="auto"/>
            <w:bottom w:val="none" w:sz="0" w:space="0" w:color="auto"/>
            <w:right w:val="none" w:sz="0" w:space="0" w:color="auto"/>
          </w:divBdr>
          <w:divsChild>
            <w:div w:id="2015765579">
              <w:marLeft w:val="0"/>
              <w:marRight w:val="0"/>
              <w:marTop w:val="0"/>
              <w:marBottom w:val="0"/>
              <w:divBdr>
                <w:top w:val="none" w:sz="0" w:space="0" w:color="auto"/>
                <w:left w:val="none" w:sz="0" w:space="0" w:color="auto"/>
                <w:bottom w:val="none" w:sz="0" w:space="0" w:color="auto"/>
                <w:right w:val="none" w:sz="0" w:space="0" w:color="auto"/>
              </w:divBdr>
            </w:div>
          </w:divsChild>
        </w:div>
        <w:div w:id="93937896">
          <w:marLeft w:val="0"/>
          <w:marRight w:val="0"/>
          <w:marTop w:val="0"/>
          <w:marBottom w:val="0"/>
          <w:divBdr>
            <w:top w:val="none" w:sz="0" w:space="0" w:color="auto"/>
            <w:left w:val="none" w:sz="0" w:space="0" w:color="auto"/>
            <w:bottom w:val="none" w:sz="0" w:space="0" w:color="auto"/>
            <w:right w:val="none" w:sz="0" w:space="0" w:color="auto"/>
          </w:divBdr>
        </w:div>
      </w:divsChild>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515942">
      <w:bodyDiv w:val="1"/>
      <w:marLeft w:val="0"/>
      <w:marRight w:val="0"/>
      <w:marTop w:val="0"/>
      <w:marBottom w:val="0"/>
      <w:divBdr>
        <w:top w:val="none" w:sz="0" w:space="0" w:color="auto"/>
        <w:left w:val="none" w:sz="0" w:space="0" w:color="auto"/>
        <w:bottom w:val="none" w:sz="0" w:space="0" w:color="auto"/>
        <w:right w:val="none" w:sz="0" w:space="0" w:color="auto"/>
      </w:divBdr>
      <w:divsChild>
        <w:div w:id="2105689319">
          <w:marLeft w:val="0"/>
          <w:marRight w:val="0"/>
          <w:marTop w:val="300"/>
          <w:marBottom w:val="300"/>
          <w:divBdr>
            <w:top w:val="none" w:sz="0" w:space="0" w:color="auto"/>
            <w:left w:val="none" w:sz="0" w:space="0" w:color="auto"/>
            <w:bottom w:val="none" w:sz="0" w:space="0" w:color="auto"/>
            <w:right w:val="none" w:sz="0" w:space="0" w:color="auto"/>
          </w:divBdr>
          <w:divsChild>
            <w:div w:id="2007441510">
              <w:marLeft w:val="0"/>
              <w:marRight w:val="0"/>
              <w:marTop w:val="0"/>
              <w:marBottom w:val="0"/>
              <w:divBdr>
                <w:top w:val="none" w:sz="0" w:space="0" w:color="auto"/>
                <w:left w:val="none" w:sz="0" w:space="0" w:color="auto"/>
                <w:bottom w:val="none" w:sz="0" w:space="0" w:color="auto"/>
                <w:right w:val="none" w:sz="0" w:space="0" w:color="auto"/>
              </w:divBdr>
            </w:div>
          </w:divsChild>
        </w:div>
        <w:div w:id="1626353949">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1659">
      <w:bodyDiv w:val="1"/>
      <w:marLeft w:val="0"/>
      <w:marRight w:val="0"/>
      <w:marTop w:val="0"/>
      <w:marBottom w:val="0"/>
      <w:divBdr>
        <w:top w:val="none" w:sz="0" w:space="0" w:color="auto"/>
        <w:left w:val="none" w:sz="0" w:space="0" w:color="auto"/>
        <w:bottom w:val="none" w:sz="0" w:space="0" w:color="auto"/>
        <w:right w:val="none" w:sz="0" w:space="0" w:color="auto"/>
      </w:divBdr>
      <w:divsChild>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sChild>
                <w:div w:id="12714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821">
          <w:marLeft w:val="0"/>
          <w:marRight w:val="0"/>
          <w:marTop w:val="0"/>
          <w:marBottom w:val="0"/>
          <w:divBdr>
            <w:top w:val="none" w:sz="0" w:space="0" w:color="auto"/>
            <w:left w:val="none" w:sz="0" w:space="0" w:color="auto"/>
            <w:bottom w:val="none" w:sz="0" w:space="0" w:color="auto"/>
            <w:right w:val="none" w:sz="0" w:space="0" w:color="auto"/>
          </w:divBdr>
          <w:divsChild>
            <w:div w:id="2057269229">
              <w:marLeft w:val="0"/>
              <w:marRight w:val="0"/>
              <w:marTop w:val="0"/>
              <w:marBottom w:val="0"/>
              <w:divBdr>
                <w:top w:val="none" w:sz="0" w:space="0" w:color="auto"/>
                <w:left w:val="none" w:sz="0" w:space="0" w:color="auto"/>
                <w:bottom w:val="none" w:sz="0" w:space="0" w:color="auto"/>
                <w:right w:val="none" w:sz="0" w:space="0" w:color="auto"/>
              </w:divBdr>
              <w:divsChild>
                <w:div w:id="582568958">
                  <w:marLeft w:val="0"/>
                  <w:marRight w:val="0"/>
                  <w:marTop w:val="0"/>
                  <w:marBottom w:val="0"/>
                  <w:divBdr>
                    <w:top w:val="none" w:sz="0" w:space="0" w:color="auto"/>
                    <w:left w:val="none" w:sz="0" w:space="0" w:color="auto"/>
                    <w:bottom w:val="none" w:sz="0" w:space="0" w:color="auto"/>
                    <w:right w:val="none" w:sz="0" w:space="0" w:color="auto"/>
                  </w:divBdr>
                  <w:divsChild>
                    <w:div w:id="2122064365">
                      <w:marLeft w:val="0"/>
                      <w:marRight w:val="0"/>
                      <w:marTop w:val="0"/>
                      <w:marBottom w:val="0"/>
                      <w:divBdr>
                        <w:top w:val="single" w:sz="6" w:space="0" w:color="D1D3D4"/>
                        <w:left w:val="single" w:sz="6" w:space="0" w:color="D1D3D4"/>
                        <w:bottom w:val="single" w:sz="6" w:space="0" w:color="D1D3D4"/>
                        <w:right w:val="single" w:sz="6" w:space="0" w:color="D1D3D4"/>
                      </w:divBdr>
                      <w:divsChild>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832063111">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1938364043">
                                  <w:marLeft w:val="0"/>
                                  <w:marRight w:val="0"/>
                                  <w:marTop w:val="0"/>
                                  <w:marBottom w:val="0"/>
                                  <w:divBdr>
                                    <w:top w:val="none" w:sz="0" w:space="0" w:color="auto"/>
                                    <w:left w:val="none" w:sz="0" w:space="0" w:color="auto"/>
                                    <w:bottom w:val="none" w:sz="0" w:space="0" w:color="auto"/>
                                    <w:right w:val="none" w:sz="0" w:space="0" w:color="auto"/>
                                  </w:divBdr>
                                </w:div>
                                <w:div w:id="1398940005">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1629898703">
                                  <w:marLeft w:val="0"/>
                                  <w:marRight w:val="0"/>
                                  <w:marTop w:val="0"/>
                                  <w:marBottom w:val="0"/>
                                  <w:divBdr>
                                    <w:top w:val="none" w:sz="0" w:space="0" w:color="auto"/>
                                    <w:left w:val="none" w:sz="0" w:space="0" w:color="auto"/>
                                    <w:bottom w:val="none" w:sz="0" w:space="0" w:color="auto"/>
                                    <w:right w:val="none" w:sz="0" w:space="0" w:color="auto"/>
                                  </w:divBdr>
                                </w:div>
                                <w:div w:id="2000882932">
                                  <w:marLeft w:val="0"/>
                                  <w:marRight w:val="0"/>
                                  <w:marTop w:val="0"/>
                                  <w:marBottom w:val="0"/>
                                  <w:divBdr>
                                    <w:top w:val="none" w:sz="0" w:space="0" w:color="auto"/>
                                    <w:left w:val="none" w:sz="0" w:space="0" w:color="auto"/>
                                    <w:bottom w:val="none" w:sz="0" w:space="0" w:color="auto"/>
                                    <w:right w:val="none" w:sz="0" w:space="0" w:color="auto"/>
                                  </w:divBdr>
                                </w:div>
                                <w:div w:id="2065636199">
                                  <w:marLeft w:val="0"/>
                                  <w:marRight w:val="0"/>
                                  <w:marTop w:val="0"/>
                                  <w:marBottom w:val="0"/>
                                  <w:divBdr>
                                    <w:top w:val="none" w:sz="0" w:space="0" w:color="auto"/>
                                    <w:left w:val="none" w:sz="0" w:space="0" w:color="auto"/>
                                    <w:bottom w:val="none" w:sz="0" w:space="0" w:color="auto"/>
                                    <w:right w:val="none" w:sz="0" w:space="0" w:color="auto"/>
                                  </w:divBdr>
                                </w:div>
                                <w:div w:id="1425149547">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1664436021">
                                  <w:marLeft w:val="0"/>
                                  <w:marRight w:val="0"/>
                                  <w:marTop w:val="0"/>
                                  <w:marBottom w:val="0"/>
                                  <w:divBdr>
                                    <w:top w:val="none" w:sz="0" w:space="0" w:color="auto"/>
                                    <w:left w:val="none" w:sz="0" w:space="0" w:color="auto"/>
                                    <w:bottom w:val="none" w:sz="0" w:space="0" w:color="auto"/>
                                    <w:right w:val="none" w:sz="0" w:space="0" w:color="auto"/>
                                  </w:divBdr>
                                </w:div>
                                <w:div w:id="1362516624">
                                  <w:marLeft w:val="0"/>
                                  <w:marRight w:val="0"/>
                                  <w:marTop w:val="0"/>
                                  <w:marBottom w:val="0"/>
                                  <w:divBdr>
                                    <w:top w:val="none" w:sz="0" w:space="0" w:color="auto"/>
                                    <w:left w:val="none" w:sz="0" w:space="0" w:color="auto"/>
                                    <w:bottom w:val="none" w:sz="0" w:space="0" w:color="auto"/>
                                    <w:right w:val="none" w:sz="0" w:space="0" w:color="auto"/>
                                  </w:divBdr>
                                </w:div>
                                <w:div w:id="1804468933">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1173565338">
                                  <w:marLeft w:val="0"/>
                                  <w:marRight w:val="0"/>
                                  <w:marTop w:val="0"/>
                                  <w:marBottom w:val="0"/>
                                  <w:divBdr>
                                    <w:top w:val="none" w:sz="0" w:space="0" w:color="auto"/>
                                    <w:left w:val="none" w:sz="0" w:space="0" w:color="auto"/>
                                    <w:bottom w:val="none" w:sz="0" w:space="0" w:color="auto"/>
                                    <w:right w:val="none" w:sz="0" w:space="0" w:color="auto"/>
                                  </w:divBdr>
                                </w:div>
                                <w:div w:id="1162241024">
                                  <w:marLeft w:val="0"/>
                                  <w:marRight w:val="0"/>
                                  <w:marTop w:val="0"/>
                                  <w:marBottom w:val="0"/>
                                  <w:divBdr>
                                    <w:top w:val="none" w:sz="0" w:space="0" w:color="auto"/>
                                    <w:left w:val="none" w:sz="0" w:space="0" w:color="auto"/>
                                    <w:bottom w:val="none" w:sz="0" w:space="0" w:color="auto"/>
                                    <w:right w:val="none" w:sz="0" w:space="0" w:color="auto"/>
                                  </w:divBdr>
                                </w:div>
                                <w:div w:id="195042182">
                                  <w:marLeft w:val="0"/>
                                  <w:marRight w:val="0"/>
                                  <w:marTop w:val="0"/>
                                  <w:marBottom w:val="0"/>
                                  <w:divBdr>
                                    <w:top w:val="none" w:sz="0" w:space="0" w:color="auto"/>
                                    <w:left w:val="none" w:sz="0" w:space="0" w:color="auto"/>
                                    <w:bottom w:val="none" w:sz="0" w:space="0" w:color="auto"/>
                                    <w:right w:val="none" w:sz="0" w:space="0" w:color="auto"/>
                                  </w:divBdr>
                                </w:div>
                                <w:div w:id="1644502381">
                                  <w:marLeft w:val="0"/>
                                  <w:marRight w:val="0"/>
                                  <w:marTop w:val="0"/>
                                  <w:marBottom w:val="0"/>
                                  <w:divBdr>
                                    <w:top w:val="none" w:sz="0" w:space="0" w:color="auto"/>
                                    <w:left w:val="none" w:sz="0" w:space="0" w:color="auto"/>
                                    <w:bottom w:val="none" w:sz="0" w:space="0" w:color="auto"/>
                                    <w:right w:val="none" w:sz="0" w:space="0" w:color="auto"/>
                                  </w:divBdr>
                                </w:div>
                              </w:divsChild>
                            </w:div>
                            <w:div w:id="1760372674">
                              <w:marLeft w:val="0"/>
                              <w:marRight w:val="0"/>
                              <w:marTop w:val="0"/>
                              <w:marBottom w:val="0"/>
                              <w:divBdr>
                                <w:top w:val="none" w:sz="0" w:space="0" w:color="auto"/>
                                <w:left w:val="none" w:sz="0" w:space="0" w:color="auto"/>
                                <w:bottom w:val="none" w:sz="0" w:space="0" w:color="auto"/>
                                <w:right w:val="none" w:sz="0" w:space="0" w:color="auto"/>
                              </w:divBdr>
                              <w:divsChild>
                                <w:div w:id="28721460">
                                  <w:marLeft w:val="0"/>
                                  <w:marRight w:val="0"/>
                                  <w:marTop w:val="0"/>
                                  <w:marBottom w:val="0"/>
                                  <w:divBdr>
                                    <w:top w:val="none" w:sz="0" w:space="0" w:color="auto"/>
                                    <w:left w:val="none" w:sz="0" w:space="0" w:color="auto"/>
                                    <w:bottom w:val="none" w:sz="0" w:space="0" w:color="auto"/>
                                    <w:right w:val="none" w:sz="0" w:space="0" w:color="auto"/>
                                  </w:divBdr>
                                </w:div>
                                <w:div w:id="2093578139">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sChild>
                <w:div w:id="11809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9945">
          <w:marLeft w:val="0"/>
          <w:marRight w:val="0"/>
          <w:marTop w:val="0"/>
          <w:marBottom w:val="0"/>
          <w:divBdr>
            <w:top w:val="none" w:sz="0" w:space="0" w:color="auto"/>
            <w:left w:val="none" w:sz="0" w:space="0" w:color="auto"/>
            <w:bottom w:val="none" w:sz="0" w:space="0" w:color="auto"/>
            <w:right w:val="none" w:sz="0" w:space="0" w:color="auto"/>
          </w:divBdr>
          <w:divsChild>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1177158153">
                      <w:marLeft w:val="0"/>
                      <w:marRight w:val="0"/>
                      <w:marTop w:val="0"/>
                      <w:marBottom w:val="0"/>
                      <w:divBdr>
                        <w:top w:val="none" w:sz="0" w:space="0" w:color="auto"/>
                        <w:left w:val="none" w:sz="0" w:space="0" w:color="auto"/>
                        <w:bottom w:val="none" w:sz="0" w:space="0" w:color="auto"/>
                        <w:right w:val="none" w:sz="0" w:space="0" w:color="auto"/>
                      </w:divBdr>
                    </w:div>
                    <w:div w:id="238100594">
                      <w:marLeft w:val="0"/>
                      <w:marRight w:val="0"/>
                      <w:marTop w:val="0"/>
                      <w:marBottom w:val="0"/>
                      <w:divBdr>
                        <w:top w:val="none" w:sz="0" w:space="0" w:color="auto"/>
                        <w:left w:val="none" w:sz="0" w:space="0" w:color="auto"/>
                        <w:bottom w:val="none" w:sz="0" w:space="0" w:color="auto"/>
                        <w:right w:val="none" w:sz="0" w:space="0" w:color="auto"/>
                      </w:divBdr>
                    </w:div>
                    <w:div w:id="13886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8826751">
      <w:bodyDiv w:val="1"/>
      <w:marLeft w:val="0"/>
      <w:marRight w:val="0"/>
      <w:marTop w:val="0"/>
      <w:marBottom w:val="0"/>
      <w:divBdr>
        <w:top w:val="none" w:sz="0" w:space="0" w:color="auto"/>
        <w:left w:val="none" w:sz="0" w:space="0" w:color="auto"/>
        <w:bottom w:val="none" w:sz="0" w:space="0" w:color="auto"/>
        <w:right w:val="none" w:sz="0" w:space="0" w:color="auto"/>
      </w:divBdr>
      <w:divsChild>
        <w:div w:id="1449592380">
          <w:marLeft w:val="0"/>
          <w:marRight w:val="0"/>
          <w:marTop w:val="0"/>
          <w:marBottom w:val="0"/>
          <w:divBdr>
            <w:top w:val="none" w:sz="0" w:space="0" w:color="auto"/>
            <w:left w:val="none" w:sz="0" w:space="0" w:color="auto"/>
            <w:bottom w:val="none" w:sz="0" w:space="0" w:color="auto"/>
            <w:right w:val="none" w:sz="0" w:space="0" w:color="auto"/>
          </w:divBdr>
          <w:divsChild>
            <w:div w:id="1287545555">
              <w:marLeft w:val="0"/>
              <w:marRight w:val="0"/>
              <w:marTop w:val="0"/>
              <w:marBottom w:val="0"/>
              <w:divBdr>
                <w:top w:val="none" w:sz="0" w:space="0" w:color="auto"/>
                <w:left w:val="none" w:sz="0" w:space="0" w:color="auto"/>
                <w:bottom w:val="none" w:sz="0" w:space="0" w:color="auto"/>
                <w:right w:val="none" w:sz="0" w:space="0" w:color="auto"/>
              </w:divBdr>
            </w:div>
          </w:divsChild>
        </w:div>
        <w:div w:id="1218321015">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011">
      <w:bodyDiv w:val="1"/>
      <w:marLeft w:val="0"/>
      <w:marRight w:val="0"/>
      <w:marTop w:val="0"/>
      <w:marBottom w:val="0"/>
      <w:divBdr>
        <w:top w:val="none" w:sz="0" w:space="0" w:color="auto"/>
        <w:left w:val="none" w:sz="0" w:space="0" w:color="auto"/>
        <w:bottom w:val="none" w:sz="0" w:space="0" w:color="auto"/>
        <w:right w:val="none" w:sz="0" w:space="0" w:color="auto"/>
      </w:divBdr>
      <w:divsChild>
        <w:div w:id="1827359258">
          <w:marLeft w:val="0"/>
          <w:marRight w:val="0"/>
          <w:marTop w:val="0"/>
          <w:marBottom w:val="0"/>
          <w:divBdr>
            <w:top w:val="none" w:sz="0" w:space="0" w:color="auto"/>
            <w:left w:val="none" w:sz="0" w:space="0" w:color="auto"/>
            <w:bottom w:val="none" w:sz="0" w:space="0" w:color="auto"/>
            <w:right w:val="none" w:sz="0" w:space="0" w:color="auto"/>
          </w:divBdr>
        </w:div>
        <w:div w:id="2042511093">
          <w:marLeft w:val="0"/>
          <w:marRight w:val="0"/>
          <w:marTop w:val="30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0646560">
      <w:bodyDiv w:val="1"/>
      <w:marLeft w:val="0"/>
      <w:marRight w:val="0"/>
      <w:marTop w:val="0"/>
      <w:marBottom w:val="0"/>
      <w:divBdr>
        <w:top w:val="none" w:sz="0" w:space="0" w:color="auto"/>
        <w:left w:val="none" w:sz="0" w:space="0" w:color="auto"/>
        <w:bottom w:val="none" w:sz="0" w:space="0" w:color="auto"/>
        <w:right w:val="none" w:sz="0" w:space="0" w:color="auto"/>
      </w:divBdr>
      <w:divsChild>
        <w:div w:id="841890404">
          <w:marLeft w:val="0"/>
          <w:marRight w:val="0"/>
          <w:marTop w:val="300"/>
          <w:marBottom w:val="300"/>
          <w:divBdr>
            <w:top w:val="none" w:sz="0" w:space="0" w:color="auto"/>
            <w:left w:val="none" w:sz="0" w:space="0" w:color="auto"/>
            <w:bottom w:val="none" w:sz="0" w:space="0" w:color="auto"/>
            <w:right w:val="none" w:sz="0" w:space="0" w:color="auto"/>
          </w:divBdr>
          <w:divsChild>
            <w:div w:id="1488471033">
              <w:marLeft w:val="0"/>
              <w:marRight w:val="0"/>
              <w:marTop w:val="0"/>
              <w:marBottom w:val="0"/>
              <w:divBdr>
                <w:top w:val="none" w:sz="0" w:space="0" w:color="auto"/>
                <w:left w:val="none" w:sz="0" w:space="0" w:color="auto"/>
                <w:bottom w:val="none" w:sz="0" w:space="0" w:color="auto"/>
                <w:right w:val="none" w:sz="0" w:space="0" w:color="auto"/>
              </w:divBdr>
            </w:div>
          </w:divsChild>
        </w:div>
        <w:div w:id="1001662372">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313489">
      <w:bodyDiv w:val="1"/>
      <w:marLeft w:val="0"/>
      <w:marRight w:val="0"/>
      <w:marTop w:val="0"/>
      <w:marBottom w:val="0"/>
      <w:divBdr>
        <w:top w:val="none" w:sz="0" w:space="0" w:color="auto"/>
        <w:left w:val="none" w:sz="0" w:space="0" w:color="auto"/>
        <w:bottom w:val="none" w:sz="0" w:space="0" w:color="auto"/>
        <w:right w:val="none" w:sz="0" w:space="0" w:color="auto"/>
      </w:divBdr>
      <w:divsChild>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1813674824">
          <w:marLeft w:val="0"/>
          <w:marRight w:val="0"/>
          <w:marTop w:val="0"/>
          <w:marBottom w:val="0"/>
          <w:divBdr>
            <w:top w:val="none" w:sz="0" w:space="0" w:color="auto"/>
            <w:left w:val="none" w:sz="0" w:space="0" w:color="auto"/>
            <w:bottom w:val="none" w:sz="0" w:space="0" w:color="auto"/>
            <w:right w:val="none" w:sz="0" w:space="0" w:color="auto"/>
          </w:divBdr>
        </w:div>
        <w:div w:id="47339915">
          <w:marLeft w:val="0"/>
          <w:marRight w:val="0"/>
          <w:marTop w:val="0"/>
          <w:marBottom w:val="0"/>
          <w:divBdr>
            <w:top w:val="none" w:sz="0" w:space="0" w:color="auto"/>
            <w:left w:val="none" w:sz="0" w:space="0" w:color="auto"/>
            <w:bottom w:val="none" w:sz="0" w:space="0" w:color="auto"/>
            <w:right w:val="none" w:sz="0" w:space="0" w:color="auto"/>
          </w:divBdr>
        </w:div>
      </w:divsChild>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4971">
      <w:bodyDiv w:val="1"/>
      <w:marLeft w:val="0"/>
      <w:marRight w:val="0"/>
      <w:marTop w:val="0"/>
      <w:marBottom w:val="0"/>
      <w:divBdr>
        <w:top w:val="none" w:sz="0" w:space="0" w:color="auto"/>
        <w:left w:val="none" w:sz="0" w:space="0" w:color="auto"/>
        <w:bottom w:val="none" w:sz="0" w:space="0" w:color="auto"/>
        <w:right w:val="none" w:sz="0" w:space="0" w:color="auto"/>
      </w:divBdr>
      <w:divsChild>
        <w:div w:id="1509052216">
          <w:marLeft w:val="0"/>
          <w:marRight w:val="0"/>
          <w:marTop w:val="0"/>
          <w:marBottom w:val="0"/>
          <w:divBdr>
            <w:top w:val="none" w:sz="0" w:space="0" w:color="auto"/>
            <w:left w:val="none" w:sz="0" w:space="0" w:color="auto"/>
            <w:bottom w:val="none" w:sz="0" w:space="0" w:color="auto"/>
            <w:right w:val="none" w:sz="0" w:space="0" w:color="auto"/>
          </w:divBdr>
          <w:divsChild>
            <w:div w:id="1845170319">
              <w:marLeft w:val="0"/>
              <w:marRight w:val="0"/>
              <w:marTop w:val="0"/>
              <w:marBottom w:val="0"/>
              <w:divBdr>
                <w:top w:val="none" w:sz="0" w:space="0" w:color="auto"/>
                <w:left w:val="none" w:sz="0" w:space="0" w:color="auto"/>
                <w:bottom w:val="none" w:sz="0" w:space="0" w:color="auto"/>
                <w:right w:val="none" w:sz="0" w:space="0" w:color="auto"/>
              </w:divBdr>
            </w:div>
          </w:divsChild>
        </w:div>
        <w:div w:id="1132361788">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137891">
      <w:bodyDiv w:val="1"/>
      <w:marLeft w:val="0"/>
      <w:marRight w:val="0"/>
      <w:marTop w:val="0"/>
      <w:marBottom w:val="0"/>
      <w:divBdr>
        <w:top w:val="none" w:sz="0" w:space="0" w:color="auto"/>
        <w:left w:val="none" w:sz="0" w:space="0" w:color="auto"/>
        <w:bottom w:val="none" w:sz="0" w:space="0" w:color="auto"/>
        <w:right w:val="none" w:sz="0" w:space="0" w:color="auto"/>
      </w:divBdr>
      <w:divsChild>
        <w:div w:id="589780679">
          <w:marLeft w:val="0"/>
          <w:marRight w:val="0"/>
          <w:marTop w:val="0"/>
          <w:marBottom w:val="0"/>
          <w:divBdr>
            <w:top w:val="none" w:sz="0" w:space="0" w:color="auto"/>
            <w:left w:val="none" w:sz="0" w:space="0" w:color="auto"/>
            <w:bottom w:val="none" w:sz="0" w:space="0" w:color="auto"/>
            <w:right w:val="none" w:sz="0" w:space="0" w:color="auto"/>
          </w:divBdr>
          <w:divsChild>
            <w:div w:id="1784962129">
              <w:marLeft w:val="0"/>
              <w:marRight w:val="0"/>
              <w:marTop w:val="0"/>
              <w:marBottom w:val="0"/>
              <w:divBdr>
                <w:top w:val="none" w:sz="0" w:space="0" w:color="auto"/>
                <w:left w:val="none" w:sz="0" w:space="0" w:color="auto"/>
                <w:bottom w:val="none" w:sz="0" w:space="0" w:color="auto"/>
                <w:right w:val="none" w:sz="0" w:space="0" w:color="auto"/>
              </w:divBdr>
            </w:div>
          </w:divsChild>
        </w:div>
        <w:div w:id="630212962">
          <w:marLeft w:val="0"/>
          <w:marRight w:val="0"/>
          <w:marTop w:val="0"/>
          <w:marBottom w:val="0"/>
          <w:divBdr>
            <w:top w:val="none" w:sz="0" w:space="0" w:color="auto"/>
            <w:left w:val="none" w:sz="0" w:space="0" w:color="auto"/>
            <w:bottom w:val="none" w:sz="0" w:space="0" w:color="auto"/>
            <w:right w:val="none" w:sz="0" w:space="0" w:color="auto"/>
          </w:divBdr>
        </w:div>
      </w:divsChild>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059813">
      <w:bodyDiv w:val="1"/>
      <w:marLeft w:val="0"/>
      <w:marRight w:val="0"/>
      <w:marTop w:val="0"/>
      <w:marBottom w:val="0"/>
      <w:divBdr>
        <w:top w:val="none" w:sz="0" w:space="0" w:color="auto"/>
        <w:left w:val="none" w:sz="0" w:space="0" w:color="auto"/>
        <w:bottom w:val="none" w:sz="0" w:space="0" w:color="auto"/>
        <w:right w:val="none" w:sz="0" w:space="0" w:color="auto"/>
      </w:divBdr>
      <w:divsChild>
        <w:div w:id="1864828911">
          <w:marLeft w:val="0"/>
          <w:marRight w:val="0"/>
          <w:marTop w:val="0"/>
          <w:marBottom w:val="0"/>
          <w:divBdr>
            <w:top w:val="none" w:sz="0" w:space="0" w:color="auto"/>
            <w:left w:val="none" w:sz="0" w:space="0" w:color="auto"/>
            <w:bottom w:val="none" w:sz="0" w:space="0" w:color="auto"/>
            <w:right w:val="none" w:sz="0" w:space="0" w:color="auto"/>
          </w:divBdr>
          <w:divsChild>
            <w:div w:id="307783300">
              <w:marLeft w:val="0"/>
              <w:marRight w:val="0"/>
              <w:marTop w:val="0"/>
              <w:marBottom w:val="0"/>
              <w:divBdr>
                <w:top w:val="none" w:sz="0" w:space="0" w:color="auto"/>
                <w:left w:val="none" w:sz="0" w:space="0" w:color="auto"/>
                <w:bottom w:val="none" w:sz="0" w:space="0" w:color="auto"/>
                <w:right w:val="none" w:sz="0" w:space="0" w:color="auto"/>
              </w:divBdr>
            </w:div>
          </w:divsChild>
        </w:div>
        <w:div w:id="1449352024">
          <w:marLeft w:val="0"/>
          <w:marRight w:val="0"/>
          <w:marTop w:val="0"/>
          <w:marBottom w:val="0"/>
          <w:divBdr>
            <w:top w:val="none" w:sz="0" w:space="0" w:color="auto"/>
            <w:left w:val="none" w:sz="0" w:space="0" w:color="auto"/>
            <w:bottom w:val="none" w:sz="0" w:space="0" w:color="auto"/>
            <w:right w:val="none" w:sz="0" w:space="0" w:color="auto"/>
          </w:divBdr>
        </w:div>
      </w:divsChild>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1714859">
      <w:bodyDiv w:val="1"/>
      <w:marLeft w:val="0"/>
      <w:marRight w:val="0"/>
      <w:marTop w:val="0"/>
      <w:marBottom w:val="0"/>
      <w:divBdr>
        <w:top w:val="none" w:sz="0" w:space="0" w:color="auto"/>
        <w:left w:val="none" w:sz="0" w:space="0" w:color="auto"/>
        <w:bottom w:val="none" w:sz="0" w:space="0" w:color="auto"/>
        <w:right w:val="none" w:sz="0" w:space="0" w:color="auto"/>
      </w:divBdr>
      <w:divsChild>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sChild>
                    <w:div w:id="1143540875">
                      <w:marLeft w:val="0"/>
                      <w:marRight w:val="0"/>
                      <w:marTop w:val="0"/>
                      <w:marBottom w:val="0"/>
                      <w:divBdr>
                        <w:top w:val="none" w:sz="0" w:space="0" w:color="auto"/>
                        <w:left w:val="none" w:sz="0" w:space="0" w:color="auto"/>
                        <w:bottom w:val="none" w:sz="0" w:space="0" w:color="auto"/>
                        <w:right w:val="none" w:sz="0" w:space="0" w:color="auto"/>
                      </w:divBdr>
                      <w:divsChild>
                        <w:div w:id="1289699034">
                          <w:marLeft w:val="0"/>
                          <w:marRight w:val="0"/>
                          <w:marTop w:val="0"/>
                          <w:marBottom w:val="0"/>
                          <w:divBdr>
                            <w:top w:val="none" w:sz="0" w:space="0" w:color="auto"/>
                            <w:left w:val="none" w:sz="0" w:space="0" w:color="auto"/>
                            <w:bottom w:val="none" w:sz="0" w:space="0" w:color="auto"/>
                            <w:right w:val="none" w:sz="0" w:space="0" w:color="auto"/>
                          </w:divBdr>
                          <w:divsChild>
                            <w:div w:id="1594120284">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1405762918">
                                  <w:marLeft w:val="0"/>
                                  <w:marRight w:val="0"/>
                                  <w:marTop w:val="0"/>
                                  <w:marBottom w:val="0"/>
                                  <w:divBdr>
                                    <w:top w:val="none" w:sz="0" w:space="0" w:color="auto"/>
                                    <w:left w:val="none" w:sz="0" w:space="0" w:color="auto"/>
                                    <w:bottom w:val="none" w:sz="0" w:space="0" w:color="auto"/>
                                    <w:right w:val="none" w:sz="0" w:space="0" w:color="auto"/>
                                  </w:divBdr>
                                </w:div>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 w:id="11847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37794">
          <w:marLeft w:val="0"/>
          <w:marRight w:val="0"/>
          <w:marTop w:val="0"/>
          <w:marBottom w:val="0"/>
          <w:divBdr>
            <w:top w:val="none" w:sz="0" w:space="0" w:color="auto"/>
            <w:left w:val="none" w:sz="0" w:space="0" w:color="auto"/>
            <w:bottom w:val="none" w:sz="0" w:space="0" w:color="auto"/>
            <w:right w:val="none" w:sz="0" w:space="0" w:color="auto"/>
          </w:divBdr>
          <w:divsChild>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sChild>
                    <w:div w:id="2091199536">
                      <w:marLeft w:val="0"/>
                      <w:marRight w:val="0"/>
                      <w:marTop w:val="0"/>
                      <w:marBottom w:val="0"/>
                      <w:divBdr>
                        <w:top w:val="none" w:sz="0" w:space="0" w:color="auto"/>
                        <w:left w:val="none" w:sz="0" w:space="0" w:color="auto"/>
                        <w:bottom w:val="none" w:sz="0" w:space="0" w:color="auto"/>
                        <w:right w:val="none" w:sz="0" w:space="0" w:color="auto"/>
                      </w:divBdr>
                    </w:div>
                  </w:divsChild>
                </w:div>
                <w:div w:id="1657567920">
                  <w:marLeft w:val="0"/>
                  <w:marRight w:val="0"/>
                  <w:marTop w:val="0"/>
                  <w:marBottom w:val="0"/>
                  <w:divBdr>
                    <w:top w:val="none" w:sz="0" w:space="0" w:color="auto"/>
                    <w:left w:val="none" w:sz="0" w:space="0" w:color="auto"/>
                    <w:bottom w:val="none" w:sz="0" w:space="0" w:color="auto"/>
                    <w:right w:val="none" w:sz="0" w:space="0" w:color="auto"/>
                  </w:divBdr>
                  <w:divsChild>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 w:id="1396973556">
                              <w:marLeft w:val="0"/>
                              <w:marRight w:val="0"/>
                              <w:marTop w:val="0"/>
                              <w:marBottom w:val="0"/>
                              <w:divBdr>
                                <w:top w:val="none" w:sz="0" w:space="0" w:color="auto"/>
                                <w:left w:val="none" w:sz="0" w:space="0" w:color="auto"/>
                                <w:bottom w:val="none" w:sz="0" w:space="0" w:color="auto"/>
                                <w:right w:val="none" w:sz="0" w:space="0" w:color="auto"/>
                              </w:divBdr>
                            </w:div>
                            <w:div w:id="1697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2466">
                  <w:marLeft w:val="0"/>
                  <w:marRight w:val="0"/>
                  <w:marTop w:val="0"/>
                  <w:marBottom w:val="0"/>
                  <w:divBdr>
                    <w:top w:val="none" w:sz="0" w:space="0" w:color="auto"/>
                    <w:left w:val="none" w:sz="0" w:space="0" w:color="auto"/>
                    <w:bottom w:val="none" w:sz="0" w:space="0" w:color="auto"/>
                    <w:right w:val="none" w:sz="0" w:space="0" w:color="auto"/>
                  </w:divBdr>
                  <w:divsChild>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sChild>
                                <w:div w:id="1744326696">
                                  <w:marLeft w:val="0"/>
                                  <w:marRight w:val="0"/>
                                  <w:marTop w:val="0"/>
                                  <w:marBottom w:val="0"/>
                                  <w:divBdr>
                                    <w:top w:val="none" w:sz="0" w:space="0" w:color="auto"/>
                                    <w:left w:val="none" w:sz="0" w:space="0" w:color="auto"/>
                                    <w:bottom w:val="none" w:sz="0" w:space="0" w:color="auto"/>
                                    <w:right w:val="none" w:sz="0" w:space="0" w:color="auto"/>
                                  </w:divBdr>
                                  <w:divsChild>
                                    <w:div w:id="196820355">
                                      <w:marLeft w:val="0"/>
                                      <w:marRight w:val="0"/>
                                      <w:marTop w:val="0"/>
                                      <w:marBottom w:val="0"/>
                                      <w:divBdr>
                                        <w:top w:val="none" w:sz="0" w:space="0" w:color="auto"/>
                                        <w:left w:val="none" w:sz="0" w:space="0" w:color="auto"/>
                                        <w:bottom w:val="none" w:sz="0" w:space="0" w:color="auto"/>
                                        <w:right w:val="none" w:sz="0" w:space="0" w:color="auto"/>
                                      </w:divBdr>
                                      <w:divsChild>
                                        <w:div w:id="1763184698">
                                          <w:marLeft w:val="0"/>
                                          <w:marRight w:val="0"/>
                                          <w:marTop w:val="0"/>
                                          <w:marBottom w:val="0"/>
                                          <w:divBdr>
                                            <w:top w:val="dotted" w:sz="12" w:space="0" w:color="D1D3D4"/>
                                            <w:left w:val="none" w:sz="0" w:space="0" w:color="auto"/>
                                            <w:bottom w:val="dotted" w:sz="12" w:space="0" w:color="D1D3D4"/>
                                            <w:right w:val="none" w:sz="0" w:space="0" w:color="auto"/>
                                          </w:divBdr>
                                          <w:divsChild>
                                            <w:div w:id="691995309">
                                              <w:marLeft w:val="-3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98331139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66044">
                              <w:marLeft w:val="0"/>
                              <w:marRight w:val="0"/>
                              <w:marTop w:val="0"/>
                              <w:marBottom w:val="0"/>
                              <w:divBdr>
                                <w:top w:val="none" w:sz="0" w:space="0" w:color="auto"/>
                                <w:left w:val="none" w:sz="0" w:space="0" w:color="auto"/>
                                <w:bottom w:val="none" w:sz="0" w:space="0" w:color="auto"/>
                                <w:right w:val="none" w:sz="0" w:space="0" w:color="auto"/>
                              </w:divBdr>
                              <w:divsChild>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37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98084675">
                              <w:marLeft w:val="0"/>
                              <w:marRight w:val="0"/>
                              <w:marTop w:val="0"/>
                              <w:marBottom w:val="0"/>
                              <w:divBdr>
                                <w:top w:val="none" w:sz="0" w:space="0" w:color="auto"/>
                                <w:left w:val="none" w:sz="0" w:space="0" w:color="auto"/>
                                <w:bottom w:val="none" w:sz="0" w:space="0" w:color="auto"/>
                                <w:right w:val="none" w:sz="0" w:space="0" w:color="auto"/>
                              </w:divBdr>
                              <w:divsChild>
                                <w:div w:id="1534726308">
                                  <w:marLeft w:val="0"/>
                                  <w:marRight w:val="0"/>
                                  <w:marTop w:val="0"/>
                                  <w:marBottom w:val="0"/>
                                  <w:divBdr>
                                    <w:top w:val="none" w:sz="0" w:space="0" w:color="auto"/>
                                    <w:left w:val="none" w:sz="0" w:space="0" w:color="auto"/>
                                    <w:bottom w:val="none" w:sz="0" w:space="0" w:color="auto"/>
                                    <w:right w:val="none" w:sz="0" w:space="0" w:color="auto"/>
                                  </w:divBdr>
                                  <w:divsChild>
                                    <w:div w:id="10014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079">
                              <w:marLeft w:val="0"/>
                              <w:marRight w:val="0"/>
                              <w:marTop w:val="0"/>
                              <w:marBottom w:val="0"/>
                              <w:divBdr>
                                <w:top w:val="none" w:sz="0" w:space="0" w:color="auto"/>
                                <w:left w:val="none" w:sz="0" w:space="0" w:color="auto"/>
                                <w:bottom w:val="none" w:sz="0" w:space="0" w:color="auto"/>
                                <w:right w:val="none" w:sz="0" w:space="0" w:color="auto"/>
                              </w:divBdr>
                              <w:divsChild>
                                <w:div w:id="1943537317">
                                  <w:marLeft w:val="0"/>
                                  <w:marRight w:val="0"/>
                                  <w:marTop w:val="0"/>
                                  <w:marBottom w:val="0"/>
                                  <w:divBdr>
                                    <w:top w:val="none" w:sz="0" w:space="0" w:color="auto"/>
                                    <w:left w:val="none" w:sz="0" w:space="0" w:color="auto"/>
                                    <w:bottom w:val="none" w:sz="0" w:space="0" w:color="auto"/>
                                    <w:right w:val="none" w:sz="0" w:space="0" w:color="auto"/>
                                  </w:divBdr>
                                  <w:divsChild>
                                    <w:div w:id="4385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69999">
      <w:bodyDiv w:val="1"/>
      <w:marLeft w:val="0"/>
      <w:marRight w:val="0"/>
      <w:marTop w:val="0"/>
      <w:marBottom w:val="0"/>
      <w:divBdr>
        <w:top w:val="none" w:sz="0" w:space="0" w:color="auto"/>
        <w:left w:val="none" w:sz="0" w:space="0" w:color="auto"/>
        <w:bottom w:val="none" w:sz="0" w:space="0" w:color="auto"/>
        <w:right w:val="none" w:sz="0" w:space="0" w:color="auto"/>
      </w:divBdr>
      <w:divsChild>
        <w:div w:id="1854605786">
          <w:marLeft w:val="0"/>
          <w:marRight w:val="0"/>
          <w:marTop w:val="0"/>
          <w:marBottom w:val="0"/>
          <w:divBdr>
            <w:top w:val="none" w:sz="0" w:space="0" w:color="auto"/>
            <w:left w:val="none" w:sz="0" w:space="0" w:color="auto"/>
            <w:bottom w:val="none" w:sz="0" w:space="0" w:color="auto"/>
            <w:right w:val="none" w:sz="0" w:space="0" w:color="auto"/>
          </w:divBdr>
          <w:divsChild>
            <w:div w:id="797721637">
              <w:marLeft w:val="0"/>
              <w:marRight w:val="0"/>
              <w:marTop w:val="0"/>
              <w:marBottom w:val="0"/>
              <w:divBdr>
                <w:top w:val="none" w:sz="0" w:space="0" w:color="auto"/>
                <w:left w:val="none" w:sz="0" w:space="0" w:color="auto"/>
                <w:bottom w:val="none" w:sz="0" w:space="0" w:color="auto"/>
                <w:right w:val="none" w:sz="0" w:space="0" w:color="auto"/>
              </w:divBdr>
            </w:div>
          </w:divsChild>
        </w:div>
        <w:div w:id="1979265373">
          <w:marLeft w:val="0"/>
          <w:marRight w:val="0"/>
          <w:marTop w:val="0"/>
          <w:marBottom w:val="0"/>
          <w:divBdr>
            <w:top w:val="none" w:sz="0" w:space="0" w:color="auto"/>
            <w:left w:val="none" w:sz="0" w:space="0" w:color="auto"/>
            <w:bottom w:val="none" w:sz="0" w:space="0" w:color="auto"/>
            <w:right w:val="none" w:sz="0" w:space="0" w:color="auto"/>
          </w:divBdr>
        </w:div>
      </w:divsChild>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266974">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39775411">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5980464">
      <w:bodyDiv w:val="1"/>
      <w:marLeft w:val="0"/>
      <w:marRight w:val="0"/>
      <w:marTop w:val="0"/>
      <w:marBottom w:val="0"/>
      <w:divBdr>
        <w:top w:val="none" w:sz="0" w:space="0" w:color="auto"/>
        <w:left w:val="none" w:sz="0" w:space="0" w:color="auto"/>
        <w:bottom w:val="none" w:sz="0" w:space="0" w:color="auto"/>
        <w:right w:val="none" w:sz="0" w:space="0" w:color="auto"/>
      </w:divBdr>
      <w:divsChild>
        <w:div w:id="1739283310">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47435">
      <w:bodyDiv w:val="1"/>
      <w:marLeft w:val="0"/>
      <w:marRight w:val="0"/>
      <w:marTop w:val="0"/>
      <w:marBottom w:val="0"/>
      <w:divBdr>
        <w:top w:val="none" w:sz="0" w:space="0" w:color="auto"/>
        <w:left w:val="none" w:sz="0" w:space="0" w:color="auto"/>
        <w:bottom w:val="none" w:sz="0" w:space="0" w:color="auto"/>
        <w:right w:val="none" w:sz="0" w:space="0" w:color="auto"/>
      </w:divBdr>
      <w:divsChild>
        <w:div w:id="1224826867">
          <w:marLeft w:val="0"/>
          <w:marRight w:val="0"/>
          <w:marTop w:val="0"/>
          <w:marBottom w:val="0"/>
          <w:divBdr>
            <w:top w:val="none" w:sz="0" w:space="0" w:color="auto"/>
            <w:left w:val="none" w:sz="0" w:space="0" w:color="auto"/>
            <w:bottom w:val="none" w:sz="0" w:space="0" w:color="auto"/>
            <w:right w:val="none" w:sz="0" w:space="0" w:color="auto"/>
          </w:divBdr>
          <w:divsChild>
            <w:div w:id="1981837935">
              <w:marLeft w:val="0"/>
              <w:marRight w:val="0"/>
              <w:marTop w:val="0"/>
              <w:marBottom w:val="0"/>
              <w:divBdr>
                <w:top w:val="none" w:sz="0" w:space="0" w:color="auto"/>
                <w:left w:val="none" w:sz="0" w:space="0" w:color="auto"/>
                <w:bottom w:val="none" w:sz="0" w:space="0" w:color="auto"/>
                <w:right w:val="none" w:sz="0" w:space="0" w:color="auto"/>
              </w:divBdr>
            </w:div>
          </w:divsChild>
        </w:div>
        <w:div w:id="1323583632">
          <w:marLeft w:val="0"/>
          <w:marRight w:val="0"/>
          <w:marTop w:val="0"/>
          <w:marBottom w:val="0"/>
          <w:divBdr>
            <w:top w:val="none" w:sz="0" w:space="0" w:color="auto"/>
            <w:left w:val="none" w:sz="0" w:space="0" w:color="auto"/>
            <w:bottom w:val="none" w:sz="0" w:space="0" w:color="auto"/>
            <w:right w:val="none" w:sz="0" w:space="0" w:color="auto"/>
          </w:divBdr>
        </w:div>
      </w:divsChild>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033582">
      <w:bodyDiv w:val="1"/>
      <w:marLeft w:val="0"/>
      <w:marRight w:val="0"/>
      <w:marTop w:val="0"/>
      <w:marBottom w:val="0"/>
      <w:divBdr>
        <w:top w:val="none" w:sz="0" w:space="0" w:color="auto"/>
        <w:left w:val="none" w:sz="0" w:space="0" w:color="auto"/>
        <w:bottom w:val="none" w:sz="0" w:space="0" w:color="auto"/>
        <w:right w:val="none" w:sz="0" w:space="0" w:color="auto"/>
      </w:divBdr>
      <w:divsChild>
        <w:div w:id="686371404">
          <w:marLeft w:val="0"/>
          <w:marRight w:val="0"/>
          <w:marTop w:val="0"/>
          <w:marBottom w:val="0"/>
          <w:divBdr>
            <w:top w:val="none" w:sz="0" w:space="0" w:color="auto"/>
            <w:left w:val="none" w:sz="0" w:space="0" w:color="auto"/>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sChild>
            <w:div w:id="2080052564">
              <w:marLeft w:val="0"/>
              <w:marRight w:val="150"/>
              <w:marTop w:val="0"/>
              <w:marBottom w:val="0"/>
              <w:divBdr>
                <w:top w:val="none" w:sz="0" w:space="0" w:color="auto"/>
                <w:left w:val="none" w:sz="0" w:space="0" w:color="auto"/>
                <w:bottom w:val="none" w:sz="0" w:space="0" w:color="auto"/>
                <w:right w:val="none" w:sz="0" w:space="0" w:color="auto"/>
              </w:divBdr>
            </w:div>
          </w:divsChild>
        </w:div>
        <w:div w:id="1374772466">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07280">
      <w:bodyDiv w:val="1"/>
      <w:marLeft w:val="0"/>
      <w:marRight w:val="0"/>
      <w:marTop w:val="0"/>
      <w:marBottom w:val="0"/>
      <w:divBdr>
        <w:top w:val="none" w:sz="0" w:space="0" w:color="auto"/>
        <w:left w:val="none" w:sz="0" w:space="0" w:color="auto"/>
        <w:bottom w:val="none" w:sz="0" w:space="0" w:color="auto"/>
        <w:right w:val="none" w:sz="0" w:space="0" w:color="auto"/>
      </w:divBdr>
      <w:divsChild>
        <w:div w:id="612060054">
          <w:marLeft w:val="0"/>
          <w:marRight w:val="0"/>
          <w:marTop w:val="0"/>
          <w:marBottom w:val="0"/>
          <w:divBdr>
            <w:top w:val="none" w:sz="0" w:space="0" w:color="auto"/>
            <w:left w:val="none" w:sz="0" w:space="0" w:color="auto"/>
            <w:bottom w:val="none" w:sz="0" w:space="0" w:color="auto"/>
            <w:right w:val="none" w:sz="0" w:space="0" w:color="auto"/>
          </w:divBdr>
          <w:divsChild>
            <w:div w:id="2145461151">
              <w:marLeft w:val="0"/>
              <w:marRight w:val="0"/>
              <w:marTop w:val="0"/>
              <w:marBottom w:val="0"/>
              <w:divBdr>
                <w:top w:val="none" w:sz="0" w:space="0" w:color="auto"/>
                <w:left w:val="none" w:sz="0" w:space="0" w:color="auto"/>
                <w:bottom w:val="none" w:sz="0" w:space="0" w:color="auto"/>
                <w:right w:val="none" w:sz="0" w:space="0" w:color="auto"/>
              </w:divBdr>
              <w:divsChild>
                <w:div w:id="355621868">
                  <w:marLeft w:val="0"/>
                  <w:marRight w:val="0"/>
                  <w:marTop w:val="0"/>
                  <w:marBottom w:val="0"/>
                  <w:divBdr>
                    <w:top w:val="none" w:sz="0" w:space="0" w:color="auto"/>
                    <w:left w:val="none" w:sz="0" w:space="0" w:color="auto"/>
                    <w:bottom w:val="none" w:sz="0" w:space="0" w:color="auto"/>
                    <w:right w:val="none" w:sz="0" w:space="0" w:color="auto"/>
                  </w:divBdr>
                  <w:divsChild>
                    <w:div w:id="2103410549">
                      <w:marLeft w:val="0"/>
                      <w:marRight w:val="0"/>
                      <w:marTop w:val="0"/>
                      <w:marBottom w:val="0"/>
                      <w:divBdr>
                        <w:top w:val="none" w:sz="0" w:space="0" w:color="auto"/>
                        <w:left w:val="none" w:sz="0" w:space="0" w:color="auto"/>
                        <w:bottom w:val="none" w:sz="0" w:space="0" w:color="auto"/>
                        <w:right w:val="none" w:sz="0" w:space="0" w:color="auto"/>
                      </w:divBdr>
                    </w:div>
                    <w:div w:id="11892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354">
          <w:marLeft w:val="0"/>
          <w:marRight w:val="0"/>
          <w:marTop w:val="0"/>
          <w:marBottom w:val="0"/>
          <w:divBdr>
            <w:top w:val="none" w:sz="0" w:space="0" w:color="auto"/>
            <w:left w:val="none" w:sz="0" w:space="0" w:color="auto"/>
            <w:bottom w:val="none" w:sz="0" w:space="0" w:color="auto"/>
            <w:right w:val="none" w:sz="0" w:space="0" w:color="auto"/>
          </w:divBdr>
          <w:divsChild>
            <w:div w:id="1864586658">
              <w:marLeft w:val="0"/>
              <w:marRight w:val="0"/>
              <w:marTop w:val="0"/>
              <w:marBottom w:val="0"/>
              <w:divBdr>
                <w:top w:val="none" w:sz="0" w:space="0" w:color="auto"/>
                <w:left w:val="none" w:sz="0" w:space="0" w:color="auto"/>
                <w:bottom w:val="none" w:sz="0" w:space="0" w:color="auto"/>
                <w:right w:val="none" w:sz="0" w:space="0" w:color="auto"/>
              </w:divBdr>
              <w:divsChild>
                <w:div w:id="1088428527">
                  <w:marLeft w:val="0"/>
                  <w:marRight w:val="0"/>
                  <w:marTop w:val="0"/>
                  <w:marBottom w:val="0"/>
                  <w:divBdr>
                    <w:top w:val="none" w:sz="0" w:space="0" w:color="auto"/>
                    <w:left w:val="none" w:sz="0" w:space="0" w:color="auto"/>
                    <w:bottom w:val="none" w:sz="0" w:space="0" w:color="auto"/>
                    <w:right w:val="none" w:sz="0" w:space="0" w:color="auto"/>
                  </w:divBdr>
                  <w:divsChild>
                    <w:div w:id="1816557598">
                      <w:marLeft w:val="0"/>
                      <w:marRight w:val="0"/>
                      <w:marTop w:val="0"/>
                      <w:marBottom w:val="0"/>
                      <w:divBdr>
                        <w:top w:val="none" w:sz="0" w:space="0" w:color="auto"/>
                        <w:left w:val="none" w:sz="0" w:space="0" w:color="auto"/>
                        <w:bottom w:val="none" w:sz="0" w:space="0" w:color="auto"/>
                        <w:right w:val="none" w:sz="0" w:space="0" w:color="auto"/>
                      </w:divBdr>
                      <w:divsChild>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448861">
      <w:bodyDiv w:val="1"/>
      <w:marLeft w:val="0"/>
      <w:marRight w:val="0"/>
      <w:marTop w:val="0"/>
      <w:marBottom w:val="0"/>
      <w:divBdr>
        <w:top w:val="none" w:sz="0" w:space="0" w:color="auto"/>
        <w:left w:val="none" w:sz="0" w:space="0" w:color="auto"/>
        <w:bottom w:val="none" w:sz="0" w:space="0" w:color="auto"/>
        <w:right w:val="none" w:sz="0" w:space="0" w:color="auto"/>
      </w:divBdr>
      <w:divsChild>
        <w:div w:id="1900943423">
          <w:marLeft w:val="0"/>
          <w:marRight w:val="0"/>
          <w:marTop w:val="0"/>
          <w:marBottom w:val="0"/>
          <w:divBdr>
            <w:top w:val="none" w:sz="0" w:space="0" w:color="auto"/>
            <w:left w:val="none" w:sz="0" w:space="0" w:color="auto"/>
            <w:bottom w:val="none" w:sz="0" w:space="0" w:color="auto"/>
            <w:right w:val="none" w:sz="0" w:space="0" w:color="auto"/>
          </w:divBdr>
          <w:divsChild>
            <w:div w:id="920262374">
              <w:marLeft w:val="0"/>
              <w:marRight w:val="0"/>
              <w:marTop w:val="0"/>
              <w:marBottom w:val="0"/>
              <w:divBdr>
                <w:top w:val="none" w:sz="0" w:space="0" w:color="auto"/>
                <w:left w:val="none" w:sz="0" w:space="0" w:color="auto"/>
                <w:bottom w:val="none" w:sz="0" w:space="0" w:color="auto"/>
                <w:right w:val="none" w:sz="0" w:space="0" w:color="auto"/>
              </w:divBdr>
            </w:div>
          </w:divsChild>
        </w:div>
        <w:div w:id="1069184220">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179862">
      <w:bodyDiv w:val="1"/>
      <w:marLeft w:val="0"/>
      <w:marRight w:val="0"/>
      <w:marTop w:val="0"/>
      <w:marBottom w:val="0"/>
      <w:divBdr>
        <w:top w:val="none" w:sz="0" w:space="0" w:color="auto"/>
        <w:left w:val="none" w:sz="0" w:space="0" w:color="auto"/>
        <w:bottom w:val="none" w:sz="0" w:space="0" w:color="auto"/>
        <w:right w:val="none" w:sz="0" w:space="0" w:color="auto"/>
      </w:divBdr>
      <w:divsChild>
        <w:div w:id="1294093307">
          <w:marLeft w:val="0"/>
          <w:marRight w:val="0"/>
          <w:marTop w:val="0"/>
          <w:marBottom w:val="0"/>
          <w:divBdr>
            <w:top w:val="none" w:sz="0" w:space="0" w:color="auto"/>
            <w:left w:val="none" w:sz="0" w:space="0" w:color="auto"/>
            <w:bottom w:val="none" w:sz="0" w:space="0" w:color="auto"/>
            <w:right w:val="none" w:sz="0" w:space="0" w:color="auto"/>
          </w:divBdr>
          <w:divsChild>
            <w:div w:id="1519005985">
              <w:marLeft w:val="0"/>
              <w:marRight w:val="0"/>
              <w:marTop w:val="0"/>
              <w:marBottom w:val="0"/>
              <w:divBdr>
                <w:top w:val="none" w:sz="0" w:space="0" w:color="auto"/>
                <w:left w:val="none" w:sz="0" w:space="0" w:color="auto"/>
                <w:bottom w:val="none" w:sz="0" w:space="0" w:color="auto"/>
                <w:right w:val="none" w:sz="0" w:space="0" w:color="auto"/>
              </w:divBdr>
            </w:div>
          </w:divsChild>
        </w:div>
        <w:div w:id="1762682439">
          <w:marLeft w:val="0"/>
          <w:marRight w:val="0"/>
          <w:marTop w:val="0"/>
          <w:marBottom w:val="0"/>
          <w:divBdr>
            <w:top w:val="none" w:sz="0" w:space="0" w:color="auto"/>
            <w:left w:val="none" w:sz="0" w:space="0" w:color="auto"/>
            <w:bottom w:val="none" w:sz="0" w:space="0" w:color="auto"/>
            <w:right w:val="none" w:sz="0" w:space="0" w:color="auto"/>
          </w:divBdr>
        </w:div>
      </w:divsChild>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2999645">
      <w:bodyDiv w:val="1"/>
      <w:marLeft w:val="0"/>
      <w:marRight w:val="0"/>
      <w:marTop w:val="0"/>
      <w:marBottom w:val="0"/>
      <w:divBdr>
        <w:top w:val="none" w:sz="0" w:space="0" w:color="auto"/>
        <w:left w:val="none" w:sz="0" w:space="0" w:color="auto"/>
        <w:bottom w:val="none" w:sz="0" w:space="0" w:color="auto"/>
        <w:right w:val="none" w:sz="0" w:space="0" w:color="auto"/>
      </w:divBdr>
      <w:divsChild>
        <w:div w:id="657999357">
          <w:marLeft w:val="0"/>
          <w:marRight w:val="0"/>
          <w:marTop w:val="0"/>
          <w:marBottom w:val="0"/>
          <w:divBdr>
            <w:top w:val="none" w:sz="0" w:space="0" w:color="auto"/>
            <w:left w:val="none" w:sz="0" w:space="0" w:color="auto"/>
            <w:bottom w:val="none" w:sz="0" w:space="0" w:color="auto"/>
            <w:right w:val="none" w:sz="0" w:space="0" w:color="auto"/>
          </w:divBdr>
          <w:divsChild>
            <w:div w:id="1626039641">
              <w:marLeft w:val="0"/>
              <w:marRight w:val="0"/>
              <w:marTop w:val="0"/>
              <w:marBottom w:val="0"/>
              <w:divBdr>
                <w:top w:val="none" w:sz="0" w:space="0" w:color="auto"/>
                <w:left w:val="none" w:sz="0" w:space="0" w:color="auto"/>
                <w:bottom w:val="none" w:sz="0" w:space="0" w:color="auto"/>
                <w:right w:val="none" w:sz="0" w:space="0" w:color="auto"/>
              </w:divBdr>
            </w:div>
          </w:divsChild>
        </w:div>
        <w:div w:id="264963745">
          <w:marLeft w:val="0"/>
          <w:marRight w:val="0"/>
          <w:marTop w:val="0"/>
          <w:marBottom w:val="0"/>
          <w:divBdr>
            <w:top w:val="none" w:sz="0" w:space="0" w:color="auto"/>
            <w:left w:val="none" w:sz="0" w:space="0" w:color="auto"/>
            <w:bottom w:val="none" w:sz="0" w:space="0" w:color="auto"/>
            <w:right w:val="none" w:sz="0" w:space="0" w:color="auto"/>
          </w:divBdr>
        </w:div>
      </w:divsChild>
    </w:div>
    <w:div w:id="1373267147">
      <w:bodyDiv w:val="1"/>
      <w:marLeft w:val="0"/>
      <w:marRight w:val="0"/>
      <w:marTop w:val="0"/>
      <w:marBottom w:val="0"/>
      <w:divBdr>
        <w:top w:val="none" w:sz="0" w:space="0" w:color="auto"/>
        <w:left w:val="none" w:sz="0" w:space="0" w:color="auto"/>
        <w:bottom w:val="none" w:sz="0" w:space="0" w:color="auto"/>
        <w:right w:val="none" w:sz="0" w:space="0" w:color="auto"/>
      </w:divBdr>
      <w:divsChild>
        <w:div w:id="1155224259">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1584996440">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3846166">
      <w:bodyDiv w:val="1"/>
      <w:marLeft w:val="0"/>
      <w:marRight w:val="0"/>
      <w:marTop w:val="0"/>
      <w:marBottom w:val="0"/>
      <w:divBdr>
        <w:top w:val="none" w:sz="0" w:space="0" w:color="auto"/>
        <w:left w:val="none" w:sz="0" w:space="0" w:color="auto"/>
        <w:bottom w:val="none" w:sz="0" w:space="0" w:color="auto"/>
        <w:right w:val="none" w:sz="0" w:space="0" w:color="auto"/>
      </w:divBdr>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118087">
      <w:bodyDiv w:val="1"/>
      <w:marLeft w:val="0"/>
      <w:marRight w:val="0"/>
      <w:marTop w:val="0"/>
      <w:marBottom w:val="0"/>
      <w:divBdr>
        <w:top w:val="none" w:sz="0" w:space="0" w:color="auto"/>
        <w:left w:val="none" w:sz="0" w:space="0" w:color="auto"/>
        <w:bottom w:val="none" w:sz="0" w:space="0" w:color="auto"/>
        <w:right w:val="none" w:sz="0" w:space="0" w:color="auto"/>
      </w:divBdr>
      <w:divsChild>
        <w:div w:id="1319574956">
          <w:marLeft w:val="0"/>
          <w:marRight w:val="0"/>
          <w:marTop w:val="0"/>
          <w:marBottom w:val="0"/>
          <w:divBdr>
            <w:top w:val="none" w:sz="0" w:space="0" w:color="auto"/>
            <w:left w:val="none" w:sz="0" w:space="0" w:color="auto"/>
            <w:bottom w:val="none" w:sz="0" w:space="0" w:color="auto"/>
            <w:right w:val="none" w:sz="0" w:space="0" w:color="auto"/>
          </w:divBdr>
          <w:divsChild>
            <w:div w:id="1103305992">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4792165">
      <w:bodyDiv w:val="1"/>
      <w:marLeft w:val="0"/>
      <w:marRight w:val="0"/>
      <w:marTop w:val="0"/>
      <w:marBottom w:val="0"/>
      <w:divBdr>
        <w:top w:val="none" w:sz="0" w:space="0" w:color="auto"/>
        <w:left w:val="none" w:sz="0" w:space="0" w:color="auto"/>
        <w:bottom w:val="none" w:sz="0" w:space="0" w:color="auto"/>
        <w:right w:val="none" w:sz="0" w:space="0" w:color="auto"/>
      </w:divBdr>
      <w:divsChild>
        <w:div w:id="144594316">
          <w:marLeft w:val="0"/>
          <w:marRight w:val="0"/>
          <w:marTop w:val="0"/>
          <w:marBottom w:val="0"/>
          <w:divBdr>
            <w:top w:val="none" w:sz="0" w:space="0" w:color="auto"/>
            <w:left w:val="none" w:sz="0" w:space="0" w:color="auto"/>
            <w:bottom w:val="none" w:sz="0" w:space="0" w:color="auto"/>
            <w:right w:val="none" w:sz="0" w:space="0" w:color="auto"/>
          </w:divBdr>
          <w:divsChild>
            <w:div w:id="1941833435">
              <w:marLeft w:val="0"/>
              <w:marRight w:val="0"/>
              <w:marTop w:val="0"/>
              <w:marBottom w:val="0"/>
              <w:divBdr>
                <w:top w:val="none" w:sz="0" w:space="0" w:color="auto"/>
                <w:left w:val="none" w:sz="0" w:space="0" w:color="auto"/>
                <w:bottom w:val="none" w:sz="0" w:space="0" w:color="auto"/>
                <w:right w:val="none" w:sz="0" w:space="0" w:color="auto"/>
              </w:divBdr>
            </w:div>
          </w:divsChild>
        </w:div>
        <w:div w:id="1916551918">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442343">
      <w:bodyDiv w:val="1"/>
      <w:marLeft w:val="0"/>
      <w:marRight w:val="0"/>
      <w:marTop w:val="0"/>
      <w:marBottom w:val="0"/>
      <w:divBdr>
        <w:top w:val="none" w:sz="0" w:space="0" w:color="auto"/>
        <w:left w:val="none" w:sz="0" w:space="0" w:color="auto"/>
        <w:bottom w:val="none" w:sz="0" w:space="0" w:color="auto"/>
        <w:right w:val="none" w:sz="0" w:space="0" w:color="auto"/>
      </w:divBdr>
      <w:divsChild>
        <w:div w:id="1417895396">
          <w:marLeft w:val="0"/>
          <w:marRight w:val="0"/>
          <w:marTop w:val="0"/>
          <w:marBottom w:val="0"/>
          <w:divBdr>
            <w:top w:val="none" w:sz="0" w:space="0" w:color="auto"/>
            <w:left w:val="none" w:sz="0" w:space="0" w:color="auto"/>
            <w:bottom w:val="none" w:sz="0" w:space="0" w:color="auto"/>
            <w:right w:val="none" w:sz="0" w:space="0" w:color="auto"/>
          </w:divBdr>
          <w:divsChild>
            <w:div w:id="1316107343">
              <w:marLeft w:val="0"/>
              <w:marRight w:val="0"/>
              <w:marTop w:val="0"/>
              <w:marBottom w:val="0"/>
              <w:divBdr>
                <w:top w:val="none" w:sz="0" w:space="0" w:color="auto"/>
                <w:left w:val="none" w:sz="0" w:space="0" w:color="auto"/>
                <w:bottom w:val="none" w:sz="0" w:space="0" w:color="auto"/>
                <w:right w:val="none" w:sz="0" w:space="0" w:color="auto"/>
              </w:divBdr>
              <w:divsChild>
                <w:div w:id="1411465289">
                  <w:marLeft w:val="0"/>
                  <w:marRight w:val="0"/>
                  <w:marTop w:val="0"/>
                  <w:marBottom w:val="0"/>
                  <w:divBdr>
                    <w:top w:val="none" w:sz="0" w:space="0" w:color="auto"/>
                    <w:left w:val="none" w:sz="0" w:space="0" w:color="auto"/>
                    <w:bottom w:val="none" w:sz="0" w:space="0" w:color="auto"/>
                    <w:right w:val="none" w:sz="0" w:space="0" w:color="auto"/>
                  </w:divBdr>
                  <w:divsChild>
                    <w:div w:id="459495626">
                      <w:marLeft w:val="0"/>
                      <w:marRight w:val="0"/>
                      <w:marTop w:val="0"/>
                      <w:marBottom w:val="0"/>
                      <w:divBdr>
                        <w:top w:val="none" w:sz="0" w:space="0" w:color="auto"/>
                        <w:left w:val="none" w:sz="0" w:space="0" w:color="auto"/>
                        <w:bottom w:val="none" w:sz="0" w:space="0" w:color="auto"/>
                        <w:right w:val="none" w:sz="0" w:space="0" w:color="auto"/>
                      </w:divBdr>
                    </w:div>
                    <w:div w:id="18035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2151">
          <w:marLeft w:val="0"/>
          <w:marRight w:val="0"/>
          <w:marTop w:val="0"/>
          <w:marBottom w:val="0"/>
          <w:divBdr>
            <w:top w:val="none" w:sz="0" w:space="0" w:color="auto"/>
            <w:left w:val="none" w:sz="0" w:space="0" w:color="auto"/>
            <w:bottom w:val="none" w:sz="0" w:space="0" w:color="auto"/>
            <w:right w:val="none" w:sz="0" w:space="0" w:color="auto"/>
          </w:divBdr>
          <w:divsChild>
            <w:div w:id="1161195691">
              <w:marLeft w:val="0"/>
              <w:marRight w:val="0"/>
              <w:marTop w:val="0"/>
              <w:marBottom w:val="0"/>
              <w:divBdr>
                <w:top w:val="none" w:sz="0" w:space="0" w:color="auto"/>
                <w:left w:val="none" w:sz="0" w:space="0" w:color="auto"/>
                <w:bottom w:val="none" w:sz="0" w:space="0" w:color="auto"/>
                <w:right w:val="none" w:sz="0" w:space="0" w:color="auto"/>
              </w:divBdr>
              <w:divsChild>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23469">
      <w:bodyDiv w:val="1"/>
      <w:marLeft w:val="0"/>
      <w:marRight w:val="0"/>
      <w:marTop w:val="0"/>
      <w:marBottom w:val="0"/>
      <w:divBdr>
        <w:top w:val="none" w:sz="0" w:space="0" w:color="auto"/>
        <w:left w:val="none" w:sz="0" w:space="0" w:color="auto"/>
        <w:bottom w:val="none" w:sz="0" w:space="0" w:color="auto"/>
        <w:right w:val="none" w:sz="0" w:space="0" w:color="auto"/>
      </w:divBdr>
      <w:divsChild>
        <w:div w:id="70084406">
          <w:marLeft w:val="0"/>
          <w:marRight w:val="0"/>
          <w:marTop w:val="0"/>
          <w:marBottom w:val="0"/>
          <w:divBdr>
            <w:top w:val="none" w:sz="0" w:space="0" w:color="auto"/>
            <w:left w:val="none" w:sz="0" w:space="0" w:color="auto"/>
            <w:bottom w:val="none" w:sz="0" w:space="0" w:color="auto"/>
            <w:right w:val="none" w:sz="0" w:space="0" w:color="auto"/>
          </w:divBdr>
          <w:divsChild>
            <w:div w:id="2091733048">
              <w:marLeft w:val="0"/>
              <w:marRight w:val="0"/>
              <w:marTop w:val="0"/>
              <w:marBottom w:val="0"/>
              <w:divBdr>
                <w:top w:val="none" w:sz="0" w:space="0" w:color="auto"/>
                <w:left w:val="none" w:sz="0" w:space="0" w:color="auto"/>
                <w:bottom w:val="none" w:sz="0" w:space="0" w:color="auto"/>
                <w:right w:val="none" w:sz="0" w:space="0" w:color="auto"/>
              </w:divBdr>
              <w:divsChild>
                <w:div w:id="1923028887">
                  <w:marLeft w:val="0"/>
                  <w:marRight w:val="0"/>
                  <w:marTop w:val="0"/>
                  <w:marBottom w:val="0"/>
                  <w:divBdr>
                    <w:top w:val="none" w:sz="0" w:space="0" w:color="auto"/>
                    <w:left w:val="none" w:sz="0" w:space="0" w:color="auto"/>
                    <w:bottom w:val="none" w:sz="0" w:space="0" w:color="auto"/>
                    <w:right w:val="none" w:sz="0" w:space="0" w:color="auto"/>
                  </w:divBdr>
                  <w:divsChild>
                    <w:div w:id="1135876513">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011">
          <w:marLeft w:val="0"/>
          <w:marRight w:val="0"/>
          <w:marTop w:val="0"/>
          <w:marBottom w:val="0"/>
          <w:divBdr>
            <w:top w:val="none" w:sz="0" w:space="0" w:color="auto"/>
            <w:left w:val="none" w:sz="0" w:space="0" w:color="auto"/>
            <w:bottom w:val="none" w:sz="0" w:space="0" w:color="auto"/>
            <w:right w:val="none" w:sz="0" w:space="0" w:color="auto"/>
          </w:divBdr>
          <w:divsChild>
            <w:div w:id="1248076284">
              <w:marLeft w:val="0"/>
              <w:marRight w:val="0"/>
              <w:marTop w:val="0"/>
              <w:marBottom w:val="0"/>
              <w:divBdr>
                <w:top w:val="none" w:sz="0" w:space="0" w:color="auto"/>
                <w:left w:val="none" w:sz="0" w:space="0" w:color="auto"/>
                <w:bottom w:val="none" w:sz="0" w:space="0" w:color="auto"/>
                <w:right w:val="none" w:sz="0" w:space="0" w:color="auto"/>
              </w:divBdr>
              <w:divsChild>
                <w:div w:id="745541812">
                  <w:marLeft w:val="0"/>
                  <w:marRight w:val="0"/>
                  <w:marTop w:val="0"/>
                  <w:marBottom w:val="0"/>
                  <w:divBdr>
                    <w:top w:val="none" w:sz="0" w:space="0" w:color="auto"/>
                    <w:left w:val="none" w:sz="0" w:space="0" w:color="auto"/>
                    <w:bottom w:val="none" w:sz="0" w:space="0" w:color="auto"/>
                    <w:right w:val="none" w:sz="0" w:space="0" w:color="auto"/>
                  </w:divBdr>
                  <w:divsChild>
                    <w:div w:id="1809779464">
                      <w:marLeft w:val="0"/>
                      <w:marRight w:val="0"/>
                      <w:marTop w:val="0"/>
                      <w:marBottom w:val="0"/>
                      <w:divBdr>
                        <w:top w:val="none" w:sz="0" w:space="0" w:color="auto"/>
                        <w:left w:val="none" w:sz="0" w:space="0" w:color="auto"/>
                        <w:bottom w:val="none" w:sz="0" w:space="0" w:color="auto"/>
                        <w:right w:val="none" w:sz="0" w:space="0" w:color="auto"/>
                      </w:divBdr>
                      <w:divsChild>
                        <w:div w:id="1452825893">
                          <w:marLeft w:val="0"/>
                          <w:marRight w:val="0"/>
                          <w:marTop w:val="0"/>
                          <w:marBottom w:val="0"/>
                          <w:divBdr>
                            <w:top w:val="none" w:sz="0" w:space="0" w:color="auto"/>
                            <w:left w:val="none" w:sz="0" w:space="0" w:color="auto"/>
                            <w:bottom w:val="none" w:sz="0" w:space="0" w:color="auto"/>
                            <w:right w:val="none" w:sz="0" w:space="0" w:color="auto"/>
                          </w:divBdr>
                          <w:divsChild>
                            <w:div w:id="7326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832709">
      <w:bodyDiv w:val="1"/>
      <w:marLeft w:val="0"/>
      <w:marRight w:val="0"/>
      <w:marTop w:val="0"/>
      <w:marBottom w:val="0"/>
      <w:divBdr>
        <w:top w:val="none" w:sz="0" w:space="0" w:color="auto"/>
        <w:left w:val="none" w:sz="0" w:space="0" w:color="auto"/>
        <w:bottom w:val="none" w:sz="0" w:space="0" w:color="auto"/>
        <w:right w:val="none" w:sz="0" w:space="0" w:color="auto"/>
      </w:divBdr>
      <w:divsChild>
        <w:div w:id="765270987">
          <w:marLeft w:val="0"/>
          <w:marRight w:val="0"/>
          <w:marTop w:val="0"/>
          <w:marBottom w:val="0"/>
          <w:divBdr>
            <w:top w:val="none" w:sz="0" w:space="0" w:color="auto"/>
            <w:left w:val="none" w:sz="0" w:space="0" w:color="auto"/>
            <w:bottom w:val="none" w:sz="0" w:space="0" w:color="auto"/>
            <w:right w:val="none" w:sz="0" w:space="0" w:color="auto"/>
          </w:divBdr>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1165515808">
          <w:marLeft w:val="0"/>
          <w:marRight w:val="0"/>
          <w:marTop w:val="0"/>
          <w:marBottom w:val="0"/>
          <w:divBdr>
            <w:top w:val="none" w:sz="0" w:space="0" w:color="auto"/>
            <w:left w:val="none" w:sz="0" w:space="0" w:color="auto"/>
            <w:bottom w:val="none" w:sz="0" w:space="0" w:color="auto"/>
            <w:right w:val="none" w:sz="0" w:space="0" w:color="auto"/>
          </w:divBdr>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600">
      <w:bodyDiv w:val="1"/>
      <w:marLeft w:val="0"/>
      <w:marRight w:val="0"/>
      <w:marTop w:val="0"/>
      <w:marBottom w:val="0"/>
      <w:divBdr>
        <w:top w:val="none" w:sz="0" w:space="0" w:color="auto"/>
        <w:left w:val="none" w:sz="0" w:space="0" w:color="auto"/>
        <w:bottom w:val="none" w:sz="0" w:space="0" w:color="auto"/>
        <w:right w:val="none" w:sz="0" w:space="0" w:color="auto"/>
      </w:divBdr>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460361">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657695">
      <w:bodyDiv w:val="1"/>
      <w:marLeft w:val="0"/>
      <w:marRight w:val="0"/>
      <w:marTop w:val="0"/>
      <w:marBottom w:val="0"/>
      <w:divBdr>
        <w:top w:val="none" w:sz="0" w:space="0" w:color="auto"/>
        <w:left w:val="none" w:sz="0" w:space="0" w:color="auto"/>
        <w:bottom w:val="none" w:sz="0" w:space="0" w:color="auto"/>
        <w:right w:val="none" w:sz="0" w:space="0" w:color="auto"/>
      </w:divBdr>
      <w:divsChild>
        <w:div w:id="1908951365">
          <w:marLeft w:val="0"/>
          <w:marRight w:val="0"/>
          <w:marTop w:val="0"/>
          <w:marBottom w:val="0"/>
          <w:divBdr>
            <w:top w:val="none" w:sz="0" w:space="0" w:color="auto"/>
            <w:left w:val="none" w:sz="0" w:space="0" w:color="auto"/>
            <w:bottom w:val="none" w:sz="0" w:space="0" w:color="auto"/>
            <w:right w:val="none" w:sz="0" w:space="0" w:color="auto"/>
          </w:divBdr>
          <w:divsChild>
            <w:div w:id="2112624531">
              <w:marLeft w:val="0"/>
              <w:marRight w:val="0"/>
              <w:marTop w:val="0"/>
              <w:marBottom w:val="0"/>
              <w:divBdr>
                <w:top w:val="none" w:sz="0" w:space="0" w:color="auto"/>
                <w:left w:val="none" w:sz="0" w:space="0" w:color="auto"/>
                <w:bottom w:val="none" w:sz="0" w:space="0" w:color="auto"/>
                <w:right w:val="none" w:sz="0" w:space="0" w:color="auto"/>
              </w:divBdr>
            </w:div>
          </w:divsChild>
        </w:div>
        <w:div w:id="108013509">
          <w:marLeft w:val="0"/>
          <w:marRight w:val="0"/>
          <w:marTop w:val="0"/>
          <w:marBottom w:val="0"/>
          <w:divBdr>
            <w:top w:val="none" w:sz="0" w:space="0" w:color="auto"/>
            <w:left w:val="none" w:sz="0" w:space="0" w:color="auto"/>
            <w:bottom w:val="none" w:sz="0" w:space="0" w:color="auto"/>
            <w:right w:val="none" w:sz="0" w:space="0" w:color="auto"/>
          </w:divBdr>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618962">
      <w:bodyDiv w:val="1"/>
      <w:marLeft w:val="0"/>
      <w:marRight w:val="0"/>
      <w:marTop w:val="0"/>
      <w:marBottom w:val="0"/>
      <w:divBdr>
        <w:top w:val="none" w:sz="0" w:space="0" w:color="auto"/>
        <w:left w:val="none" w:sz="0" w:space="0" w:color="auto"/>
        <w:bottom w:val="none" w:sz="0" w:space="0" w:color="auto"/>
        <w:right w:val="none" w:sz="0" w:space="0" w:color="auto"/>
      </w:divBdr>
      <w:divsChild>
        <w:div w:id="1736659946">
          <w:marLeft w:val="0"/>
          <w:marRight w:val="0"/>
          <w:marTop w:val="0"/>
          <w:marBottom w:val="0"/>
          <w:divBdr>
            <w:top w:val="none" w:sz="0" w:space="0" w:color="auto"/>
            <w:left w:val="none" w:sz="0" w:space="0" w:color="auto"/>
            <w:bottom w:val="none" w:sz="0" w:space="0" w:color="auto"/>
            <w:right w:val="none" w:sz="0" w:space="0" w:color="auto"/>
          </w:divBdr>
          <w:divsChild>
            <w:div w:id="28382629">
              <w:marLeft w:val="0"/>
              <w:marRight w:val="0"/>
              <w:marTop w:val="0"/>
              <w:marBottom w:val="0"/>
              <w:divBdr>
                <w:top w:val="none" w:sz="0" w:space="0" w:color="auto"/>
                <w:left w:val="none" w:sz="0" w:space="0" w:color="auto"/>
                <w:bottom w:val="none" w:sz="0" w:space="0" w:color="auto"/>
                <w:right w:val="none" w:sz="0" w:space="0" w:color="auto"/>
              </w:divBdr>
              <w:divsChild>
                <w:div w:id="1234773652">
                  <w:marLeft w:val="0"/>
                  <w:marRight w:val="0"/>
                  <w:marTop w:val="0"/>
                  <w:marBottom w:val="0"/>
                  <w:divBdr>
                    <w:top w:val="none" w:sz="0" w:space="0" w:color="auto"/>
                    <w:left w:val="none" w:sz="0" w:space="0" w:color="auto"/>
                    <w:bottom w:val="none" w:sz="0" w:space="0" w:color="auto"/>
                    <w:right w:val="none" w:sz="0" w:space="0" w:color="auto"/>
                  </w:divBdr>
                  <w:divsChild>
                    <w:div w:id="1452170551">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sChild>
                <w:div w:id="1122310984">
                  <w:marLeft w:val="0"/>
                  <w:marRight w:val="0"/>
                  <w:marTop w:val="0"/>
                  <w:marBottom w:val="0"/>
                  <w:divBdr>
                    <w:top w:val="none" w:sz="0" w:space="0" w:color="auto"/>
                    <w:left w:val="none" w:sz="0" w:space="0" w:color="auto"/>
                    <w:bottom w:val="none" w:sz="0" w:space="0" w:color="auto"/>
                    <w:right w:val="none" w:sz="0" w:space="0" w:color="auto"/>
                  </w:divBdr>
                  <w:divsChild>
                    <w:div w:id="1627739050">
                      <w:marLeft w:val="0"/>
                      <w:marRight w:val="0"/>
                      <w:marTop w:val="0"/>
                      <w:marBottom w:val="0"/>
                      <w:divBdr>
                        <w:top w:val="none" w:sz="0" w:space="0" w:color="auto"/>
                        <w:left w:val="none" w:sz="0" w:space="0" w:color="auto"/>
                        <w:bottom w:val="none" w:sz="0" w:space="0" w:color="auto"/>
                        <w:right w:val="none" w:sz="0" w:space="0" w:color="auto"/>
                      </w:divBdr>
                      <w:divsChild>
                        <w:div w:id="2011520603">
                          <w:marLeft w:val="0"/>
                          <w:marRight w:val="0"/>
                          <w:marTop w:val="0"/>
                          <w:marBottom w:val="0"/>
                          <w:divBdr>
                            <w:top w:val="none" w:sz="0" w:space="0" w:color="auto"/>
                            <w:left w:val="none" w:sz="0" w:space="0" w:color="auto"/>
                            <w:bottom w:val="none" w:sz="0" w:space="0" w:color="auto"/>
                            <w:right w:val="none" w:sz="0" w:space="0" w:color="auto"/>
                          </w:divBdr>
                          <w:divsChild>
                            <w:div w:id="177983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212349">
      <w:bodyDiv w:val="1"/>
      <w:marLeft w:val="0"/>
      <w:marRight w:val="0"/>
      <w:marTop w:val="0"/>
      <w:marBottom w:val="0"/>
      <w:divBdr>
        <w:top w:val="none" w:sz="0" w:space="0" w:color="auto"/>
        <w:left w:val="none" w:sz="0" w:space="0" w:color="auto"/>
        <w:bottom w:val="none" w:sz="0" w:space="0" w:color="auto"/>
        <w:right w:val="none" w:sz="0" w:space="0" w:color="auto"/>
      </w:divBdr>
      <w:divsChild>
        <w:div w:id="1886485300">
          <w:marLeft w:val="0"/>
          <w:marRight w:val="0"/>
          <w:marTop w:val="0"/>
          <w:marBottom w:val="0"/>
          <w:divBdr>
            <w:top w:val="none" w:sz="0" w:space="0" w:color="auto"/>
            <w:left w:val="none" w:sz="0" w:space="0" w:color="auto"/>
            <w:bottom w:val="none" w:sz="0" w:space="0" w:color="auto"/>
            <w:right w:val="none" w:sz="0" w:space="0" w:color="auto"/>
          </w:divBdr>
          <w:divsChild>
            <w:div w:id="619536200">
              <w:marLeft w:val="0"/>
              <w:marRight w:val="0"/>
              <w:marTop w:val="0"/>
              <w:marBottom w:val="0"/>
              <w:divBdr>
                <w:top w:val="none" w:sz="0" w:space="0" w:color="auto"/>
                <w:left w:val="none" w:sz="0" w:space="0" w:color="auto"/>
                <w:bottom w:val="none" w:sz="0" w:space="0" w:color="auto"/>
                <w:right w:val="none" w:sz="0" w:space="0" w:color="auto"/>
              </w:divBdr>
            </w:div>
          </w:divsChild>
        </w:div>
        <w:div w:id="1662390575">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0598524">
      <w:bodyDiv w:val="1"/>
      <w:marLeft w:val="0"/>
      <w:marRight w:val="0"/>
      <w:marTop w:val="0"/>
      <w:marBottom w:val="0"/>
      <w:divBdr>
        <w:top w:val="none" w:sz="0" w:space="0" w:color="auto"/>
        <w:left w:val="none" w:sz="0" w:space="0" w:color="auto"/>
        <w:bottom w:val="none" w:sz="0" w:space="0" w:color="auto"/>
        <w:right w:val="none" w:sz="0" w:space="0" w:color="auto"/>
      </w:divBdr>
      <w:divsChild>
        <w:div w:id="1335835211">
          <w:marLeft w:val="0"/>
          <w:marRight w:val="0"/>
          <w:marTop w:val="0"/>
          <w:marBottom w:val="0"/>
          <w:divBdr>
            <w:top w:val="none" w:sz="0" w:space="0" w:color="auto"/>
            <w:left w:val="none" w:sz="0" w:space="0" w:color="auto"/>
            <w:bottom w:val="none" w:sz="0" w:space="0" w:color="auto"/>
            <w:right w:val="none" w:sz="0" w:space="0" w:color="auto"/>
          </w:divBdr>
          <w:divsChild>
            <w:div w:id="825046702">
              <w:marLeft w:val="0"/>
              <w:marRight w:val="0"/>
              <w:marTop w:val="0"/>
              <w:marBottom w:val="0"/>
              <w:divBdr>
                <w:top w:val="none" w:sz="0" w:space="0" w:color="auto"/>
                <w:left w:val="none" w:sz="0" w:space="0" w:color="auto"/>
                <w:bottom w:val="none" w:sz="0" w:space="0" w:color="auto"/>
                <w:right w:val="none" w:sz="0" w:space="0" w:color="auto"/>
              </w:divBdr>
            </w:div>
          </w:divsChild>
        </w:div>
        <w:div w:id="2044279374">
          <w:marLeft w:val="0"/>
          <w:marRight w:val="0"/>
          <w:marTop w:val="0"/>
          <w:marBottom w:val="0"/>
          <w:divBdr>
            <w:top w:val="none" w:sz="0" w:space="0" w:color="auto"/>
            <w:left w:val="none" w:sz="0" w:space="0" w:color="auto"/>
            <w:bottom w:val="none" w:sz="0" w:space="0" w:color="auto"/>
            <w:right w:val="none" w:sz="0" w:space="0" w:color="auto"/>
          </w:divBdr>
        </w:div>
      </w:divsChild>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481983">
      <w:bodyDiv w:val="1"/>
      <w:marLeft w:val="0"/>
      <w:marRight w:val="0"/>
      <w:marTop w:val="0"/>
      <w:marBottom w:val="0"/>
      <w:divBdr>
        <w:top w:val="none" w:sz="0" w:space="0" w:color="auto"/>
        <w:left w:val="none" w:sz="0" w:space="0" w:color="auto"/>
        <w:bottom w:val="none" w:sz="0" w:space="0" w:color="auto"/>
        <w:right w:val="none" w:sz="0" w:space="0" w:color="auto"/>
      </w:divBdr>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543321">
      <w:bodyDiv w:val="1"/>
      <w:marLeft w:val="0"/>
      <w:marRight w:val="0"/>
      <w:marTop w:val="0"/>
      <w:marBottom w:val="0"/>
      <w:divBdr>
        <w:top w:val="none" w:sz="0" w:space="0" w:color="auto"/>
        <w:left w:val="none" w:sz="0" w:space="0" w:color="auto"/>
        <w:bottom w:val="none" w:sz="0" w:space="0" w:color="auto"/>
        <w:right w:val="none" w:sz="0" w:space="0" w:color="auto"/>
      </w:divBdr>
      <w:divsChild>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1264919133">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112">
      <w:bodyDiv w:val="1"/>
      <w:marLeft w:val="0"/>
      <w:marRight w:val="0"/>
      <w:marTop w:val="0"/>
      <w:marBottom w:val="0"/>
      <w:divBdr>
        <w:top w:val="none" w:sz="0" w:space="0" w:color="auto"/>
        <w:left w:val="none" w:sz="0" w:space="0" w:color="auto"/>
        <w:bottom w:val="none" w:sz="0" w:space="0" w:color="auto"/>
        <w:right w:val="none" w:sz="0" w:space="0" w:color="auto"/>
      </w:divBdr>
      <w:divsChild>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744773">
      <w:bodyDiv w:val="1"/>
      <w:marLeft w:val="0"/>
      <w:marRight w:val="0"/>
      <w:marTop w:val="0"/>
      <w:marBottom w:val="0"/>
      <w:divBdr>
        <w:top w:val="none" w:sz="0" w:space="0" w:color="auto"/>
        <w:left w:val="none" w:sz="0" w:space="0" w:color="auto"/>
        <w:bottom w:val="none" w:sz="0" w:space="0" w:color="auto"/>
        <w:right w:val="none" w:sz="0" w:space="0" w:color="auto"/>
      </w:divBdr>
      <w:divsChild>
        <w:div w:id="1824739179">
          <w:marLeft w:val="0"/>
          <w:marRight w:val="0"/>
          <w:marTop w:val="0"/>
          <w:marBottom w:val="0"/>
          <w:divBdr>
            <w:top w:val="none" w:sz="0" w:space="0" w:color="auto"/>
            <w:left w:val="none" w:sz="0" w:space="0" w:color="auto"/>
            <w:bottom w:val="none" w:sz="0" w:space="0" w:color="auto"/>
            <w:right w:val="none" w:sz="0" w:space="0" w:color="auto"/>
          </w:divBdr>
        </w:div>
        <w:div w:id="1841236991">
          <w:marLeft w:val="0"/>
          <w:marRight w:val="0"/>
          <w:marTop w:val="150"/>
          <w:marBottom w:val="150"/>
          <w:divBdr>
            <w:top w:val="single" w:sz="6" w:space="4" w:color="D7D7D7"/>
            <w:left w:val="none" w:sz="0" w:space="0" w:color="auto"/>
            <w:bottom w:val="single" w:sz="6" w:space="4" w:color="D7D7D7"/>
            <w:right w:val="none" w:sz="0" w:space="0" w:color="auto"/>
          </w:divBdr>
        </w:div>
        <w:div w:id="920989478">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08123">
      <w:bodyDiv w:val="1"/>
      <w:marLeft w:val="0"/>
      <w:marRight w:val="0"/>
      <w:marTop w:val="0"/>
      <w:marBottom w:val="0"/>
      <w:divBdr>
        <w:top w:val="none" w:sz="0" w:space="0" w:color="auto"/>
        <w:left w:val="none" w:sz="0" w:space="0" w:color="auto"/>
        <w:bottom w:val="none" w:sz="0" w:space="0" w:color="auto"/>
        <w:right w:val="none" w:sz="0" w:space="0" w:color="auto"/>
      </w:divBdr>
      <w:divsChild>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1943996088">
          <w:marLeft w:val="0"/>
          <w:marRight w:val="0"/>
          <w:marTop w:val="0"/>
          <w:marBottom w:val="0"/>
          <w:divBdr>
            <w:top w:val="none" w:sz="0" w:space="0" w:color="auto"/>
            <w:left w:val="none" w:sz="0" w:space="0" w:color="auto"/>
            <w:bottom w:val="none" w:sz="0" w:space="0" w:color="auto"/>
            <w:right w:val="none" w:sz="0" w:space="0" w:color="auto"/>
          </w:divBdr>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40251">
      <w:bodyDiv w:val="1"/>
      <w:marLeft w:val="0"/>
      <w:marRight w:val="0"/>
      <w:marTop w:val="0"/>
      <w:marBottom w:val="0"/>
      <w:divBdr>
        <w:top w:val="none" w:sz="0" w:space="0" w:color="auto"/>
        <w:left w:val="none" w:sz="0" w:space="0" w:color="auto"/>
        <w:bottom w:val="none" w:sz="0" w:space="0" w:color="auto"/>
        <w:right w:val="none" w:sz="0" w:space="0" w:color="auto"/>
      </w:divBdr>
      <w:divsChild>
        <w:div w:id="1872373809">
          <w:marLeft w:val="0"/>
          <w:marRight w:val="0"/>
          <w:marTop w:val="0"/>
          <w:marBottom w:val="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sChild>
        </w:div>
        <w:div w:id="2048135765">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89731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8358479">
      <w:bodyDiv w:val="1"/>
      <w:marLeft w:val="0"/>
      <w:marRight w:val="0"/>
      <w:marTop w:val="0"/>
      <w:marBottom w:val="0"/>
      <w:divBdr>
        <w:top w:val="none" w:sz="0" w:space="0" w:color="auto"/>
        <w:left w:val="none" w:sz="0" w:space="0" w:color="auto"/>
        <w:bottom w:val="none" w:sz="0" w:space="0" w:color="auto"/>
        <w:right w:val="none" w:sz="0" w:space="0" w:color="auto"/>
      </w:divBdr>
      <w:divsChild>
        <w:div w:id="1818641177">
          <w:marLeft w:val="0"/>
          <w:marRight w:val="0"/>
          <w:marTop w:val="0"/>
          <w:marBottom w:val="0"/>
          <w:divBdr>
            <w:top w:val="none" w:sz="0" w:space="0" w:color="auto"/>
            <w:left w:val="none" w:sz="0" w:space="0" w:color="auto"/>
            <w:bottom w:val="none" w:sz="0" w:space="0" w:color="auto"/>
            <w:right w:val="none" w:sz="0" w:space="0" w:color="auto"/>
          </w:divBdr>
          <w:divsChild>
            <w:div w:id="930506465">
              <w:marLeft w:val="0"/>
              <w:marRight w:val="0"/>
              <w:marTop w:val="0"/>
              <w:marBottom w:val="0"/>
              <w:divBdr>
                <w:top w:val="none" w:sz="0" w:space="0" w:color="auto"/>
                <w:left w:val="none" w:sz="0" w:space="0" w:color="auto"/>
                <w:bottom w:val="none" w:sz="0" w:space="0" w:color="auto"/>
                <w:right w:val="none" w:sz="0" w:space="0" w:color="auto"/>
              </w:divBdr>
            </w:div>
          </w:divsChild>
        </w:div>
        <w:div w:id="908198694">
          <w:marLeft w:val="0"/>
          <w:marRight w:val="0"/>
          <w:marTop w:val="0"/>
          <w:marBottom w:val="0"/>
          <w:divBdr>
            <w:top w:val="none" w:sz="0" w:space="0" w:color="auto"/>
            <w:left w:val="none" w:sz="0" w:space="0" w:color="auto"/>
            <w:bottom w:val="none" w:sz="0" w:space="0" w:color="auto"/>
            <w:right w:val="none" w:sz="0" w:space="0" w:color="auto"/>
          </w:divBdr>
        </w:div>
      </w:divsChild>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692236">
      <w:bodyDiv w:val="1"/>
      <w:marLeft w:val="0"/>
      <w:marRight w:val="0"/>
      <w:marTop w:val="0"/>
      <w:marBottom w:val="0"/>
      <w:divBdr>
        <w:top w:val="none" w:sz="0" w:space="0" w:color="auto"/>
        <w:left w:val="none" w:sz="0" w:space="0" w:color="auto"/>
        <w:bottom w:val="none" w:sz="0" w:space="0" w:color="auto"/>
        <w:right w:val="none" w:sz="0" w:space="0" w:color="auto"/>
      </w:divBdr>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076225">
      <w:bodyDiv w:val="1"/>
      <w:marLeft w:val="0"/>
      <w:marRight w:val="0"/>
      <w:marTop w:val="0"/>
      <w:marBottom w:val="0"/>
      <w:divBdr>
        <w:top w:val="none" w:sz="0" w:space="0" w:color="auto"/>
        <w:left w:val="none" w:sz="0" w:space="0" w:color="auto"/>
        <w:bottom w:val="none" w:sz="0" w:space="0" w:color="auto"/>
        <w:right w:val="none" w:sz="0" w:space="0" w:color="auto"/>
      </w:divBdr>
      <w:divsChild>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1117483135">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17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336">
          <w:marLeft w:val="0"/>
          <w:marRight w:val="0"/>
          <w:marTop w:val="0"/>
          <w:marBottom w:val="0"/>
          <w:divBdr>
            <w:top w:val="none" w:sz="0" w:space="0" w:color="auto"/>
            <w:left w:val="none" w:sz="0" w:space="0" w:color="auto"/>
            <w:bottom w:val="none" w:sz="0" w:space="0" w:color="auto"/>
            <w:right w:val="none" w:sz="0" w:space="0" w:color="auto"/>
          </w:divBdr>
          <w:divsChild>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sChild>
                    <w:div w:id="1956327952">
                      <w:marLeft w:val="0"/>
                      <w:marRight w:val="0"/>
                      <w:marTop w:val="0"/>
                      <w:marBottom w:val="0"/>
                      <w:divBdr>
                        <w:top w:val="none" w:sz="0" w:space="0" w:color="auto"/>
                        <w:left w:val="none" w:sz="0" w:space="0" w:color="auto"/>
                        <w:bottom w:val="none" w:sz="0" w:space="0" w:color="auto"/>
                        <w:right w:val="none" w:sz="0" w:space="0" w:color="auto"/>
                      </w:divBdr>
                      <w:divsChild>
                        <w:div w:id="208761860">
                          <w:marLeft w:val="0"/>
                          <w:marRight w:val="0"/>
                          <w:marTop w:val="0"/>
                          <w:marBottom w:val="0"/>
                          <w:divBdr>
                            <w:top w:val="none" w:sz="0" w:space="0" w:color="auto"/>
                            <w:left w:val="none" w:sz="0" w:space="0" w:color="auto"/>
                            <w:bottom w:val="none" w:sz="0" w:space="0" w:color="auto"/>
                            <w:right w:val="none" w:sz="0" w:space="0" w:color="auto"/>
                          </w:divBdr>
                          <w:divsChild>
                            <w:div w:id="1108811030">
                              <w:marLeft w:val="0"/>
                              <w:marRight w:val="0"/>
                              <w:marTop w:val="0"/>
                              <w:marBottom w:val="0"/>
                              <w:divBdr>
                                <w:top w:val="none" w:sz="0" w:space="0" w:color="auto"/>
                                <w:left w:val="none" w:sz="0" w:space="0" w:color="auto"/>
                                <w:bottom w:val="none" w:sz="0" w:space="0" w:color="auto"/>
                                <w:right w:val="none" w:sz="0" w:space="0" w:color="auto"/>
                              </w:divBdr>
                            </w:div>
                            <w:div w:id="480586145">
                              <w:marLeft w:val="0"/>
                              <w:marRight w:val="0"/>
                              <w:marTop w:val="15"/>
                              <w:marBottom w:val="0"/>
                              <w:divBdr>
                                <w:top w:val="none" w:sz="0" w:space="0" w:color="auto"/>
                                <w:left w:val="none" w:sz="0" w:space="0" w:color="auto"/>
                                <w:bottom w:val="none" w:sz="0" w:space="0" w:color="auto"/>
                                <w:right w:val="none" w:sz="0" w:space="0" w:color="auto"/>
                              </w:divBdr>
                              <w:divsChild>
                                <w:div w:id="1445072473">
                                  <w:marLeft w:val="0"/>
                                  <w:marRight w:val="0"/>
                                  <w:marTop w:val="0"/>
                                  <w:marBottom w:val="0"/>
                                  <w:divBdr>
                                    <w:top w:val="none" w:sz="0" w:space="0" w:color="auto"/>
                                    <w:left w:val="none" w:sz="0" w:space="0" w:color="auto"/>
                                    <w:bottom w:val="none" w:sz="0" w:space="0" w:color="auto"/>
                                    <w:right w:val="none" w:sz="0" w:space="0" w:color="auto"/>
                                  </w:divBdr>
                                </w:div>
                                <w:div w:id="2086296746">
                                  <w:marLeft w:val="0"/>
                                  <w:marRight w:val="0"/>
                                  <w:marTop w:val="0"/>
                                  <w:marBottom w:val="0"/>
                                  <w:divBdr>
                                    <w:top w:val="none" w:sz="0" w:space="0" w:color="auto"/>
                                    <w:left w:val="none" w:sz="0" w:space="0" w:color="auto"/>
                                    <w:bottom w:val="none" w:sz="0" w:space="0" w:color="auto"/>
                                    <w:right w:val="none" w:sz="0" w:space="0" w:color="auto"/>
                                  </w:divBdr>
                                </w:div>
                                <w:div w:id="2088838478">
                                  <w:marLeft w:val="0"/>
                                  <w:marRight w:val="0"/>
                                  <w:marTop w:val="0"/>
                                  <w:marBottom w:val="0"/>
                                  <w:divBdr>
                                    <w:top w:val="none" w:sz="0" w:space="0" w:color="auto"/>
                                    <w:left w:val="none" w:sz="0" w:space="0" w:color="auto"/>
                                    <w:bottom w:val="none" w:sz="0" w:space="0" w:color="auto"/>
                                    <w:right w:val="none" w:sz="0" w:space="0" w:color="auto"/>
                                  </w:divBdr>
                                </w:div>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sChild>
            <w:div w:id="2042047780">
              <w:marLeft w:val="0"/>
              <w:marRight w:val="0"/>
              <w:marTop w:val="0"/>
              <w:marBottom w:val="0"/>
              <w:divBdr>
                <w:top w:val="none" w:sz="0" w:space="0" w:color="auto"/>
                <w:left w:val="none" w:sz="0" w:space="0" w:color="auto"/>
                <w:bottom w:val="none" w:sz="0" w:space="0" w:color="auto"/>
                <w:right w:val="none" w:sz="0" w:space="0" w:color="auto"/>
              </w:divBdr>
              <w:divsChild>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sChild>
                    <w:div w:id="1828741961">
                      <w:marLeft w:val="0"/>
                      <w:marRight w:val="0"/>
                      <w:marTop w:val="0"/>
                      <w:marBottom w:val="0"/>
                      <w:divBdr>
                        <w:top w:val="none" w:sz="0" w:space="0" w:color="auto"/>
                        <w:left w:val="none" w:sz="0" w:space="0" w:color="auto"/>
                        <w:bottom w:val="none" w:sz="0" w:space="0" w:color="auto"/>
                        <w:right w:val="none" w:sz="0" w:space="0" w:color="auto"/>
                      </w:divBdr>
                      <w:divsChild>
                        <w:div w:id="564224286">
                          <w:marLeft w:val="0"/>
                          <w:marRight w:val="0"/>
                          <w:marTop w:val="0"/>
                          <w:marBottom w:val="0"/>
                          <w:divBdr>
                            <w:top w:val="none" w:sz="0" w:space="0" w:color="auto"/>
                            <w:left w:val="none" w:sz="0" w:space="0" w:color="auto"/>
                            <w:bottom w:val="none" w:sz="0" w:space="0" w:color="auto"/>
                            <w:right w:val="none" w:sz="0" w:space="0" w:color="auto"/>
                          </w:divBdr>
                          <w:divsChild>
                            <w:div w:id="1414005576">
                              <w:marLeft w:val="0"/>
                              <w:marRight w:val="0"/>
                              <w:marTop w:val="0"/>
                              <w:marBottom w:val="0"/>
                              <w:divBdr>
                                <w:top w:val="none" w:sz="0" w:space="0" w:color="auto"/>
                                <w:left w:val="none" w:sz="0" w:space="0" w:color="auto"/>
                                <w:bottom w:val="none" w:sz="0" w:space="0" w:color="auto"/>
                                <w:right w:val="none" w:sz="0" w:space="0" w:color="auto"/>
                              </w:divBdr>
                            </w:div>
                            <w:div w:id="1666779267">
                              <w:marLeft w:val="0"/>
                              <w:marRight w:val="0"/>
                              <w:marTop w:val="0"/>
                              <w:marBottom w:val="0"/>
                              <w:divBdr>
                                <w:top w:val="none" w:sz="0" w:space="0" w:color="auto"/>
                                <w:left w:val="none" w:sz="0" w:space="0" w:color="auto"/>
                                <w:bottom w:val="none" w:sz="0" w:space="0" w:color="auto"/>
                                <w:right w:val="none" w:sz="0" w:space="0" w:color="auto"/>
                              </w:divBdr>
                            </w:div>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564636060">
                              <w:marLeft w:val="0"/>
                              <w:marRight w:val="0"/>
                              <w:marTop w:val="0"/>
                              <w:marBottom w:val="0"/>
                              <w:divBdr>
                                <w:top w:val="none" w:sz="0" w:space="0" w:color="auto"/>
                                <w:left w:val="none" w:sz="0" w:space="0" w:color="auto"/>
                                <w:bottom w:val="none" w:sz="0" w:space="0" w:color="auto"/>
                                <w:right w:val="none" w:sz="0" w:space="0" w:color="auto"/>
                              </w:divBdr>
                              <w:divsChild>
                                <w:div w:id="1287734980">
                                  <w:marLeft w:val="0"/>
                                  <w:marRight w:val="0"/>
                                  <w:marTop w:val="0"/>
                                  <w:marBottom w:val="0"/>
                                  <w:divBdr>
                                    <w:top w:val="none" w:sz="0" w:space="0" w:color="auto"/>
                                    <w:left w:val="none" w:sz="0" w:space="0" w:color="auto"/>
                                    <w:bottom w:val="none" w:sz="0" w:space="0" w:color="auto"/>
                                    <w:right w:val="none" w:sz="0" w:space="0" w:color="auto"/>
                                  </w:divBdr>
                                  <w:divsChild>
                                    <w:div w:id="1476871078">
                                      <w:marLeft w:val="0"/>
                                      <w:marRight w:val="0"/>
                                      <w:marTop w:val="0"/>
                                      <w:marBottom w:val="0"/>
                                      <w:divBdr>
                                        <w:top w:val="none" w:sz="0" w:space="0" w:color="auto"/>
                                        <w:left w:val="none" w:sz="0" w:space="0" w:color="auto"/>
                                        <w:bottom w:val="none" w:sz="0" w:space="0" w:color="auto"/>
                                        <w:right w:val="none" w:sz="0" w:space="0" w:color="auto"/>
                                      </w:divBdr>
                                      <w:divsChild>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 w:id="1377850726">
                                              <w:marLeft w:val="-30"/>
                                              <w:marRight w:val="0"/>
                                              <w:marTop w:val="0"/>
                                              <w:marBottom w:val="0"/>
                                              <w:divBdr>
                                                <w:top w:val="none" w:sz="0" w:space="0" w:color="auto"/>
                                                <w:left w:val="none" w:sz="0" w:space="0" w:color="auto"/>
                                                <w:bottom w:val="none" w:sz="0" w:space="0" w:color="auto"/>
                                                <w:right w:val="none" w:sz="0" w:space="0" w:color="auto"/>
                                              </w:divBdr>
                                            </w:div>
                                            <w:div w:id="15270200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sChild>
                                    <w:div w:id="15723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50172">
      <w:bodyDiv w:val="1"/>
      <w:marLeft w:val="0"/>
      <w:marRight w:val="0"/>
      <w:marTop w:val="0"/>
      <w:marBottom w:val="0"/>
      <w:divBdr>
        <w:top w:val="none" w:sz="0" w:space="0" w:color="auto"/>
        <w:left w:val="none" w:sz="0" w:space="0" w:color="auto"/>
        <w:bottom w:val="none" w:sz="0" w:space="0" w:color="auto"/>
        <w:right w:val="none" w:sz="0" w:space="0" w:color="auto"/>
      </w:divBdr>
      <w:divsChild>
        <w:div w:id="1786653311">
          <w:marLeft w:val="0"/>
          <w:marRight w:val="0"/>
          <w:marTop w:val="0"/>
          <w:marBottom w:val="0"/>
          <w:divBdr>
            <w:top w:val="none" w:sz="0" w:space="0" w:color="auto"/>
            <w:left w:val="none" w:sz="0" w:space="0" w:color="auto"/>
            <w:bottom w:val="none" w:sz="0" w:space="0" w:color="auto"/>
            <w:right w:val="none" w:sz="0" w:space="0" w:color="auto"/>
          </w:divBdr>
          <w:divsChild>
            <w:div w:id="484662671">
              <w:marLeft w:val="0"/>
              <w:marRight w:val="0"/>
              <w:marTop w:val="0"/>
              <w:marBottom w:val="0"/>
              <w:divBdr>
                <w:top w:val="none" w:sz="0" w:space="0" w:color="auto"/>
                <w:left w:val="none" w:sz="0" w:space="0" w:color="auto"/>
                <w:bottom w:val="none" w:sz="0" w:space="0" w:color="auto"/>
                <w:right w:val="none" w:sz="0" w:space="0" w:color="auto"/>
              </w:divBdr>
            </w:div>
          </w:divsChild>
        </w:div>
        <w:div w:id="1545365744">
          <w:marLeft w:val="0"/>
          <w:marRight w:val="0"/>
          <w:marTop w:val="0"/>
          <w:marBottom w:val="0"/>
          <w:divBdr>
            <w:top w:val="none" w:sz="0" w:space="0" w:color="auto"/>
            <w:left w:val="none" w:sz="0" w:space="0" w:color="auto"/>
            <w:bottom w:val="none" w:sz="0" w:space="0" w:color="auto"/>
            <w:right w:val="none" w:sz="0" w:space="0" w:color="auto"/>
          </w:divBdr>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00968">
      <w:bodyDiv w:val="1"/>
      <w:marLeft w:val="0"/>
      <w:marRight w:val="0"/>
      <w:marTop w:val="0"/>
      <w:marBottom w:val="0"/>
      <w:divBdr>
        <w:top w:val="none" w:sz="0" w:space="0" w:color="auto"/>
        <w:left w:val="none" w:sz="0" w:space="0" w:color="auto"/>
        <w:bottom w:val="none" w:sz="0" w:space="0" w:color="auto"/>
        <w:right w:val="none" w:sz="0" w:space="0" w:color="auto"/>
      </w:divBdr>
      <w:divsChild>
        <w:div w:id="1573586291">
          <w:marLeft w:val="0"/>
          <w:marRight w:val="0"/>
          <w:marTop w:val="0"/>
          <w:marBottom w:val="0"/>
          <w:divBdr>
            <w:top w:val="none" w:sz="0" w:space="0" w:color="auto"/>
            <w:left w:val="none" w:sz="0" w:space="0" w:color="auto"/>
            <w:bottom w:val="none" w:sz="0" w:space="0" w:color="auto"/>
            <w:right w:val="none" w:sz="0" w:space="0" w:color="auto"/>
          </w:divBdr>
          <w:divsChild>
            <w:div w:id="762148394">
              <w:marLeft w:val="0"/>
              <w:marRight w:val="0"/>
              <w:marTop w:val="0"/>
              <w:marBottom w:val="0"/>
              <w:divBdr>
                <w:top w:val="none" w:sz="0" w:space="0" w:color="auto"/>
                <w:left w:val="none" w:sz="0" w:space="0" w:color="auto"/>
                <w:bottom w:val="none" w:sz="0" w:space="0" w:color="auto"/>
                <w:right w:val="none" w:sz="0" w:space="0" w:color="auto"/>
              </w:divBdr>
              <w:divsChild>
                <w:div w:id="2116636739">
                  <w:marLeft w:val="0"/>
                  <w:marRight w:val="0"/>
                  <w:marTop w:val="0"/>
                  <w:marBottom w:val="0"/>
                  <w:divBdr>
                    <w:top w:val="none" w:sz="0" w:space="0" w:color="auto"/>
                    <w:left w:val="none" w:sz="0" w:space="0" w:color="auto"/>
                    <w:bottom w:val="none" w:sz="0" w:space="0" w:color="auto"/>
                    <w:right w:val="none" w:sz="0" w:space="0" w:color="auto"/>
                  </w:divBdr>
                  <w:divsChild>
                    <w:div w:id="569466689">
                      <w:marLeft w:val="0"/>
                      <w:marRight w:val="0"/>
                      <w:marTop w:val="0"/>
                      <w:marBottom w:val="0"/>
                      <w:divBdr>
                        <w:top w:val="none" w:sz="0" w:space="0" w:color="auto"/>
                        <w:left w:val="none" w:sz="0" w:space="0" w:color="auto"/>
                        <w:bottom w:val="none" w:sz="0" w:space="0" w:color="auto"/>
                        <w:right w:val="none" w:sz="0" w:space="0" w:color="auto"/>
                      </w:divBdr>
                    </w:div>
                    <w:div w:id="16288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sChild>
            <w:div w:id="1298991737">
              <w:marLeft w:val="0"/>
              <w:marRight w:val="0"/>
              <w:marTop w:val="0"/>
              <w:marBottom w:val="0"/>
              <w:divBdr>
                <w:top w:val="none" w:sz="0" w:space="0" w:color="auto"/>
                <w:left w:val="none" w:sz="0" w:space="0" w:color="auto"/>
                <w:bottom w:val="none" w:sz="0" w:space="0" w:color="auto"/>
                <w:right w:val="none" w:sz="0" w:space="0" w:color="auto"/>
              </w:divBdr>
              <w:divsChild>
                <w:div w:id="1763068278">
                  <w:marLeft w:val="0"/>
                  <w:marRight w:val="0"/>
                  <w:marTop w:val="0"/>
                  <w:marBottom w:val="0"/>
                  <w:divBdr>
                    <w:top w:val="none" w:sz="0" w:space="0" w:color="auto"/>
                    <w:left w:val="none" w:sz="0" w:space="0" w:color="auto"/>
                    <w:bottom w:val="none" w:sz="0" w:space="0" w:color="auto"/>
                    <w:right w:val="none" w:sz="0" w:space="0" w:color="auto"/>
                  </w:divBdr>
                  <w:divsChild>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157870">
      <w:bodyDiv w:val="1"/>
      <w:marLeft w:val="0"/>
      <w:marRight w:val="0"/>
      <w:marTop w:val="0"/>
      <w:marBottom w:val="0"/>
      <w:divBdr>
        <w:top w:val="none" w:sz="0" w:space="0" w:color="auto"/>
        <w:left w:val="none" w:sz="0" w:space="0" w:color="auto"/>
        <w:bottom w:val="none" w:sz="0" w:space="0" w:color="auto"/>
        <w:right w:val="none" w:sz="0" w:space="0" w:color="auto"/>
      </w:divBdr>
      <w:divsChild>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798063874">
          <w:marLeft w:val="0"/>
          <w:marRight w:val="0"/>
          <w:marTop w:val="0"/>
          <w:marBottom w:val="0"/>
          <w:divBdr>
            <w:top w:val="none" w:sz="0" w:space="0" w:color="auto"/>
            <w:left w:val="none" w:sz="0" w:space="0" w:color="auto"/>
            <w:bottom w:val="none" w:sz="0" w:space="0" w:color="auto"/>
            <w:right w:val="none" w:sz="0" w:space="0" w:color="auto"/>
          </w:divBdr>
        </w:div>
      </w:divsChild>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61058">
      <w:bodyDiv w:val="1"/>
      <w:marLeft w:val="0"/>
      <w:marRight w:val="0"/>
      <w:marTop w:val="0"/>
      <w:marBottom w:val="0"/>
      <w:divBdr>
        <w:top w:val="none" w:sz="0" w:space="0" w:color="auto"/>
        <w:left w:val="none" w:sz="0" w:space="0" w:color="auto"/>
        <w:bottom w:val="none" w:sz="0" w:space="0" w:color="auto"/>
        <w:right w:val="none" w:sz="0" w:space="0" w:color="auto"/>
      </w:divBdr>
      <w:divsChild>
        <w:div w:id="1450121793">
          <w:marLeft w:val="0"/>
          <w:marRight w:val="0"/>
          <w:marTop w:val="0"/>
          <w:marBottom w:val="0"/>
          <w:divBdr>
            <w:top w:val="none" w:sz="0" w:space="0" w:color="auto"/>
            <w:left w:val="none" w:sz="0" w:space="0" w:color="auto"/>
            <w:bottom w:val="none" w:sz="0" w:space="0" w:color="auto"/>
            <w:right w:val="none" w:sz="0" w:space="0" w:color="auto"/>
          </w:divBdr>
          <w:divsChild>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1087073335">
                      <w:marLeft w:val="0"/>
                      <w:marRight w:val="0"/>
                      <w:marTop w:val="0"/>
                      <w:marBottom w:val="0"/>
                      <w:divBdr>
                        <w:top w:val="none" w:sz="0" w:space="0" w:color="auto"/>
                        <w:left w:val="none" w:sz="0" w:space="0" w:color="auto"/>
                        <w:bottom w:val="none" w:sz="0" w:space="0" w:color="auto"/>
                        <w:right w:val="none" w:sz="0" w:space="0" w:color="auto"/>
                      </w:divBdr>
                    </w:div>
                    <w:div w:id="7872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9267">
          <w:marLeft w:val="0"/>
          <w:marRight w:val="0"/>
          <w:marTop w:val="0"/>
          <w:marBottom w:val="0"/>
          <w:divBdr>
            <w:top w:val="none" w:sz="0" w:space="0" w:color="auto"/>
            <w:left w:val="none" w:sz="0" w:space="0" w:color="auto"/>
            <w:bottom w:val="none" w:sz="0" w:space="0" w:color="auto"/>
            <w:right w:val="none" w:sz="0" w:space="0" w:color="auto"/>
          </w:divBdr>
          <w:divsChild>
            <w:div w:id="2057466955">
              <w:marLeft w:val="0"/>
              <w:marRight w:val="0"/>
              <w:marTop w:val="0"/>
              <w:marBottom w:val="0"/>
              <w:divBdr>
                <w:top w:val="none" w:sz="0" w:space="0" w:color="auto"/>
                <w:left w:val="none" w:sz="0" w:space="0" w:color="auto"/>
                <w:bottom w:val="none" w:sz="0" w:space="0" w:color="auto"/>
                <w:right w:val="none" w:sz="0" w:space="0" w:color="auto"/>
              </w:divBdr>
              <w:divsChild>
                <w:div w:id="1789273851">
                  <w:marLeft w:val="0"/>
                  <w:marRight w:val="0"/>
                  <w:marTop w:val="0"/>
                  <w:marBottom w:val="0"/>
                  <w:divBdr>
                    <w:top w:val="none" w:sz="0" w:space="0" w:color="auto"/>
                    <w:left w:val="none" w:sz="0" w:space="0" w:color="auto"/>
                    <w:bottom w:val="none" w:sz="0" w:space="0" w:color="auto"/>
                    <w:right w:val="none" w:sz="0" w:space="0" w:color="auto"/>
                  </w:divBdr>
                  <w:divsChild>
                    <w:div w:id="949358419">
                      <w:marLeft w:val="0"/>
                      <w:marRight w:val="0"/>
                      <w:marTop w:val="0"/>
                      <w:marBottom w:val="0"/>
                      <w:divBdr>
                        <w:top w:val="none" w:sz="0" w:space="0" w:color="auto"/>
                        <w:left w:val="none" w:sz="0" w:space="0" w:color="auto"/>
                        <w:bottom w:val="none" w:sz="0" w:space="0" w:color="auto"/>
                        <w:right w:val="none" w:sz="0" w:space="0" w:color="auto"/>
                      </w:divBdr>
                      <w:divsChild>
                        <w:div w:id="1239050462">
                          <w:marLeft w:val="0"/>
                          <w:marRight w:val="0"/>
                          <w:marTop w:val="0"/>
                          <w:marBottom w:val="0"/>
                          <w:divBdr>
                            <w:top w:val="none" w:sz="0" w:space="0" w:color="auto"/>
                            <w:left w:val="none" w:sz="0" w:space="0" w:color="auto"/>
                            <w:bottom w:val="none" w:sz="0" w:space="0" w:color="auto"/>
                            <w:right w:val="none" w:sz="0" w:space="0" w:color="auto"/>
                          </w:divBdr>
                          <w:divsChild>
                            <w:div w:id="1440098832">
                              <w:marLeft w:val="0"/>
                              <w:marRight w:val="0"/>
                              <w:marTop w:val="0"/>
                              <w:marBottom w:val="0"/>
                              <w:divBdr>
                                <w:top w:val="none" w:sz="0" w:space="0" w:color="auto"/>
                                <w:left w:val="none" w:sz="0" w:space="0" w:color="auto"/>
                                <w:bottom w:val="none" w:sz="0" w:space="0" w:color="auto"/>
                                <w:right w:val="none" w:sz="0" w:space="0" w:color="auto"/>
                              </w:divBdr>
                              <w:divsChild>
                                <w:div w:id="1006782484">
                                  <w:marLeft w:val="0"/>
                                  <w:marRight w:val="0"/>
                                  <w:marTop w:val="0"/>
                                  <w:marBottom w:val="0"/>
                                  <w:divBdr>
                                    <w:top w:val="none" w:sz="0" w:space="0" w:color="auto"/>
                                    <w:left w:val="none" w:sz="0" w:space="0" w:color="auto"/>
                                    <w:bottom w:val="none" w:sz="0" w:space="0" w:color="auto"/>
                                    <w:right w:val="none" w:sz="0" w:space="0" w:color="auto"/>
                                  </w:divBdr>
                                </w:div>
                              </w:divsChild>
                            </w:div>
                            <w:div w:id="12294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2240381">
      <w:bodyDiv w:val="1"/>
      <w:marLeft w:val="0"/>
      <w:marRight w:val="0"/>
      <w:marTop w:val="0"/>
      <w:marBottom w:val="0"/>
      <w:divBdr>
        <w:top w:val="none" w:sz="0" w:space="0" w:color="auto"/>
        <w:left w:val="none" w:sz="0" w:space="0" w:color="auto"/>
        <w:bottom w:val="none" w:sz="0" w:space="0" w:color="auto"/>
        <w:right w:val="none" w:sz="0" w:space="0" w:color="auto"/>
      </w:divBdr>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179091">
      <w:bodyDiv w:val="1"/>
      <w:marLeft w:val="0"/>
      <w:marRight w:val="0"/>
      <w:marTop w:val="0"/>
      <w:marBottom w:val="0"/>
      <w:divBdr>
        <w:top w:val="none" w:sz="0" w:space="0" w:color="auto"/>
        <w:left w:val="none" w:sz="0" w:space="0" w:color="auto"/>
        <w:bottom w:val="none" w:sz="0" w:space="0" w:color="auto"/>
        <w:right w:val="none" w:sz="0" w:space="0" w:color="auto"/>
      </w:divBdr>
      <w:divsChild>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1332021791">
          <w:marLeft w:val="0"/>
          <w:marRight w:val="0"/>
          <w:marTop w:val="0"/>
          <w:marBottom w:val="0"/>
          <w:divBdr>
            <w:top w:val="none" w:sz="0" w:space="0" w:color="auto"/>
            <w:left w:val="none" w:sz="0" w:space="0" w:color="auto"/>
            <w:bottom w:val="none" w:sz="0" w:space="0" w:color="auto"/>
            <w:right w:val="none" w:sz="0" w:space="0" w:color="auto"/>
          </w:divBdr>
          <w:divsChild>
            <w:div w:id="4539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565038">
      <w:bodyDiv w:val="1"/>
      <w:marLeft w:val="0"/>
      <w:marRight w:val="0"/>
      <w:marTop w:val="0"/>
      <w:marBottom w:val="0"/>
      <w:divBdr>
        <w:top w:val="none" w:sz="0" w:space="0" w:color="auto"/>
        <w:left w:val="none" w:sz="0" w:space="0" w:color="auto"/>
        <w:bottom w:val="none" w:sz="0" w:space="0" w:color="auto"/>
        <w:right w:val="none" w:sz="0" w:space="0" w:color="auto"/>
      </w:divBdr>
      <w:divsChild>
        <w:div w:id="1868987770">
          <w:marLeft w:val="0"/>
          <w:marRight w:val="0"/>
          <w:marTop w:val="0"/>
          <w:marBottom w:val="0"/>
          <w:divBdr>
            <w:top w:val="none" w:sz="0" w:space="0" w:color="auto"/>
            <w:left w:val="none" w:sz="0" w:space="0" w:color="auto"/>
            <w:bottom w:val="none" w:sz="0" w:space="0" w:color="auto"/>
            <w:right w:val="none" w:sz="0" w:space="0" w:color="auto"/>
          </w:divBdr>
          <w:divsChild>
            <w:div w:id="1529102407">
              <w:marLeft w:val="0"/>
              <w:marRight w:val="0"/>
              <w:marTop w:val="0"/>
              <w:marBottom w:val="0"/>
              <w:divBdr>
                <w:top w:val="none" w:sz="0" w:space="0" w:color="auto"/>
                <w:left w:val="none" w:sz="0" w:space="0" w:color="auto"/>
                <w:bottom w:val="none" w:sz="0" w:space="0" w:color="auto"/>
                <w:right w:val="none" w:sz="0" w:space="0" w:color="auto"/>
              </w:divBdr>
            </w:div>
          </w:divsChild>
        </w:div>
        <w:div w:id="63656883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59952541">
      <w:bodyDiv w:val="1"/>
      <w:marLeft w:val="0"/>
      <w:marRight w:val="0"/>
      <w:marTop w:val="0"/>
      <w:marBottom w:val="0"/>
      <w:divBdr>
        <w:top w:val="none" w:sz="0" w:space="0" w:color="auto"/>
        <w:left w:val="none" w:sz="0" w:space="0" w:color="auto"/>
        <w:bottom w:val="none" w:sz="0" w:space="0" w:color="auto"/>
        <w:right w:val="none" w:sz="0" w:space="0" w:color="auto"/>
      </w:divBdr>
      <w:divsChild>
        <w:div w:id="686058521">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1915429531">
          <w:marLeft w:val="0"/>
          <w:marRight w:val="0"/>
          <w:marTop w:val="0"/>
          <w:marBottom w:val="375"/>
          <w:divBdr>
            <w:top w:val="none" w:sz="0" w:space="0" w:color="auto"/>
            <w:left w:val="none" w:sz="0" w:space="0" w:color="auto"/>
            <w:bottom w:val="none" w:sz="0" w:space="0" w:color="auto"/>
            <w:right w:val="none" w:sz="0" w:space="0" w:color="auto"/>
          </w:divBdr>
          <w:divsChild>
            <w:div w:id="1799299194">
              <w:marLeft w:val="0"/>
              <w:marRight w:val="150"/>
              <w:marTop w:val="0"/>
              <w:marBottom w:val="0"/>
              <w:divBdr>
                <w:top w:val="none" w:sz="0" w:space="0" w:color="auto"/>
                <w:left w:val="none" w:sz="0" w:space="0" w:color="auto"/>
                <w:bottom w:val="none" w:sz="0" w:space="0" w:color="auto"/>
                <w:right w:val="none" w:sz="0" w:space="0" w:color="auto"/>
              </w:divBdr>
            </w:div>
          </w:divsChild>
        </w:div>
        <w:div w:id="581984271">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317">
      <w:bodyDiv w:val="1"/>
      <w:marLeft w:val="0"/>
      <w:marRight w:val="0"/>
      <w:marTop w:val="0"/>
      <w:marBottom w:val="0"/>
      <w:divBdr>
        <w:top w:val="none" w:sz="0" w:space="0" w:color="auto"/>
        <w:left w:val="none" w:sz="0" w:space="0" w:color="auto"/>
        <w:bottom w:val="none" w:sz="0" w:space="0" w:color="auto"/>
        <w:right w:val="none" w:sz="0" w:space="0" w:color="auto"/>
      </w:divBdr>
      <w:divsChild>
        <w:div w:id="1465201255">
          <w:marLeft w:val="0"/>
          <w:marRight w:val="0"/>
          <w:marTop w:val="0"/>
          <w:marBottom w:val="0"/>
          <w:divBdr>
            <w:top w:val="none" w:sz="0" w:space="0" w:color="auto"/>
            <w:left w:val="none" w:sz="0" w:space="0" w:color="auto"/>
            <w:bottom w:val="none" w:sz="0" w:space="0" w:color="auto"/>
            <w:right w:val="none" w:sz="0" w:space="0" w:color="auto"/>
          </w:divBdr>
          <w:divsChild>
            <w:div w:id="280458547">
              <w:marLeft w:val="0"/>
              <w:marRight w:val="0"/>
              <w:marTop w:val="0"/>
              <w:marBottom w:val="0"/>
              <w:divBdr>
                <w:top w:val="none" w:sz="0" w:space="0" w:color="auto"/>
                <w:left w:val="none" w:sz="0" w:space="0" w:color="auto"/>
                <w:bottom w:val="none" w:sz="0" w:space="0" w:color="auto"/>
                <w:right w:val="none" w:sz="0" w:space="0" w:color="auto"/>
              </w:divBdr>
            </w:div>
          </w:divsChild>
        </w:div>
        <w:div w:id="532839892">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22195">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789788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798195">
      <w:bodyDiv w:val="1"/>
      <w:marLeft w:val="0"/>
      <w:marRight w:val="0"/>
      <w:marTop w:val="0"/>
      <w:marBottom w:val="0"/>
      <w:divBdr>
        <w:top w:val="none" w:sz="0" w:space="0" w:color="auto"/>
        <w:left w:val="none" w:sz="0" w:space="0" w:color="auto"/>
        <w:bottom w:val="none" w:sz="0" w:space="0" w:color="auto"/>
        <w:right w:val="none" w:sz="0" w:space="0" w:color="auto"/>
      </w:divBdr>
      <w:divsChild>
        <w:div w:id="1874229348">
          <w:marLeft w:val="0"/>
          <w:marRight w:val="0"/>
          <w:marTop w:val="0"/>
          <w:marBottom w:val="0"/>
          <w:divBdr>
            <w:top w:val="none" w:sz="0" w:space="0" w:color="auto"/>
            <w:left w:val="none" w:sz="0" w:space="0" w:color="auto"/>
            <w:bottom w:val="none" w:sz="0" w:space="0" w:color="auto"/>
            <w:right w:val="none" w:sz="0" w:space="0" w:color="auto"/>
          </w:divBdr>
          <w:divsChild>
            <w:div w:id="1533231001">
              <w:marLeft w:val="0"/>
              <w:marRight w:val="0"/>
              <w:marTop w:val="0"/>
              <w:marBottom w:val="0"/>
              <w:divBdr>
                <w:top w:val="none" w:sz="0" w:space="0" w:color="auto"/>
                <w:left w:val="none" w:sz="0" w:space="0" w:color="auto"/>
                <w:bottom w:val="none" w:sz="0" w:space="0" w:color="auto"/>
                <w:right w:val="none" w:sz="0" w:space="0" w:color="auto"/>
              </w:divBdr>
            </w:div>
          </w:divsChild>
        </w:div>
        <w:div w:id="862016403">
          <w:marLeft w:val="0"/>
          <w:marRight w:val="0"/>
          <w:marTop w:val="0"/>
          <w:marBottom w:val="0"/>
          <w:divBdr>
            <w:top w:val="none" w:sz="0" w:space="0" w:color="auto"/>
            <w:left w:val="none" w:sz="0" w:space="0" w:color="auto"/>
            <w:bottom w:val="none" w:sz="0" w:space="0" w:color="auto"/>
            <w:right w:val="none" w:sz="0" w:space="0" w:color="auto"/>
          </w:divBdr>
        </w:div>
      </w:divsChild>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644040">
      <w:bodyDiv w:val="1"/>
      <w:marLeft w:val="0"/>
      <w:marRight w:val="0"/>
      <w:marTop w:val="0"/>
      <w:marBottom w:val="0"/>
      <w:divBdr>
        <w:top w:val="none" w:sz="0" w:space="0" w:color="auto"/>
        <w:left w:val="none" w:sz="0" w:space="0" w:color="auto"/>
        <w:bottom w:val="none" w:sz="0" w:space="0" w:color="auto"/>
        <w:right w:val="none" w:sz="0" w:space="0" w:color="auto"/>
      </w:divBdr>
      <w:divsChild>
        <w:div w:id="166478761">
          <w:marLeft w:val="0"/>
          <w:marRight w:val="0"/>
          <w:marTop w:val="0"/>
          <w:marBottom w:val="0"/>
          <w:divBdr>
            <w:top w:val="none" w:sz="0" w:space="0" w:color="auto"/>
            <w:left w:val="none" w:sz="0" w:space="0" w:color="auto"/>
            <w:bottom w:val="none" w:sz="0" w:space="0" w:color="auto"/>
            <w:right w:val="none" w:sz="0" w:space="0" w:color="auto"/>
          </w:divBdr>
          <w:divsChild>
            <w:div w:id="1317802212">
              <w:marLeft w:val="0"/>
              <w:marRight w:val="0"/>
              <w:marTop w:val="0"/>
              <w:marBottom w:val="0"/>
              <w:divBdr>
                <w:top w:val="none" w:sz="0" w:space="0" w:color="auto"/>
                <w:left w:val="none" w:sz="0" w:space="0" w:color="auto"/>
                <w:bottom w:val="none" w:sz="0" w:space="0" w:color="auto"/>
                <w:right w:val="none" w:sz="0" w:space="0" w:color="auto"/>
              </w:divBdr>
            </w:div>
          </w:divsChild>
        </w:div>
        <w:div w:id="1162503774">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2702">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50556">
      <w:bodyDiv w:val="1"/>
      <w:marLeft w:val="0"/>
      <w:marRight w:val="0"/>
      <w:marTop w:val="0"/>
      <w:marBottom w:val="0"/>
      <w:divBdr>
        <w:top w:val="none" w:sz="0" w:space="0" w:color="auto"/>
        <w:left w:val="none" w:sz="0" w:space="0" w:color="auto"/>
        <w:bottom w:val="none" w:sz="0" w:space="0" w:color="auto"/>
        <w:right w:val="none" w:sz="0" w:space="0" w:color="auto"/>
      </w:divBdr>
      <w:divsChild>
        <w:div w:id="1581020904">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sChild>
            <w:div w:id="1748762819">
              <w:marLeft w:val="0"/>
              <w:marRight w:val="150"/>
              <w:marTop w:val="0"/>
              <w:marBottom w:val="0"/>
              <w:divBdr>
                <w:top w:val="none" w:sz="0" w:space="0" w:color="auto"/>
                <w:left w:val="none" w:sz="0" w:space="0" w:color="auto"/>
                <w:bottom w:val="none" w:sz="0" w:space="0" w:color="auto"/>
                <w:right w:val="none" w:sz="0" w:space="0" w:color="auto"/>
              </w:divBdr>
            </w:div>
          </w:divsChild>
        </w:div>
        <w:div w:id="772556066">
          <w:marLeft w:val="0"/>
          <w:marRight w:val="0"/>
          <w:marTop w:val="0"/>
          <w:marBottom w:val="0"/>
          <w:divBdr>
            <w:top w:val="none" w:sz="0" w:space="0" w:color="auto"/>
            <w:left w:val="none" w:sz="0" w:space="0" w:color="auto"/>
            <w:bottom w:val="none" w:sz="0" w:space="0" w:color="auto"/>
            <w:right w:val="none" w:sz="0" w:space="0" w:color="auto"/>
          </w:divBdr>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541497">
      <w:bodyDiv w:val="1"/>
      <w:marLeft w:val="0"/>
      <w:marRight w:val="0"/>
      <w:marTop w:val="0"/>
      <w:marBottom w:val="0"/>
      <w:divBdr>
        <w:top w:val="none" w:sz="0" w:space="0" w:color="auto"/>
        <w:left w:val="none" w:sz="0" w:space="0" w:color="auto"/>
        <w:bottom w:val="none" w:sz="0" w:space="0" w:color="auto"/>
        <w:right w:val="none" w:sz="0" w:space="0" w:color="auto"/>
      </w:divBdr>
      <w:divsChild>
        <w:div w:id="534315862">
          <w:marLeft w:val="0"/>
          <w:marRight w:val="0"/>
          <w:marTop w:val="0"/>
          <w:marBottom w:val="0"/>
          <w:divBdr>
            <w:top w:val="none" w:sz="0" w:space="0" w:color="auto"/>
            <w:left w:val="none" w:sz="0" w:space="0" w:color="auto"/>
            <w:bottom w:val="none" w:sz="0" w:space="0" w:color="auto"/>
            <w:right w:val="none" w:sz="0" w:space="0" w:color="auto"/>
          </w:divBdr>
          <w:divsChild>
            <w:div w:id="1332173124">
              <w:marLeft w:val="0"/>
              <w:marRight w:val="0"/>
              <w:marTop w:val="0"/>
              <w:marBottom w:val="0"/>
              <w:divBdr>
                <w:top w:val="none" w:sz="0" w:space="0" w:color="auto"/>
                <w:left w:val="none" w:sz="0" w:space="0" w:color="auto"/>
                <w:bottom w:val="none" w:sz="0" w:space="0" w:color="auto"/>
                <w:right w:val="none" w:sz="0" w:space="0" w:color="auto"/>
              </w:divBdr>
            </w:div>
          </w:divsChild>
        </w:div>
        <w:div w:id="1914973508">
          <w:marLeft w:val="0"/>
          <w:marRight w:val="0"/>
          <w:marTop w:val="0"/>
          <w:marBottom w:val="0"/>
          <w:divBdr>
            <w:top w:val="none" w:sz="0" w:space="0" w:color="auto"/>
            <w:left w:val="none" w:sz="0" w:space="0" w:color="auto"/>
            <w:bottom w:val="none" w:sz="0" w:space="0" w:color="auto"/>
            <w:right w:val="none" w:sz="0" w:space="0" w:color="auto"/>
          </w:divBdr>
        </w:div>
        <w:div w:id="1788963723">
          <w:marLeft w:val="0"/>
          <w:marRight w:val="0"/>
          <w:marTop w:val="0"/>
          <w:marBottom w:val="0"/>
          <w:divBdr>
            <w:top w:val="none" w:sz="0" w:space="0" w:color="auto"/>
            <w:left w:val="none" w:sz="0" w:space="0" w:color="auto"/>
            <w:bottom w:val="none" w:sz="0" w:space="0" w:color="auto"/>
            <w:right w:val="none" w:sz="0" w:space="0" w:color="auto"/>
          </w:divBdr>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778596">
      <w:bodyDiv w:val="1"/>
      <w:marLeft w:val="0"/>
      <w:marRight w:val="0"/>
      <w:marTop w:val="0"/>
      <w:marBottom w:val="0"/>
      <w:divBdr>
        <w:top w:val="none" w:sz="0" w:space="0" w:color="auto"/>
        <w:left w:val="none" w:sz="0" w:space="0" w:color="auto"/>
        <w:bottom w:val="none" w:sz="0" w:space="0" w:color="auto"/>
        <w:right w:val="none" w:sz="0" w:space="0" w:color="auto"/>
      </w:divBdr>
      <w:divsChild>
        <w:div w:id="1269200633">
          <w:marLeft w:val="0"/>
          <w:marRight w:val="0"/>
          <w:marTop w:val="0"/>
          <w:marBottom w:val="0"/>
          <w:divBdr>
            <w:top w:val="none" w:sz="0" w:space="0" w:color="auto"/>
            <w:left w:val="none" w:sz="0" w:space="0" w:color="auto"/>
            <w:bottom w:val="none" w:sz="0" w:space="0" w:color="auto"/>
            <w:right w:val="none" w:sz="0" w:space="0" w:color="auto"/>
          </w:divBdr>
        </w:div>
        <w:div w:id="1264922097">
          <w:marLeft w:val="0"/>
          <w:marRight w:val="0"/>
          <w:marTop w:val="150"/>
          <w:marBottom w:val="150"/>
          <w:divBdr>
            <w:top w:val="single" w:sz="6" w:space="4" w:color="D7D7D7"/>
            <w:left w:val="none" w:sz="0" w:space="0" w:color="auto"/>
            <w:bottom w:val="single" w:sz="6" w:space="4" w:color="D7D7D7"/>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2100">
      <w:bodyDiv w:val="1"/>
      <w:marLeft w:val="0"/>
      <w:marRight w:val="0"/>
      <w:marTop w:val="0"/>
      <w:marBottom w:val="0"/>
      <w:divBdr>
        <w:top w:val="none" w:sz="0" w:space="0" w:color="auto"/>
        <w:left w:val="none" w:sz="0" w:space="0" w:color="auto"/>
        <w:bottom w:val="none" w:sz="0" w:space="0" w:color="auto"/>
        <w:right w:val="none" w:sz="0" w:space="0" w:color="auto"/>
      </w:divBdr>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202177">
      <w:bodyDiv w:val="1"/>
      <w:marLeft w:val="0"/>
      <w:marRight w:val="0"/>
      <w:marTop w:val="0"/>
      <w:marBottom w:val="0"/>
      <w:divBdr>
        <w:top w:val="none" w:sz="0" w:space="0" w:color="auto"/>
        <w:left w:val="none" w:sz="0" w:space="0" w:color="auto"/>
        <w:bottom w:val="none" w:sz="0" w:space="0" w:color="auto"/>
        <w:right w:val="none" w:sz="0" w:space="0" w:color="auto"/>
      </w:divBdr>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0575">
      <w:bodyDiv w:val="1"/>
      <w:marLeft w:val="0"/>
      <w:marRight w:val="0"/>
      <w:marTop w:val="0"/>
      <w:marBottom w:val="0"/>
      <w:divBdr>
        <w:top w:val="none" w:sz="0" w:space="0" w:color="auto"/>
        <w:left w:val="none" w:sz="0" w:space="0" w:color="auto"/>
        <w:bottom w:val="none" w:sz="0" w:space="0" w:color="auto"/>
        <w:right w:val="none" w:sz="0" w:space="0" w:color="auto"/>
      </w:divBdr>
      <w:divsChild>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1949775745">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079154">
      <w:bodyDiv w:val="1"/>
      <w:marLeft w:val="0"/>
      <w:marRight w:val="0"/>
      <w:marTop w:val="0"/>
      <w:marBottom w:val="0"/>
      <w:divBdr>
        <w:top w:val="none" w:sz="0" w:space="0" w:color="auto"/>
        <w:left w:val="none" w:sz="0" w:space="0" w:color="auto"/>
        <w:bottom w:val="none" w:sz="0" w:space="0" w:color="auto"/>
        <w:right w:val="none" w:sz="0" w:space="0" w:color="auto"/>
      </w:divBdr>
    </w:div>
    <w:div w:id="1500149647">
      <w:bodyDiv w:val="1"/>
      <w:marLeft w:val="0"/>
      <w:marRight w:val="0"/>
      <w:marTop w:val="0"/>
      <w:marBottom w:val="0"/>
      <w:divBdr>
        <w:top w:val="none" w:sz="0" w:space="0" w:color="auto"/>
        <w:left w:val="none" w:sz="0" w:space="0" w:color="auto"/>
        <w:bottom w:val="none" w:sz="0" w:space="0" w:color="auto"/>
        <w:right w:val="none" w:sz="0" w:space="0" w:color="auto"/>
      </w:divBdr>
      <w:divsChild>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6690">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442439">
      <w:bodyDiv w:val="1"/>
      <w:marLeft w:val="0"/>
      <w:marRight w:val="0"/>
      <w:marTop w:val="0"/>
      <w:marBottom w:val="0"/>
      <w:divBdr>
        <w:top w:val="none" w:sz="0" w:space="0" w:color="auto"/>
        <w:left w:val="none" w:sz="0" w:space="0" w:color="auto"/>
        <w:bottom w:val="none" w:sz="0" w:space="0" w:color="auto"/>
        <w:right w:val="none" w:sz="0" w:space="0" w:color="auto"/>
      </w:divBdr>
      <w:divsChild>
        <w:div w:id="340359954">
          <w:marLeft w:val="0"/>
          <w:marRight w:val="0"/>
          <w:marTop w:val="0"/>
          <w:marBottom w:val="0"/>
          <w:divBdr>
            <w:top w:val="none" w:sz="0" w:space="0" w:color="auto"/>
            <w:left w:val="none" w:sz="0" w:space="0" w:color="auto"/>
            <w:bottom w:val="none" w:sz="0" w:space="0" w:color="auto"/>
            <w:right w:val="none" w:sz="0" w:space="0" w:color="auto"/>
          </w:divBdr>
          <w:divsChild>
            <w:div w:id="1917786177">
              <w:marLeft w:val="0"/>
              <w:marRight w:val="0"/>
              <w:marTop w:val="0"/>
              <w:marBottom w:val="0"/>
              <w:divBdr>
                <w:top w:val="none" w:sz="0" w:space="0" w:color="auto"/>
                <w:left w:val="none" w:sz="0" w:space="0" w:color="auto"/>
                <w:bottom w:val="none" w:sz="0" w:space="0" w:color="auto"/>
                <w:right w:val="none" w:sz="0" w:space="0" w:color="auto"/>
              </w:divBdr>
              <w:divsChild>
                <w:div w:id="1197354100">
                  <w:marLeft w:val="0"/>
                  <w:marRight w:val="0"/>
                  <w:marTop w:val="0"/>
                  <w:marBottom w:val="0"/>
                  <w:divBdr>
                    <w:top w:val="none" w:sz="0" w:space="0" w:color="auto"/>
                    <w:left w:val="none" w:sz="0" w:space="0" w:color="auto"/>
                    <w:bottom w:val="none" w:sz="0" w:space="0" w:color="auto"/>
                    <w:right w:val="none" w:sz="0" w:space="0" w:color="auto"/>
                  </w:divBdr>
                  <w:divsChild>
                    <w:div w:id="1078748246">
                      <w:marLeft w:val="0"/>
                      <w:marRight w:val="0"/>
                      <w:marTop w:val="0"/>
                      <w:marBottom w:val="0"/>
                      <w:divBdr>
                        <w:top w:val="none" w:sz="0" w:space="0" w:color="auto"/>
                        <w:left w:val="none" w:sz="0" w:space="0" w:color="auto"/>
                        <w:bottom w:val="none" w:sz="0" w:space="0" w:color="auto"/>
                        <w:right w:val="none" w:sz="0" w:space="0" w:color="auto"/>
                      </w:divBdr>
                    </w:div>
                    <w:div w:id="16460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193">
          <w:marLeft w:val="0"/>
          <w:marRight w:val="0"/>
          <w:marTop w:val="0"/>
          <w:marBottom w:val="0"/>
          <w:divBdr>
            <w:top w:val="none" w:sz="0" w:space="0" w:color="auto"/>
            <w:left w:val="none" w:sz="0" w:space="0" w:color="auto"/>
            <w:bottom w:val="none" w:sz="0" w:space="0" w:color="auto"/>
            <w:right w:val="none" w:sz="0" w:space="0" w:color="auto"/>
          </w:divBdr>
          <w:divsChild>
            <w:div w:id="1439717033">
              <w:marLeft w:val="0"/>
              <w:marRight w:val="0"/>
              <w:marTop w:val="0"/>
              <w:marBottom w:val="0"/>
              <w:divBdr>
                <w:top w:val="none" w:sz="0" w:space="0" w:color="auto"/>
                <w:left w:val="none" w:sz="0" w:space="0" w:color="auto"/>
                <w:bottom w:val="none" w:sz="0" w:space="0" w:color="auto"/>
                <w:right w:val="none" w:sz="0" w:space="0" w:color="auto"/>
              </w:divBdr>
              <w:divsChild>
                <w:div w:id="1993606036">
                  <w:marLeft w:val="0"/>
                  <w:marRight w:val="0"/>
                  <w:marTop w:val="0"/>
                  <w:marBottom w:val="0"/>
                  <w:divBdr>
                    <w:top w:val="none" w:sz="0" w:space="0" w:color="auto"/>
                    <w:left w:val="none" w:sz="0" w:space="0" w:color="auto"/>
                    <w:bottom w:val="none" w:sz="0" w:space="0" w:color="auto"/>
                    <w:right w:val="none" w:sz="0" w:space="0" w:color="auto"/>
                  </w:divBdr>
                  <w:divsChild>
                    <w:div w:id="1446583211">
                      <w:marLeft w:val="0"/>
                      <w:marRight w:val="0"/>
                      <w:marTop w:val="0"/>
                      <w:marBottom w:val="0"/>
                      <w:divBdr>
                        <w:top w:val="none" w:sz="0" w:space="0" w:color="auto"/>
                        <w:left w:val="none" w:sz="0" w:space="0" w:color="auto"/>
                        <w:bottom w:val="none" w:sz="0" w:space="0" w:color="auto"/>
                        <w:right w:val="none" w:sz="0" w:space="0" w:color="auto"/>
                      </w:divBdr>
                      <w:divsChild>
                        <w:div w:id="1193035453">
                          <w:marLeft w:val="0"/>
                          <w:marRight w:val="0"/>
                          <w:marTop w:val="0"/>
                          <w:marBottom w:val="0"/>
                          <w:divBdr>
                            <w:top w:val="none" w:sz="0" w:space="0" w:color="auto"/>
                            <w:left w:val="none" w:sz="0" w:space="0" w:color="auto"/>
                            <w:bottom w:val="none" w:sz="0" w:space="0" w:color="auto"/>
                            <w:right w:val="none" w:sz="0" w:space="0" w:color="auto"/>
                          </w:divBdr>
                          <w:divsChild>
                            <w:div w:id="44530095">
                              <w:marLeft w:val="0"/>
                              <w:marRight w:val="0"/>
                              <w:marTop w:val="0"/>
                              <w:marBottom w:val="0"/>
                              <w:divBdr>
                                <w:top w:val="none" w:sz="0" w:space="0" w:color="auto"/>
                                <w:left w:val="none" w:sz="0" w:space="0" w:color="auto"/>
                                <w:bottom w:val="none" w:sz="0" w:space="0" w:color="auto"/>
                                <w:right w:val="none" w:sz="0" w:space="0" w:color="auto"/>
                              </w:divBdr>
                            </w:div>
                            <w:div w:id="17308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26870">
      <w:bodyDiv w:val="1"/>
      <w:marLeft w:val="0"/>
      <w:marRight w:val="0"/>
      <w:marTop w:val="0"/>
      <w:marBottom w:val="0"/>
      <w:divBdr>
        <w:top w:val="none" w:sz="0" w:space="0" w:color="auto"/>
        <w:left w:val="none" w:sz="0" w:space="0" w:color="auto"/>
        <w:bottom w:val="none" w:sz="0" w:space="0" w:color="auto"/>
        <w:right w:val="none" w:sz="0" w:space="0" w:color="auto"/>
      </w:divBdr>
      <w:divsChild>
        <w:div w:id="1200627660">
          <w:marLeft w:val="0"/>
          <w:marRight w:val="0"/>
          <w:marTop w:val="0"/>
          <w:marBottom w:val="0"/>
          <w:divBdr>
            <w:top w:val="none" w:sz="0" w:space="0" w:color="auto"/>
            <w:left w:val="none" w:sz="0" w:space="0" w:color="auto"/>
            <w:bottom w:val="none" w:sz="0" w:space="0" w:color="auto"/>
            <w:right w:val="none" w:sz="0" w:space="0" w:color="auto"/>
          </w:divBdr>
          <w:divsChild>
            <w:div w:id="342712595">
              <w:marLeft w:val="0"/>
              <w:marRight w:val="0"/>
              <w:marTop w:val="0"/>
              <w:marBottom w:val="0"/>
              <w:divBdr>
                <w:top w:val="none" w:sz="0" w:space="0" w:color="auto"/>
                <w:left w:val="none" w:sz="0" w:space="0" w:color="auto"/>
                <w:bottom w:val="none" w:sz="0" w:space="0" w:color="auto"/>
                <w:right w:val="none" w:sz="0" w:space="0" w:color="auto"/>
              </w:divBdr>
              <w:divsChild>
                <w:div w:id="2114276615">
                  <w:marLeft w:val="0"/>
                  <w:marRight w:val="0"/>
                  <w:marTop w:val="0"/>
                  <w:marBottom w:val="0"/>
                  <w:divBdr>
                    <w:top w:val="none" w:sz="0" w:space="0" w:color="auto"/>
                    <w:left w:val="none" w:sz="0" w:space="0" w:color="auto"/>
                    <w:bottom w:val="none" w:sz="0" w:space="0" w:color="auto"/>
                    <w:right w:val="none" w:sz="0" w:space="0" w:color="auto"/>
                  </w:divBdr>
                  <w:divsChild>
                    <w:div w:id="173811973">
                      <w:marLeft w:val="0"/>
                      <w:marRight w:val="0"/>
                      <w:marTop w:val="0"/>
                      <w:marBottom w:val="0"/>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4132">
          <w:marLeft w:val="0"/>
          <w:marRight w:val="0"/>
          <w:marTop w:val="0"/>
          <w:marBottom w:val="0"/>
          <w:divBdr>
            <w:top w:val="none" w:sz="0" w:space="0" w:color="auto"/>
            <w:left w:val="none" w:sz="0" w:space="0" w:color="auto"/>
            <w:bottom w:val="none" w:sz="0" w:space="0" w:color="auto"/>
            <w:right w:val="none" w:sz="0" w:space="0" w:color="auto"/>
          </w:divBdr>
          <w:divsChild>
            <w:div w:id="613245967">
              <w:marLeft w:val="0"/>
              <w:marRight w:val="0"/>
              <w:marTop w:val="0"/>
              <w:marBottom w:val="0"/>
              <w:divBdr>
                <w:top w:val="none" w:sz="0" w:space="0" w:color="auto"/>
                <w:left w:val="none" w:sz="0" w:space="0" w:color="auto"/>
                <w:bottom w:val="none" w:sz="0" w:space="0" w:color="auto"/>
                <w:right w:val="none" w:sz="0" w:space="0" w:color="auto"/>
              </w:divBdr>
              <w:divsChild>
                <w:div w:id="1591502289">
                  <w:marLeft w:val="0"/>
                  <w:marRight w:val="0"/>
                  <w:marTop w:val="0"/>
                  <w:marBottom w:val="0"/>
                  <w:divBdr>
                    <w:top w:val="none" w:sz="0" w:space="0" w:color="auto"/>
                    <w:left w:val="none" w:sz="0" w:space="0" w:color="auto"/>
                    <w:bottom w:val="none" w:sz="0" w:space="0" w:color="auto"/>
                    <w:right w:val="none" w:sz="0" w:space="0" w:color="auto"/>
                  </w:divBdr>
                  <w:divsChild>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sChild>
                            <w:div w:id="19575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3751">
      <w:bodyDiv w:val="1"/>
      <w:marLeft w:val="0"/>
      <w:marRight w:val="0"/>
      <w:marTop w:val="0"/>
      <w:marBottom w:val="0"/>
      <w:divBdr>
        <w:top w:val="none" w:sz="0" w:space="0" w:color="auto"/>
        <w:left w:val="none" w:sz="0" w:space="0" w:color="auto"/>
        <w:bottom w:val="none" w:sz="0" w:space="0" w:color="auto"/>
        <w:right w:val="none" w:sz="0" w:space="0" w:color="auto"/>
      </w:divBdr>
      <w:divsChild>
        <w:div w:id="1834450837">
          <w:marLeft w:val="0"/>
          <w:marRight w:val="0"/>
          <w:marTop w:val="0"/>
          <w:marBottom w:val="0"/>
          <w:divBdr>
            <w:top w:val="none" w:sz="0" w:space="0" w:color="auto"/>
            <w:left w:val="none" w:sz="0" w:space="0" w:color="auto"/>
            <w:bottom w:val="none" w:sz="0" w:space="0" w:color="auto"/>
            <w:right w:val="none" w:sz="0" w:space="0" w:color="auto"/>
          </w:divBdr>
          <w:divsChild>
            <w:div w:id="1958562023">
              <w:marLeft w:val="0"/>
              <w:marRight w:val="0"/>
              <w:marTop w:val="0"/>
              <w:marBottom w:val="0"/>
              <w:divBdr>
                <w:top w:val="none" w:sz="0" w:space="0" w:color="auto"/>
                <w:left w:val="none" w:sz="0" w:space="0" w:color="auto"/>
                <w:bottom w:val="none" w:sz="0" w:space="0" w:color="auto"/>
                <w:right w:val="none" w:sz="0" w:space="0" w:color="auto"/>
              </w:divBdr>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sChild>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662390524">
          <w:marLeft w:val="0"/>
          <w:marRight w:val="0"/>
          <w:marTop w:val="0"/>
          <w:marBottom w:val="0"/>
          <w:divBdr>
            <w:top w:val="none" w:sz="0" w:space="0" w:color="auto"/>
            <w:left w:val="none" w:sz="0" w:space="0" w:color="auto"/>
            <w:bottom w:val="none" w:sz="0" w:space="0" w:color="auto"/>
            <w:right w:val="none" w:sz="0" w:space="0" w:color="auto"/>
          </w:divBdr>
        </w:div>
      </w:divsChild>
    </w:div>
    <w:div w:id="1520504914">
      <w:bodyDiv w:val="1"/>
      <w:marLeft w:val="0"/>
      <w:marRight w:val="0"/>
      <w:marTop w:val="0"/>
      <w:marBottom w:val="0"/>
      <w:divBdr>
        <w:top w:val="none" w:sz="0" w:space="0" w:color="auto"/>
        <w:left w:val="none" w:sz="0" w:space="0" w:color="auto"/>
        <w:bottom w:val="none" w:sz="0" w:space="0" w:color="auto"/>
        <w:right w:val="none" w:sz="0" w:space="0" w:color="auto"/>
      </w:divBdr>
      <w:divsChild>
        <w:div w:id="1477801781">
          <w:marLeft w:val="0"/>
          <w:marRight w:val="0"/>
          <w:marTop w:val="0"/>
          <w:marBottom w:val="0"/>
          <w:divBdr>
            <w:top w:val="none" w:sz="0" w:space="0" w:color="auto"/>
            <w:left w:val="none" w:sz="0" w:space="0" w:color="auto"/>
            <w:bottom w:val="none" w:sz="0" w:space="0" w:color="auto"/>
            <w:right w:val="none" w:sz="0" w:space="0" w:color="auto"/>
          </w:divBdr>
        </w:div>
        <w:div w:id="1501965434">
          <w:marLeft w:val="0"/>
          <w:marRight w:val="0"/>
          <w:marTop w:val="150"/>
          <w:marBottom w:val="150"/>
          <w:divBdr>
            <w:top w:val="single" w:sz="6" w:space="4" w:color="D7D7D7"/>
            <w:left w:val="none" w:sz="0" w:space="0" w:color="auto"/>
            <w:bottom w:val="single" w:sz="6" w:space="4" w:color="D7D7D7"/>
            <w:right w:val="none" w:sz="0" w:space="0" w:color="auto"/>
          </w:divBdr>
        </w:div>
        <w:div w:id="1379625620">
          <w:marLeft w:val="0"/>
          <w:marRight w:val="0"/>
          <w:marTop w:val="0"/>
          <w:marBottom w:val="0"/>
          <w:divBdr>
            <w:top w:val="none" w:sz="0" w:space="0" w:color="auto"/>
            <w:left w:val="none" w:sz="0" w:space="0" w:color="auto"/>
            <w:bottom w:val="none" w:sz="0" w:space="0" w:color="auto"/>
            <w:right w:val="none" w:sz="0" w:space="0" w:color="auto"/>
          </w:divBdr>
        </w:div>
      </w:divsChild>
    </w:div>
    <w:div w:id="1520582397">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0"/>
          <w:divBdr>
            <w:top w:val="none" w:sz="0" w:space="0" w:color="auto"/>
            <w:left w:val="none" w:sz="0" w:space="0" w:color="auto"/>
            <w:bottom w:val="none" w:sz="0" w:space="0" w:color="auto"/>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2143882537">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0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707">
          <w:marLeft w:val="0"/>
          <w:marRight w:val="0"/>
          <w:marTop w:val="0"/>
          <w:marBottom w:val="0"/>
          <w:divBdr>
            <w:top w:val="none" w:sz="0" w:space="0" w:color="auto"/>
            <w:left w:val="none" w:sz="0" w:space="0" w:color="auto"/>
            <w:bottom w:val="none" w:sz="0" w:space="0" w:color="auto"/>
            <w:right w:val="none" w:sz="0" w:space="0" w:color="auto"/>
          </w:divBdr>
          <w:divsChild>
            <w:div w:id="135803910">
              <w:marLeft w:val="0"/>
              <w:marRight w:val="0"/>
              <w:marTop w:val="0"/>
              <w:marBottom w:val="0"/>
              <w:divBdr>
                <w:top w:val="none" w:sz="0" w:space="0" w:color="auto"/>
                <w:left w:val="none" w:sz="0" w:space="0" w:color="auto"/>
                <w:bottom w:val="none" w:sz="0" w:space="0" w:color="auto"/>
                <w:right w:val="none" w:sz="0" w:space="0" w:color="auto"/>
              </w:divBdr>
            </w:div>
          </w:divsChild>
        </w:div>
        <w:div w:id="193436253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441225">
      <w:bodyDiv w:val="1"/>
      <w:marLeft w:val="0"/>
      <w:marRight w:val="0"/>
      <w:marTop w:val="0"/>
      <w:marBottom w:val="0"/>
      <w:divBdr>
        <w:top w:val="none" w:sz="0" w:space="0" w:color="auto"/>
        <w:left w:val="none" w:sz="0" w:space="0" w:color="auto"/>
        <w:bottom w:val="none" w:sz="0" w:space="0" w:color="auto"/>
        <w:right w:val="none" w:sz="0" w:space="0" w:color="auto"/>
      </w:divBdr>
      <w:divsChild>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1982">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3826">
      <w:bodyDiv w:val="1"/>
      <w:marLeft w:val="0"/>
      <w:marRight w:val="0"/>
      <w:marTop w:val="0"/>
      <w:marBottom w:val="0"/>
      <w:divBdr>
        <w:top w:val="none" w:sz="0" w:space="0" w:color="auto"/>
        <w:left w:val="none" w:sz="0" w:space="0" w:color="auto"/>
        <w:bottom w:val="none" w:sz="0" w:space="0" w:color="auto"/>
        <w:right w:val="none" w:sz="0" w:space="0" w:color="auto"/>
      </w:divBdr>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12494">
      <w:bodyDiv w:val="1"/>
      <w:marLeft w:val="0"/>
      <w:marRight w:val="0"/>
      <w:marTop w:val="0"/>
      <w:marBottom w:val="0"/>
      <w:divBdr>
        <w:top w:val="none" w:sz="0" w:space="0" w:color="auto"/>
        <w:left w:val="none" w:sz="0" w:space="0" w:color="auto"/>
        <w:bottom w:val="none" w:sz="0" w:space="0" w:color="auto"/>
        <w:right w:val="none" w:sz="0" w:space="0" w:color="auto"/>
      </w:divBdr>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2403310">
      <w:bodyDiv w:val="1"/>
      <w:marLeft w:val="0"/>
      <w:marRight w:val="0"/>
      <w:marTop w:val="0"/>
      <w:marBottom w:val="0"/>
      <w:divBdr>
        <w:top w:val="none" w:sz="0" w:space="0" w:color="auto"/>
        <w:left w:val="none" w:sz="0" w:space="0" w:color="auto"/>
        <w:bottom w:val="none" w:sz="0" w:space="0" w:color="auto"/>
        <w:right w:val="none" w:sz="0" w:space="0" w:color="auto"/>
      </w:divBdr>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636238">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286084">
      <w:bodyDiv w:val="1"/>
      <w:marLeft w:val="0"/>
      <w:marRight w:val="0"/>
      <w:marTop w:val="0"/>
      <w:marBottom w:val="0"/>
      <w:divBdr>
        <w:top w:val="none" w:sz="0" w:space="0" w:color="auto"/>
        <w:left w:val="none" w:sz="0" w:space="0" w:color="auto"/>
        <w:bottom w:val="none" w:sz="0" w:space="0" w:color="auto"/>
        <w:right w:val="none" w:sz="0" w:space="0" w:color="auto"/>
      </w:divBdr>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46731">
      <w:bodyDiv w:val="1"/>
      <w:marLeft w:val="0"/>
      <w:marRight w:val="0"/>
      <w:marTop w:val="0"/>
      <w:marBottom w:val="0"/>
      <w:divBdr>
        <w:top w:val="none" w:sz="0" w:space="0" w:color="auto"/>
        <w:left w:val="none" w:sz="0" w:space="0" w:color="auto"/>
        <w:bottom w:val="none" w:sz="0" w:space="0" w:color="auto"/>
        <w:right w:val="none" w:sz="0" w:space="0" w:color="auto"/>
      </w:divBdr>
      <w:divsChild>
        <w:div w:id="958337558">
          <w:marLeft w:val="0"/>
          <w:marRight w:val="0"/>
          <w:marTop w:val="0"/>
          <w:marBottom w:val="0"/>
          <w:divBdr>
            <w:top w:val="none" w:sz="0" w:space="0" w:color="auto"/>
            <w:left w:val="none" w:sz="0" w:space="0" w:color="auto"/>
            <w:bottom w:val="none" w:sz="0" w:space="0" w:color="auto"/>
            <w:right w:val="none" w:sz="0" w:space="0" w:color="auto"/>
          </w:divBdr>
        </w:div>
        <w:div w:id="1577855888">
          <w:marLeft w:val="0"/>
          <w:marRight w:val="0"/>
          <w:marTop w:val="150"/>
          <w:marBottom w:val="150"/>
          <w:divBdr>
            <w:top w:val="single" w:sz="6" w:space="4" w:color="D7D7D7"/>
            <w:left w:val="none" w:sz="0" w:space="0" w:color="auto"/>
            <w:bottom w:val="single" w:sz="6" w:space="4" w:color="D7D7D7"/>
            <w:right w:val="none" w:sz="0" w:space="0" w:color="auto"/>
          </w:divBdr>
        </w:div>
        <w:div w:id="926377256">
          <w:marLeft w:val="0"/>
          <w:marRight w:val="0"/>
          <w:marTop w:val="0"/>
          <w:marBottom w:val="0"/>
          <w:divBdr>
            <w:top w:val="none" w:sz="0" w:space="0" w:color="auto"/>
            <w:left w:val="none" w:sz="0" w:space="0" w:color="auto"/>
            <w:bottom w:val="none" w:sz="0" w:space="0" w:color="auto"/>
            <w:right w:val="none" w:sz="0" w:space="0" w:color="auto"/>
          </w:divBdr>
        </w:div>
      </w:divsChild>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5126">
      <w:bodyDiv w:val="1"/>
      <w:marLeft w:val="0"/>
      <w:marRight w:val="0"/>
      <w:marTop w:val="0"/>
      <w:marBottom w:val="0"/>
      <w:divBdr>
        <w:top w:val="none" w:sz="0" w:space="0" w:color="auto"/>
        <w:left w:val="none" w:sz="0" w:space="0" w:color="auto"/>
        <w:bottom w:val="none" w:sz="0" w:space="0" w:color="auto"/>
        <w:right w:val="none" w:sz="0" w:space="0" w:color="auto"/>
      </w:divBdr>
      <w:divsChild>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sChild>
                        <w:div w:id="1848016057">
                          <w:marLeft w:val="0"/>
                          <w:marRight w:val="0"/>
                          <w:marTop w:val="0"/>
                          <w:marBottom w:val="0"/>
                          <w:divBdr>
                            <w:top w:val="none" w:sz="0" w:space="0" w:color="auto"/>
                            <w:left w:val="none" w:sz="0" w:space="0" w:color="auto"/>
                            <w:bottom w:val="none" w:sz="0" w:space="0" w:color="auto"/>
                            <w:right w:val="none" w:sz="0" w:space="0" w:color="auto"/>
                          </w:divBdr>
                          <w:divsChild>
                            <w:div w:id="1599942409">
                              <w:marLeft w:val="0"/>
                              <w:marRight w:val="0"/>
                              <w:marTop w:val="0"/>
                              <w:marBottom w:val="0"/>
                              <w:divBdr>
                                <w:top w:val="none" w:sz="0" w:space="0" w:color="auto"/>
                                <w:left w:val="none" w:sz="0" w:space="0" w:color="auto"/>
                                <w:bottom w:val="none" w:sz="0" w:space="0" w:color="auto"/>
                                <w:right w:val="none" w:sz="0" w:space="0" w:color="auto"/>
                              </w:divBdr>
                            </w:div>
                            <w:div w:id="1313172177">
                              <w:marLeft w:val="0"/>
                              <w:marRight w:val="0"/>
                              <w:marTop w:val="15"/>
                              <w:marBottom w:val="0"/>
                              <w:divBdr>
                                <w:top w:val="none" w:sz="0" w:space="0" w:color="auto"/>
                                <w:left w:val="none" w:sz="0" w:space="0" w:color="auto"/>
                                <w:bottom w:val="none" w:sz="0" w:space="0" w:color="auto"/>
                                <w:right w:val="none" w:sz="0" w:space="0" w:color="auto"/>
                              </w:divBdr>
                              <w:divsChild>
                                <w:div w:id="2138184380">
                                  <w:marLeft w:val="0"/>
                                  <w:marRight w:val="0"/>
                                  <w:marTop w:val="0"/>
                                  <w:marBottom w:val="0"/>
                                  <w:divBdr>
                                    <w:top w:val="none" w:sz="0" w:space="0" w:color="auto"/>
                                    <w:left w:val="none" w:sz="0" w:space="0" w:color="auto"/>
                                    <w:bottom w:val="none" w:sz="0" w:space="0" w:color="auto"/>
                                    <w:right w:val="none" w:sz="0" w:space="0" w:color="auto"/>
                                  </w:divBdr>
                                </w:div>
                                <w:div w:id="487793246">
                                  <w:marLeft w:val="0"/>
                                  <w:marRight w:val="0"/>
                                  <w:marTop w:val="0"/>
                                  <w:marBottom w:val="0"/>
                                  <w:divBdr>
                                    <w:top w:val="none" w:sz="0" w:space="0" w:color="auto"/>
                                    <w:left w:val="none" w:sz="0" w:space="0" w:color="auto"/>
                                    <w:bottom w:val="none" w:sz="0" w:space="0" w:color="auto"/>
                                    <w:right w:val="none" w:sz="0" w:space="0" w:color="auto"/>
                                  </w:divBdr>
                                </w:div>
                                <w:div w:id="2131775980">
                                  <w:marLeft w:val="0"/>
                                  <w:marRight w:val="0"/>
                                  <w:marTop w:val="0"/>
                                  <w:marBottom w:val="0"/>
                                  <w:divBdr>
                                    <w:top w:val="none" w:sz="0" w:space="0" w:color="auto"/>
                                    <w:left w:val="none" w:sz="0" w:space="0" w:color="auto"/>
                                    <w:bottom w:val="none" w:sz="0" w:space="0" w:color="auto"/>
                                    <w:right w:val="none" w:sz="0" w:space="0" w:color="auto"/>
                                  </w:divBdr>
                                </w:div>
                                <w:div w:id="168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01351">
          <w:marLeft w:val="0"/>
          <w:marRight w:val="0"/>
          <w:marTop w:val="0"/>
          <w:marBottom w:val="0"/>
          <w:divBdr>
            <w:top w:val="none" w:sz="0" w:space="0" w:color="auto"/>
            <w:left w:val="none" w:sz="0" w:space="0" w:color="auto"/>
            <w:bottom w:val="none" w:sz="0" w:space="0" w:color="auto"/>
            <w:right w:val="none" w:sz="0" w:space="0" w:color="auto"/>
          </w:divBdr>
          <w:divsChild>
            <w:div w:id="1244534156">
              <w:marLeft w:val="0"/>
              <w:marRight w:val="0"/>
              <w:marTop w:val="0"/>
              <w:marBottom w:val="0"/>
              <w:divBdr>
                <w:top w:val="none" w:sz="0" w:space="0" w:color="auto"/>
                <w:left w:val="none" w:sz="0" w:space="0" w:color="auto"/>
                <w:bottom w:val="none" w:sz="0" w:space="0" w:color="auto"/>
                <w:right w:val="none" w:sz="0" w:space="0" w:color="auto"/>
              </w:divBdr>
              <w:divsChild>
                <w:div w:id="444620432">
                  <w:marLeft w:val="0"/>
                  <w:marRight w:val="0"/>
                  <w:marTop w:val="0"/>
                  <w:marBottom w:val="0"/>
                  <w:divBdr>
                    <w:top w:val="none" w:sz="0" w:space="0" w:color="auto"/>
                    <w:left w:val="none" w:sz="0" w:space="0" w:color="auto"/>
                    <w:bottom w:val="none" w:sz="0" w:space="0" w:color="auto"/>
                    <w:right w:val="none" w:sz="0" w:space="0" w:color="auto"/>
                  </w:divBdr>
                  <w:divsChild>
                    <w:div w:id="1225674825">
                      <w:marLeft w:val="0"/>
                      <w:marRight w:val="0"/>
                      <w:marTop w:val="0"/>
                      <w:marBottom w:val="0"/>
                      <w:divBdr>
                        <w:top w:val="none" w:sz="0" w:space="0" w:color="auto"/>
                        <w:left w:val="none" w:sz="0" w:space="0" w:color="auto"/>
                        <w:bottom w:val="none" w:sz="0" w:space="0" w:color="auto"/>
                        <w:right w:val="none" w:sz="0" w:space="0" w:color="auto"/>
                      </w:divBdr>
                    </w:div>
                  </w:divsChild>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sChild>
                            <w:div w:id="1750886957">
                              <w:marLeft w:val="0"/>
                              <w:marRight w:val="0"/>
                              <w:marTop w:val="0"/>
                              <w:marBottom w:val="0"/>
                              <w:divBdr>
                                <w:top w:val="none" w:sz="0" w:space="0" w:color="auto"/>
                                <w:left w:val="none" w:sz="0" w:space="0" w:color="auto"/>
                                <w:bottom w:val="none" w:sz="0" w:space="0" w:color="auto"/>
                                <w:right w:val="none" w:sz="0" w:space="0" w:color="auto"/>
                              </w:divBdr>
                            </w:div>
                            <w:div w:id="1723872021">
                              <w:marLeft w:val="0"/>
                              <w:marRight w:val="0"/>
                              <w:marTop w:val="0"/>
                              <w:marBottom w:val="0"/>
                              <w:divBdr>
                                <w:top w:val="none" w:sz="0" w:space="0" w:color="auto"/>
                                <w:left w:val="none" w:sz="0" w:space="0" w:color="auto"/>
                                <w:bottom w:val="none" w:sz="0" w:space="0" w:color="auto"/>
                                <w:right w:val="none" w:sz="0" w:space="0" w:color="auto"/>
                              </w:divBdr>
                            </w:div>
                            <w:div w:id="1153326840">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sChild>
                        <w:div w:id="1842113564">
                          <w:marLeft w:val="0"/>
                          <w:marRight w:val="0"/>
                          <w:marTop w:val="0"/>
                          <w:marBottom w:val="0"/>
                          <w:divBdr>
                            <w:top w:val="none" w:sz="0" w:space="0" w:color="auto"/>
                            <w:left w:val="none" w:sz="0" w:space="0" w:color="auto"/>
                            <w:bottom w:val="none" w:sz="0" w:space="0" w:color="auto"/>
                            <w:right w:val="none" w:sz="0" w:space="0" w:color="auto"/>
                          </w:divBdr>
                          <w:divsChild>
                            <w:div w:id="635796149">
                              <w:marLeft w:val="0"/>
                              <w:marRight w:val="0"/>
                              <w:marTop w:val="0"/>
                              <w:marBottom w:val="0"/>
                              <w:divBdr>
                                <w:top w:val="none" w:sz="0" w:space="0" w:color="auto"/>
                                <w:left w:val="none" w:sz="0" w:space="0" w:color="auto"/>
                                <w:bottom w:val="none" w:sz="0" w:space="0" w:color="auto"/>
                                <w:right w:val="none" w:sz="0" w:space="0" w:color="auto"/>
                              </w:divBdr>
                              <w:divsChild>
                                <w:div w:id="1709716541">
                                  <w:marLeft w:val="0"/>
                                  <w:marRight w:val="0"/>
                                  <w:marTop w:val="0"/>
                                  <w:marBottom w:val="0"/>
                                  <w:divBdr>
                                    <w:top w:val="none" w:sz="0" w:space="0" w:color="auto"/>
                                    <w:left w:val="none" w:sz="0" w:space="0" w:color="auto"/>
                                    <w:bottom w:val="none" w:sz="0" w:space="0" w:color="auto"/>
                                    <w:right w:val="none" w:sz="0" w:space="0" w:color="auto"/>
                                  </w:divBdr>
                                  <w:divsChild>
                                    <w:div w:id="1928804375">
                                      <w:marLeft w:val="0"/>
                                      <w:marRight w:val="0"/>
                                      <w:marTop w:val="0"/>
                                      <w:marBottom w:val="0"/>
                                      <w:divBdr>
                                        <w:top w:val="none" w:sz="0" w:space="0" w:color="auto"/>
                                        <w:left w:val="none" w:sz="0" w:space="0" w:color="auto"/>
                                        <w:bottom w:val="none" w:sz="0" w:space="0" w:color="auto"/>
                                        <w:right w:val="none" w:sz="0" w:space="0" w:color="auto"/>
                                      </w:divBdr>
                                      <w:divsChild>
                                        <w:div w:id="1801993316">
                                          <w:marLeft w:val="0"/>
                                          <w:marRight w:val="0"/>
                                          <w:marTop w:val="0"/>
                                          <w:marBottom w:val="0"/>
                                          <w:divBdr>
                                            <w:top w:val="dotted" w:sz="12" w:space="0" w:color="D1D3D4"/>
                                            <w:left w:val="none" w:sz="0" w:space="0" w:color="auto"/>
                                            <w:bottom w:val="dotted" w:sz="12" w:space="0" w:color="D1D3D4"/>
                                            <w:right w:val="none" w:sz="0" w:space="0" w:color="auto"/>
                                          </w:divBdr>
                                          <w:divsChild>
                                            <w:div w:id="1415009592">
                                              <w:marLeft w:val="-30"/>
                                              <w:marRight w:val="0"/>
                                              <w:marTop w:val="0"/>
                                              <w:marBottom w:val="0"/>
                                              <w:divBdr>
                                                <w:top w:val="none" w:sz="0" w:space="0" w:color="auto"/>
                                                <w:left w:val="none" w:sz="0" w:space="0" w:color="auto"/>
                                                <w:bottom w:val="none" w:sz="0" w:space="0" w:color="auto"/>
                                                <w:right w:val="none" w:sz="0" w:space="0" w:color="auto"/>
                                              </w:divBdr>
                                            </w:div>
                                            <w:div w:id="1512795692">
                                              <w:marLeft w:val="-30"/>
                                              <w:marRight w:val="0"/>
                                              <w:marTop w:val="0"/>
                                              <w:marBottom w:val="0"/>
                                              <w:divBdr>
                                                <w:top w:val="none" w:sz="0" w:space="0" w:color="auto"/>
                                                <w:left w:val="none" w:sz="0" w:space="0" w:color="auto"/>
                                                <w:bottom w:val="none" w:sz="0" w:space="0" w:color="auto"/>
                                                <w:right w:val="none" w:sz="0" w:space="0" w:color="auto"/>
                                              </w:divBdr>
                                            </w:div>
                                            <w:div w:id="12272282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1575119923">
                                          <w:marLeft w:val="0"/>
                                          <w:marRight w:val="0"/>
                                          <w:marTop w:val="0"/>
                                          <w:marBottom w:val="0"/>
                                          <w:divBdr>
                                            <w:top w:val="none" w:sz="0" w:space="0" w:color="auto"/>
                                            <w:left w:val="none" w:sz="0" w:space="0" w:color="auto"/>
                                            <w:bottom w:val="none" w:sz="0" w:space="0" w:color="auto"/>
                                            <w:right w:val="none" w:sz="0" w:space="0" w:color="auto"/>
                                          </w:divBdr>
                                          <w:divsChild>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697">
                              <w:marLeft w:val="0"/>
                              <w:marRight w:val="0"/>
                              <w:marTop w:val="0"/>
                              <w:marBottom w:val="0"/>
                              <w:divBdr>
                                <w:top w:val="none" w:sz="0" w:space="0" w:color="auto"/>
                                <w:left w:val="none" w:sz="0" w:space="0" w:color="auto"/>
                                <w:bottom w:val="none" w:sz="0" w:space="0" w:color="auto"/>
                                <w:right w:val="none" w:sz="0" w:space="0" w:color="auto"/>
                              </w:divBdr>
                              <w:divsChild>
                                <w:div w:id="1616793195">
                                  <w:marLeft w:val="0"/>
                                  <w:marRight w:val="0"/>
                                  <w:marTop w:val="0"/>
                                  <w:marBottom w:val="0"/>
                                  <w:divBdr>
                                    <w:top w:val="none" w:sz="0" w:space="0" w:color="auto"/>
                                    <w:left w:val="none" w:sz="0" w:space="0" w:color="auto"/>
                                    <w:bottom w:val="none" w:sz="0" w:space="0" w:color="auto"/>
                                    <w:right w:val="none" w:sz="0" w:space="0" w:color="auto"/>
                                  </w:divBdr>
                                  <w:divsChild>
                                    <w:div w:id="2101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38424">
      <w:bodyDiv w:val="1"/>
      <w:marLeft w:val="0"/>
      <w:marRight w:val="0"/>
      <w:marTop w:val="0"/>
      <w:marBottom w:val="0"/>
      <w:divBdr>
        <w:top w:val="none" w:sz="0" w:space="0" w:color="auto"/>
        <w:left w:val="none" w:sz="0" w:space="0" w:color="auto"/>
        <w:bottom w:val="none" w:sz="0" w:space="0" w:color="auto"/>
        <w:right w:val="none" w:sz="0" w:space="0" w:color="auto"/>
      </w:divBdr>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0656">
      <w:bodyDiv w:val="1"/>
      <w:marLeft w:val="0"/>
      <w:marRight w:val="0"/>
      <w:marTop w:val="0"/>
      <w:marBottom w:val="0"/>
      <w:divBdr>
        <w:top w:val="none" w:sz="0" w:space="0" w:color="auto"/>
        <w:left w:val="none" w:sz="0" w:space="0" w:color="auto"/>
        <w:bottom w:val="none" w:sz="0" w:space="0" w:color="auto"/>
        <w:right w:val="none" w:sz="0" w:space="0" w:color="auto"/>
      </w:divBdr>
      <w:divsChild>
        <w:div w:id="2093509147">
          <w:marLeft w:val="0"/>
          <w:marRight w:val="0"/>
          <w:marTop w:val="0"/>
          <w:marBottom w:val="0"/>
          <w:divBdr>
            <w:top w:val="none" w:sz="0" w:space="0" w:color="auto"/>
            <w:left w:val="none" w:sz="0" w:space="0" w:color="auto"/>
            <w:bottom w:val="none" w:sz="0" w:space="0" w:color="auto"/>
            <w:right w:val="none" w:sz="0" w:space="0" w:color="auto"/>
          </w:divBdr>
          <w:divsChild>
            <w:div w:id="1928075289">
              <w:marLeft w:val="0"/>
              <w:marRight w:val="0"/>
              <w:marTop w:val="0"/>
              <w:marBottom w:val="0"/>
              <w:divBdr>
                <w:top w:val="none" w:sz="0" w:space="0" w:color="auto"/>
                <w:left w:val="none" w:sz="0" w:space="0" w:color="auto"/>
                <w:bottom w:val="none" w:sz="0" w:space="0" w:color="auto"/>
                <w:right w:val="none" w:sz="0" w:space="0" w:color="auto"/>
              </w:divBdr>
              <w:divsChild>
                <w:div w:id="1304383400">
                  <w:marLeft w:val="0"/>
                  <w:marRight w:val="0"/>
                  <w:marTop w:val="0"/>
                  <w:marBottom w:val="0"/>
                  <w:divBdr>
                    <w:top w:val="none" w:sz="0" w:space="0" w:color="auto"/>
                    <w:left w:val="none" w:sz="0" w:space="0" w:color="auto"/>
                    <w:bottom w:val="none" w:sz="0" w:space="0" w:color="auto"/>
                    <w:right w:val="none" w:sz="0" w:space="0" w:color="auto"/>
                  </w:divBdr>
                  <w:divsChild>
                    <w:div w:id="1201086250">
                      <w:marLeft w:val="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sChild>
                <w:div w:id="2055040792">
                  <w:marLeft w:val="0"/>
                  <w:marRight w:val="0"/>
                  <w:marTop w:val="0"/>
                  <w:marBottom w:val="0"/>
                  <w:divBdr>
                    <w:top w:val="none" w:sz="0" w:space="0" w:color="auto"/>
                    <w:left w:val="none" w:sz="0" w:space="0" w:color="auto"/>
                    <w:bottom w:val="none" w:sz="0" w:space="0" w:color="auto"/>
                    <w:right w:val="none" w:sz="0" w:space="0" w:color="auto"/>
                  </w:divBdr>
                  <w:divsChild>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sChild>
                            <w:div w:id="1204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08418">
      <w:bodyDiv w:val="1"/>
      <w:marLeft w:val="0"/>
      <w:marRight w:val="0"/>
      <w:marTop w:val="0"/>
      <w:marBottom w:val="0"/>
      <w:divBdr>
        <w:top w:val="none" w:sz="0" w:space="0" w:color="auto"/>
        <w:left w:val="none" w:sz="0" w:space="0" w:color="auto"/>
        <w:bottom w:val="none" w:sz="0" w:space="0" w:color="auto"/>
        <w:right w:val="none" w:sz="0" w:space="0" w:color="auto"/>
      </w:divBdr>
      <w:divsChild>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1885293799">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5592">
      <w:bodyDiv w:val="1"/>
      <w:marLeft w:val="0"/>
      <w:marRight w:val="0"/>
      <w:marTop w:val="0"/>
      <w:marBottom w:val="0"/>
      <w:divBdr>
        <w:top w:val="none" w:sz="0" w:space="0" w:color="auto"/>
        <w:left w:val="none" w:sz="0" w:space="0" w:color="auto"/>
        <w:bottom w:val="none" w:sz="0" w:space="0" w:color="auto"/>
        <w:right w:val="none" w:sz="0" w:space="0" w:color="auto"/>
      </w:divBdr>
      <w:divsChild>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1152672540">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416626">
      <w:bodyDiv w:val="1"/>
      <w:marLeft w:val="0"/>
      <w:marRight w:val="0"/>
      <w:marTop w:val="0"/>
      <w:marBottom w:val="0"/>
      <w:divBdr>
        <w:top w:val="none" w:sz="0" w:space="0" w:color="auto"/>
        <w:left w:val="none" w:sz="0" w:space="0" w:color="auto"/>
        <w:bottom w:val="none" w:sz="0" w:space="0" w:color="auto"/>
        <w:right w:val="none" w:sz="0" w:space="0" w:color="auto"/>
      </w:divBdr>
      <w:divsChild>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sChild>
                <w:div w:id="1781948673">
                  <w:marLeft w:val="0"/>
                  <w:marRight w:val="0"/>
                  <w:marTop w:val="0"/>
                  <w:marBottom w:val="0"/>
                  <w:divBdr>
                    <w:top w:val="none" w:sz="0" w:space="0" w:color="auto"/>
                    <w:left w:val="none" w:sz="0" w:space="0" w:color="auto"/>
                    <w:bottom w:val="none" w:sz="0" w:space="0" w:color="auto"/>
                    <w:right w:val="none" w:sz="0" w:space="0" w:color="auto"/>
                  </w:divBdr>
                  <w:divsChild>
                    <w:div w:id="340164366">
                      <w:marLeft w:val="0"/>
                      <w:marRight w:val="0"/>
                      <w:marTop w:val="0"/>
                      <w:marBottom w:val="0"/>
                      <w:divBdr>
                        <w:top w:val="none" w:sz="0" w:space="0" w:color="auto"/>
                        <w:left w:val="none" w:sz="0" w:space="0" w:color="auto"/>
                        <w:bottom w:val="none" w:sz="0" w:space="0" w:color="auto"/>
                        <w:right w:val="none" w:sz="0" w:space="0" w:color="auto"/>
                      </w:divBdr>
                    </w:div>
                    <w:div w:id="18192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091">
          <w:marLeft w:val="0"/>
          <w:marRight w:val="0"/>
          <w:marTop w:val="0"/>
          <w:marBottom w:val="0"/>
          <w:divBdr>
            <w:top w:val="none" w:sz="0" w:space="0" w:color="auto"/>
            <w:left w:val="none" w:sz="0" w:space="0" w:color="auto"/>
            <w:bottom w:val="none" w:sz="0" w:space="0" w:color="auto"/>
            <w:right w:val="none" w:sz="0" w:space="0" w:color="auto"/>
          </w:divBdr>
          <w:divsChild>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sChild>
                        <w:div w:id="1434395555">
                          <w:marLeft w:val="0"/>
                          <w:marRight w:val="0"/>
                          <w:marTop w:val="0"/>
                          <w:marBottom w:val="0"/>
                          <w:divBdr>
                            <w:top w:val="none" w:sz="0" w:space="0" w:color="auto"/>
                            <w:left w:val="none" w:sz="0" w:space="0" w:color="auto"/>
                            <w:bottom w:val="none" w:sz="0" w:space="0" w:color="auto"/>
                            <w:right w:val="none" w:sz="0" w:space="0" w:color="auto"/>
                          </w:divBdr>
                          <w:divsChild>
                            <w:div w:id="21383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3948895">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215552">
      <w:bodyDiv w:val="1"/>
      <w:marLeft w:val="0"/>
      <w:marRight w:val="0"/>
      <w:marTop w:val="0"/>
      <w:marBottom w:val="0"/>
      <w:divBdr>
        <w:top w:val="none" w:sz="0" w:space="0" w:color="auto"/>
        <w:left w:val="none" w:sz="0" w:space="0" w:color="auto"/>
        <w:bottom w:val="none" w:sz="0" w:space="0" w:color="auto"/>
        <w:right w:val="none" w:sz="0" w:space="0" w:color="auto"/>
      </w:divBdr>
      <w:divsChild>
        <w:div w:id="1377243986">
          <w:marLeft w:val="0"/>
          <w:marRight w:val="0"/>
          <w:marTop w:val="0"/>
          <w:marBottom w:val="0"/>
          <w:divBdr>
            <w:top w:val="none" w:sz="0" w:space="0" w:color="auto"/>
            <w:left w:val="none" w:sz="0" w:space="0" w:color="auto"/>
            <w:bottom w:val="none" w:sz="0" w:space="0" w:color="auto"/>
            <w:right w:val="none" w:sz="0" w:space="0" w:color="auto"/>
          </w:divBdr>
        </w:div>
        <w:div w:id="1109279562">
          <w:marLeft w:val="0"/>
          <w:marRight w:val="0"/>
          <w:marTop w:val="150"/>
          <w:marBottom w:val="150"/>
          <w:divBdr>
            <w:top w:val="single" w:sz="6" w:space="4" w:color="D7D7D7"/>
            <w:left w:val="none" w:sz="0" w:space="0" w:color="auto"/>
            <w:bottom w:val="single" w:sz="6" w:space="4" w:color="D7D7D7"/>
            <w:right w:val="none" w:sz="0" w:space="0" w:color="auto"/>
          </w:divBdr>
        </w:div>
        <w:div w:id="2046558607">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767542">
      <w:bodyDiv w:val="1"/>
      <w:marLeft w:val="0"/>
      <w:marRight w:val="0"/>
      <w:marTop w:val="0"/>
      <w:marBottom w:val="0"/>
      <w:divBdr>
        <w:top w:val="none" w:sz="0" w:space="0" w:color="auto"/>
        <w:left w:val="none" w:sz="0" w:space="0" w:color="auto"/>
        <w:bottom w:val="none" w:sz="0" w:space="0" w:color="auto"/>
        <w:right w:val="none" w:sz="0" w:space="0" w:color="auto"/>
      </w:divBdr>
      <w:divsChild>
        <w:div w:id="252204024">
          <w:marLeft w:val="0"/>
          <w:marRight w:val="0"/>
          <w:marTop w:val="0"/>
          <w:marBottom w:val="0"/>
          <w:divBdr>
            <w:top w:val="none" w:sz="0" w:space="0" w:color="auto"/>
            <w:left w:val="none" w:sz="0" w:space="0" w:color="auto"/>
            <w:bottom w:val="none" w:sz="0" w:space="0" w:color="auto"/>
            <w:right w:val="none" w:sz="0" w:space="0" w:color="auto"/>
          </w:divBdr>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7962891">
      <w:bodyDiv w:val="1"/>
      <w:marLeft w:val="0"/>
      <w:marRight w:val="0"/>
      <w:marTop w:val="0"/>
      <w:marBottom w:val="0"/>
      <w:divBdr>
        <w:top w:val="none" w:sz="0" w:space="0" w:color="auto"/>
        <w:left w:val="none" w:sz="0" w:space="0" w:color="auto"/>
        <w:bottom w:val="none" w:sz="0" w:space="0" w:color="auto"/>
        <w:right w:val="none" w:sz="0" w:space="0" w:color="auto"/>
      </w:divBdr>
      <w:divsChild>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1214002926">
          <w:marLeft w:val="0"/>
          <w:marRight w:val="0"/>
          <w:marTop w:val="0"/>
          <w:marBottom w:val="0"/>
          <w:divBdr>
            <w:top w:val="none" w:sz="0" w:space="0" w:color="auto"/>
            <w:left w:val="none" w:sz="0" w:space="0" w:color="auto"/>
            <w:bottom w:val="none" w:sz="0" w:space="0" w:color="auto"/>
            <w:right w:val="none" w:sz="0" w:space="0" w:color="auto"/>
          </w:divBdr>
        </w:div>
      </w:divsChild>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1426303">
      <w:bodyDiv w:val="1"/>
      <w:marLeft w:val="0"/>
      <w:marRight w:val="0"/>
      <w:marTop w:val="0"/>
      <w:marBottom w:val="0"/>
      <w:divBdr>
        <w:top w:val="none" w:sz="0" w:space="0" w:color="auto"/>
        <w:left w:val="none" w:sz="0" w:space="0" w:color="auto"/>
        <w:bottom w:val="none" w:sz="0" w:space="0" w:color="auto"/>
        <w:right w:val="none" w:sz="0" w:space="0" w:color="auto"/>
      </w:divBdr>
      <w:divsChild>
        <w:div w:id="1486313451">
          <w:marLeft w:val="0"/>
          <w:marRight w:val="0"/>
          <w:marTop w:val="0"/>
          <w:marBottom w:val="0"/>
          <w:divBdr>
            <w:top w:val="none" w:sz="0" w:space="0" w:color="auto"/>
            <w:left w:val="none" w:sz="0" w:space="0" w:color="auto"/>
            <w:bottom w:val="none" w:sz="0" w:space="0" w:color="auto"/>
            <w:right w:val="none" w:sz="0" w:space="0" w:color="auto"/>
          </w:divBdr>
          <w:divsChild>
            <w:div w:id="1978876685">
              <w:marLeft w:val="0"/>
              <w:marRight w:val="0"/>
              <w:marTop w:val="0"/>
              <w:marBottom w:val="0"/>
              <w:divBdr>
                <w:top w:val="none" w:sz="0" w:space="0" w:color="auto"/>
                <w:left w:val="none" w:sz="0" w:space="0" w:color="auto"/>
                <w:bottom w:val="none" w:sz="0" w:space="0" w:color="auto"/>
                <w:right w:val="none" w:sz="0" w:space="0" w:color="auto"/>
              </w:divBdr>
            </w:div>
          </w:divsChild>
        </w:div>
        <w:div w:id="1753426766">
          <w:marLeft w:val="0"/>
          <w:marRight w:val="0"/>
          <w:marTop w:val="0"/>
          <w:marBottom w:val="0"/>
          <w:divBdr>
            <w:top w:val="none" w:sz="0" w:space="0" w:color="auto"/>
            <w:left w:val="none" w:sz="0" w:space="0" w:color="auto"/>
            <w:bottom w:val="none" w:sz="0" w:space="0" w:color="auto"/>
            <w:right w:val="none" w:sz="0" w:space="0" w:color="auto"/>
          </w:divBdr>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623815">
      <w:bodyDiv w:val="1"/>
      <w:marLeft w:val="0"/>
      <w:marRight w:val="0"/>
      <w:marTop w:val="0"/>
      <w:marBottom w:val="0"/>
      <w:divBdr>
        <w:top w:val="none" w:sz="0" w:space="0" w:color="auto"/>
        <w:left w:val="none" w:sz="0" w:space="0" w:color="auto"/>
        <w:bottom w:val="none" w:sz="0" w:space="0" w:color="auto"/>
        <w:right w:val="none" w:sz="0" w:space="0" w:color="auto"/>
      </w:divBdr>
      <w:divsChild>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1732071130">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134717">
      <w:bodyDiv w:val="1"/>
      <w:marLeft w:val="0"/>
      <w:marRight w:val="0"/>
      <w:marTop w:val="0"/>
      <w:marBottom w:val="0"/>
      <w:divBdr>
        <w:top w:val="none" w:sz="0" w:space="0" w:color="auto"/>
        <w:left w:val="none" w:sz="0" w:space="0" w:color="auto"/>
        <w:bottom w:val="none" w:sz="0" w:space="0" w:color="auto"/>
        <w:right w:val="none" w:sz="0" w:space="0" w:color="auto"/>
      </w:divBdr>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2949202">
      <w:bodyDiv w:val="1"/>
      <w:marLeft w:val="0"/>
      <w:marRight w:val="0"/>
      <w:marTop w:val="0"/>
      <w:marBottom w:val="0"/>
      <w:divBdr>
        <w:top w:val="none" w:sz="0" w:space="0" w:color="auto"/>
        <w:left w:val="none" w:sz="0" w:space="0" w:color="auto"/>
        <w:bottom w:val="none" w:sz="0" w:space="0" w:color="auto"/>
        <w:right w:val="none" w:sz="0" w:space="0" w:color="auto"/>
      </w:divBdr>
      <w:divsChild>
        <w:div w:id="324014884">
          <w:marLeft w:val="0"/>
          <w:marRight w:val="0"/>
          <w:marTop w:val="0"/>
          <w:marBottom w:val="0"/>
          <w:divBdr>
            <w:top w:val="none" w:sz="0" w:space="0" w:color="auto"/>
            <w:left w:val="none" w:sz="0" w:space="0" w:color="auto"/>
            <w:bottom w:val="none" w:sz="0" w:space="0" w:color="auto"/>
            <w:right w:val="none" w:sz="0" w:space="0" w:color="auto"/>
          </w:divBdr>
        </w:div>
      </w:divsChild>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09341">
      <w:bodyDiv w:val="1"/>
      <w:marLeft w:val="0"/>
      <w:marRight w:val="0"/>
      <w:marTop w:val="0"/>
      <w:marBottom w:val="0"/>
      <w:divBdr>
        <w:top w:val="none" w:sz="0" w:space="0" w:color="auto"/>
        <w:left w:val="none" w:sz="0" w:space="0" w:color="auto"/>
        <w:bottom w:val="none" w:sz="0" w:space="0" w:color="auto"/>
        <w:right w:val="none" w:sz="0" w:space="0" w:color="auto"/>
      </w:divBdr>
      <w:divsChild>
        <w:div w:id="118381858">
          <w:marLeft w:val="0"/>
          <w:marRight w:val="0"/>
          <w:marTop w:val="0"/>
          <w:marBottom w:val="0"/>
          <w:divBdr>
            <w:top w:val="none" w:sz="0" w:space="0" w:color="auto"/>
            <w:left w:val="none" w:sz="0" w:space="0" w:color="auto"/>
            <w:bottom w:val="none" w:sz="0" w:space="0" w:color="auto"/>
            <w:right w:val="none" w:sz="0" w:space="0" w:color="auto"/>
          </w:divBdr>
        </w:div>
        <w:div w:id="2019186223">
          <w:marLeft w:val="0"/>
          <w:marRight w:val="0"/>
          <w:marTop w:val="150"/>
          <w:marBottom w:val="150"/>
          <w:divBdr>
            <w:top w:val="single" w:sz="6" w:space="4" w:color="D7D7D7"/>
            <w:left w:val="none" w:sz="0" w:space="0" w:color="auto"/>
            <w:bottom w:val="single" w:sz="6" w:space="4" w:color="D7D7D7"/>
            <w:right w:val="none" w:sz="0" w:space="0" w:color="auto"/>
          </w:divBdr>
        </w:div>
        <w:div w:id="167372710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137">
      <w:bodyDiv w:val="1"/>
      <w:marLeft w:val="0"/>
      <w:marRight w:val="0"/>
      <w:marTop w:val="0"/>
      <w:marBottom w:val="0"/>
      <w:divBdr>
        <w:top w:val="none" w:sz="0" w:space="0" w:color="auto"/>
        <w:left w:val="none" w:sz="0" w:space="0" w:color="auto"/>
        <w:bottom w:val="none" w:sz="0" w:space="0" w:color="auto"/>
        <w:right w:val="none" w:sz="0" w:space="0" w:color="auto"/>
      </w:divBdr>
      <w:divsChild>
        <w:div w:id="1425805810">
          <w:marLeft w:val="0"/>
          <w:marRight w:val="0"/>
          <w:marTop w:val="0"/>
          <w:marBottom w:val="0"/>
          <w:divBdr>
            <w:top w:val="none" w:sz="0" w:space="0" w:color="auto"/>
            <w:left w:val="none" w:sz="0" w:space="0" w:color="auto"/>
            <w:bottom w:val="none" w:sz="0" w:space="0" w:color="auto"/>
            <w:right w:val="none" w:sz="0" w:space="0" w:color="auto"/>
          </w:divBdr>
          <w:divsChild>
            <w:div w:id="990132340">
              <w:marLeft w:val="0"/>
              <w:marRight w:val="0"/>
              <w:marTop w:val="0"/>
              <w:marBottom w:val="0"/>
              <w:divBdr>
                <w:top w:val="none" w:sz="0" w:space="0" w:color="auto"/>
                <w:left w:val="none" w:sz="0" w:space="0" w:color="auto"/>
                <w:bottom w:val="none" w:sz="0" w:space="0" w:color="auto"/>
                <w:right w:val="none" w:sz="0" w:space="0" w:color="auto"/>
              </w:divBdr>
            </w:div>
          </w:divsChild>
        </w:div>
        <w:div w:id="1840073116">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sChild>
    </w:div>
    <w:div w:id="1610509323">
      <w:bodyDiv w:val="1"/>
      <w:marLeft w:val="0"/>
      <w:marRight w:val="0"/>
      <w:marTop w:val="0"/>
      <w:marBottom w:val="0"/>
      <w:divBdr>
        <w:top w:val="none" w:sz="0" w:space="0" w:color="auto"/>
        <w:left w:val="none" w:sz="0" w:space="0" w:color="auto"/>
        <w:bottom w:val="none" w:sz="0" w:space="0" w:color="auto"/>
        <w:right w:val="none" w:sz="0" w:space="0" w:color="auto"/>
      </w:divBdr>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634231">
      <w:bodyDiv w:val="1"/>
      <w:marLeft w:val="0"/>
      <w:marRight w:val="0"/>
      <w:marTop w:val="0"/>
      <w:marBottom w:val="0"/>
      <w:divBdr>
        <w:top w:val="none" w:sz="0" w:space="0" w:color="auto"/>
        <w:left w:val="none" w:sz="0" w:space="0" w:color="auto"/>
        <w:bottom w:val="none" w:sz="0" w:space="0" w:color="auto"/>
        <w:right w:val="none" w:sz="0" w:space="0" w:color="auto"/>
      </w:divBdr>
      <w:divsChild>
        <w:div w:id="1162428973">
          <w:marLeft w:val="0"/>
          <w:marRight w:val="0"/>
          <w:marTop w:val="0"/>
          <w:marBottom w:val="0"/>
          <w:divBdr>
            <w:top w:val="none" w:sz="0" w:space="0" w:color="auto"/>
            <w:left w:val="none" w:sz="0" w:space="0" w:color="auto"/>
            <w:bottom w:val="none" w:sz="0" w:space="0" w:color="auto"/>
            <w:right w:val="none" w:sz="0" w:space="0" w:color="auto"/>
          </w:divBdr>
          <w:divsChild>
            <w:div w:id="1998417352">
              <w:marLeft w:val="0"/>
              <w:marRight w:val="0"/>
              <w:marTop w:val="0"/>
              <w:marBottom w:val="0"/>
              <w:divBdr>
                <w:top w:val="none" w:sz="0" w:space="0" w:color="auto"/>
                <w:left w:val="none" w:sz="0" w:space="0" w:color="auto"/>
                <w:bottom w:val="none" w:sz="0" w:space="0" w:color="auto"/>
                <w:right w:val="none" w:sz="0" w:space="0" w:color="auto"/>
              </w:divBdr>
            </w:div>
          </w:divsChild>
        </w:div>
        <w:div w:id="1694308560">
          <w:marLeft w:val="0"/>
          <w:marRight w:val="0"/>
          <w:marTop w:val="0"/>
          <w:marBottom w:val="0"/>
          <w:divBdr>
            <w:top w:val="none" w:sz="0" w:space="0" w:color="auto"/>
            <w:left w:val="none" w:sz="0" w:space="0" w:color="auto"/>
            <w:bottom w:val="none" w:sz="0" w:space="0" w:color="auto"/>
            <w:right w:val="none" w:sz="0" w:space="0" w:color="auto"/>
          </w:divBdr>
        </w:div>
      </w:divsChild>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7830798">
      <w:bodyDiv w:val="1"/>
      <w:marLeft w:val="0"/>
      <w:marRight w:val="0"/>
      <w:marTop w:val="0"/>
      <w:marBottom w:val="0"/>
      <w:divBdr>
        <w:top w:val="none" w:sz="0" w:space="0" w:color="auto"/>
        <w:left w:val="none" w:sz="0" w:space="0" w:color="auto"/>
        <w:bottom w:val="none" w:sz="0" w:space="0" w:color="auto"/>
        <w:right w:val="none" w:sz="0" w:space="0" w:color="auto"/>
      </w:divBdr>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155363">
          <w:marLeft w:val="0"/>
          <w:marRight w:val="0"/>
          <w:marTop w:val="0"/>
          <w:marBottom w:val="0"/>
          <w:divBdr>
            <w:top w:val="none" w:sz="0" w:space="0" w:color="auto"/>
            <w:left w:val="none" w:sz="0" w:space="0" w:color="auto"/>
            <w:bottom w:val="none" w:sz="0" w:space="0" w:color="auto"/>
            <w:right w:val="none" w:sz="0" w:space="0" w:color="auto"/>
          </w:divBdr>
          <w:divsChild>
            <w:div w:id="1629049682">
              <w:marLeft w:val="0"/>
              <w:marRight w:val="0"/>
              <w:marTop w:val="0"/>
              <w:marBottom w:val="0"/>
              <w:divBdr>
                <w:top w:val="none" w:sz="0" w:space="0" w:color="auto"/>
                <w:left w:val="none" w:sz="0" w:space="0" w:color="auto"/>
                <w:bottom w:val="none" w:sz="0" w:space="0" w:color="auto"/>
                <w:right w:val="none" w:sz="0" w:space="0" w:color="auto"/>
              </w:divBdr>
            </w:div>
          </w:divsChild>
        </w:div>
        <w:div w:id="1117871079">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295851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7733309">
      <w:bodyDiv w:val="1"/>
      <w:marLeft w:val="0"/>
      <w:marRight w:val="0"/>
      <w:marTop w:val="0"/>
      <w:marBottom w:val="0"/>
      <w:divBdr>
        <w:top w:val="none" w:sz="0" w:space="0" w:color="auto"/>
        <w:left w:val="none" w:sz="0" w:space="0" w:color="auto"/>
        <w:bottom w:val="none" w:sz="0" w:space="0" w:color="auto"/>
        <w:right w:val="none" w:sz="0" w:space="0" w:color="auto"/>
      </w:divBdr>
      <w:divsChild>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1778939061">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1927">
      <w:bodyDiv w:val="1"/>
      <w:marLeft w:val="0"/>
      <w:marRight w:val="0"/>
      <w:marTop w:val="0"/>
      <w:marBottom w:val="0"/>
      <w:divBdr>
        <w:top w:val="none" w:sz="0" w:space="0" w:color="auto"/>
        <w:left w:val="none" w:sz="0" w:space="0" w:color="auto"/>
        <w:bottom w:val="none" w:sz="0" w:space="0" w:color="auto"/>
        <w:right w:val="none" w:sz="0" w:space="0" w:color="auto"/>
      </w:divBdr>
      <w:divsChild>
        <w:div w:id="1967933653">
          <w:marLeft w:val="0"/>
          <w:marRight w:val="0"/>
          <w:marTop w:val="0"/>
          <w:marBottom w:val="0"/>
          <w:divBdr>
            <w:top w:val="none" w:sz="0" w:space="0" w:color="auto"/>
            <w:left w:val="none" w:sz="0" w:space="0" w:color="auto"/>
            <w:bottom w:val="none" w:sz="0" w:space="0" w:color="auto"/>
            <w:right w:val="none" w:sz="0" w:space="0" w:color="auto"/>
          </w:divBdr>
          <w:divsChild>
            <w:div w:id="1915702264">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1652369687">
          <w:marLeft w:val="0"/>
          <w:marRight w:val="0"/>
          <w:marTop w:val="0"/>
          <w:marBottom w:val="0"/>
          <w:divBdr>
            <w:top w:val="none" w:sz="0" w:space="0" w:color="auto"/>
            <w:left w:val="none" w:sz="0" w:space="0" w:color="auto"/>
            <w:bottom w:val="none" w:sz="0" w:space="0" w:color="auto"/>
            <w:right w:val="none" w:sz="0" w:space="0" w:color="auto"/>
          </w:divBdr>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215111">
      <w:bodyDiv w:val="1"/>
      <w:marLeft w:val="0"/>
      <w:marRight w:val="0"/>
      <w:marTop w:val="0"/>
      <w:marBottom w:val="0"/>
      <w:divBdr>
        <w:top w:val="none" w:sz="0" w:space="0" w:color="auto"/>
        <w:left w:val="none" w:sz="0" w:space="0" w:color="auto"/>
        <w:bottom w:val="none" w:sz="0" w:space="0" w:color="auto"/>
        <w:right w:val="none" w:sz="0" w:space="0" w:color="auto"/>
      </w:divBdr>
      <w:divsChild>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495851107">
          <w:marLeft w:val="0"/>
          <w:marRight w:val="0"/>
          <w:marTop w:val="0"/>
          <w:marBottom w:val="0"/>
          <w:divBdr>
            <w:top w:val="none" w:sz="0" w:space="0" w:color="auto"/>
            <w:left w:val="none" w:sz="0" w:space="0" w:color="auto"/>
            <w:bottom w:val="none" w:sz="0" w:space="0" w:color="auto"/>
            <w:right w:val="none" w:sz="0" w:space="0" w:color="auto"/>
          </w:divBdr>
        </w:div>
      </w:divsChild>
    </w:div>
    <w:div w:id="1634410185">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4941464">
      <w:bodyDiv w:val="1"/>
      <w:marLeft w:val="0"/>
      <w:marRight w:val="0"/>
      <w:marTop w:val="0"/>
      <w:marBottom w:val="0"/>
      <w:divBdr>
        <w:top w:val="none" w:sz="0" w:space="0" w:color="auto"/>
        <w:left w:val="none" w:sz="0" w:space="0" w:color="auto"/>
        <w:bottom w:val="none" w:sz="0" w:space="0" w:color="auto"/>
        <w:right w:val="none" w:sz="0" w:space="0" w:color="auto"/>
      </w:divBdr>
      <w:divsChild>
        <w:div w:id="1772241669">
          <w:marLeft w:val="0"/>
          <w:marRight w:val="0"/>
          <w:marTop w:val="0"/>
          <w:marBottom w:val="0"/>
          <w:divBdr>
            <w:top w:val="none" w:sz="0" w:space="0" w:color="auto"/>
            <w:left w:val="none" w:sz="0" w:space="0" w:color="auto"/>
            <w:bottom w:val="none" w:sz="0" w:space="0" w:color="auto"/>
            <w:right w:val="none" w:sz="0" w:space="0" w:color="auto"/>
          </w:divBdr>
          <w:divsChild>
            <w:div w:id="353842462">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480673">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7">
          <w:marLeft w:val="0"/>
          <w:marRight w:val="0"/>
          <w:marTop w:val="0"/>
          <w:marBottom w:val="0"/>
          <w:divBdr>
            <w:top w:val="none" w:sz="0" w:space="0" w:color="auto"/>
            <w:left w:val="none" w:sz="0" w:space="0" w:color="auto"/>
            <w:bottom w:val="none" w:sz="0" w:space="0" w:color="auto"/>
            <w:right w:val="none" w:sz="0" w:space="0" w:color="auto"/>
          </w:divBdr>
          <w:divsChild>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3842">
          <w:marLeft w:val="0"/>
          <w:marRight w:val="0"/>
          <w:marTop w:val="0"/>
          <w:marBottom w:val="0"/>
          <w:divBdr>
            <w:top w:val="none" w:sz="0" w:space="0" w:color="auto"/>
            <w:left w:val="none" w:sz="0" w:space="0" w:color="auto"/>
            <w:bottom w:val="none" w:sz="0" w:space="0" w:color="auto"/>
            <w:right w:val="none" w:sz="0" w:space="0" w:color="auto"/>
          </w:divBdr>
          <w:divsChild>
            <w:div w:id="1299921918">
              <w:marLeft w:val="0"/>
              <w:marRight w:val="0"/>
              <w:marTop w:val="0"/>
              <w:marBottom w:val="0"/>
              <w:divBdr>
                <w:top w:val="none" w:sz="0" w:space="0" w:color="auto"/>
                <w:left w:val="none" w:sz="0" w:space="0" w:color="auto"/>
                <w:bottom w:val="none" w:sz="0" w:space="0" w:color="auto"/>
                <w:right w:val="none" w:sz="0" w:space="0" w:color="auto"/>
              </w:divBdr>
              <w:divsChild>
                <w:div w:id="747844280">
                  <w:marLeft w:val="0"/>
                  <w:marRight w:val="0"/>
                  <w:marTop w:val="0"/>
                  <w:marBottom w:val="0"/>
                  <w:divBdr>
                    <w:top w:val="none" w:sz="0" w:space="0" w:color="auto"/>
                    <w:left w:val="none" w:sz="0" w:space="0" w:color="auto"/>
                    <w:bottom w:val="none" w:sz="0" w:space="0" w:color="auto"/>
                    <w:right w:val="none" w:sz="0" w:space="0" w:color="auto"/>
                  </w:divBdr>
                  <w:divsChild>
                    <w:div w:id="1285696142">
                      <w:marLeft w:val="0"/>
                      <w:marRight w:val="0"/>
                      <w:marTop w:val="0"/>
                      <w:marBottom w:val="0"/>
                      <w:divBdr>
                        <w:top w:val="single" w:sz="6" w:space="0" w:color="D1D3D4"/>
                        <w:left w:val="single" w:sz="6" w:space="0" w:color="D1D3D4"/>
                        <w:bottom w:val="single" w:sz="6" w:space="0" w:color="D1D3D4"/>
                        <w:right w:val="single" w:sz="6" w:space="0" w:color="D1D3D4"/>
                      </w:divBdr>
                      <w:divsChild>
                        <w:div w:id="738597341">
                          <w:marLeft w:val="0"/>
                          <w:marRight w:val="0"/>
                          <w:marTop w:val="0"/>
                          <w:marBottom w:val="0"/>
                          <w:divBdr>
                            <w:top w:val="none" w:sz="0" w:space="0" w:color="auto"/>
                            <w:left w:val="none" w:sz="0" w:space="0" w:color="auto"/>
                            <w:bottom w:val="none" w:sz="0" w:space="0" w:color="auto"/>
                            <w:right w:val="none" w:sz="0" w:space="0" w:color="auto"/>
                          </w:divBdr>
                          <w:divsChild>
                            <w:div w:id="1347058191">
                              <w:marLeft w:val="0"/>
                              <w:marRight w:val="0"/>
                              <w:marTop w:val="0"/>
                              <w:marBottom w:val="0"/>
                              <w:divBdr>
                                <w:top w:val="none" w:sz="0" w:space="0" w:color="auto"/>
                                <w:left w:val="none" w:sz="0" w:space="0" w:color="auto"/>
                                <w:bottom w:val="none" w:sz="0" w:space="0" w:color="auto"/>
                                <w:right w:val="none" w:sz="0" w:space="0" w:color="auto"/>
                              </w:divBdr>
                              <w:divsChild>
                                <w:div w:id="160318451">
                                  <w:marLeft w:val="0"/>
                                  <w:marRight w:val="0"/>
                                  <w:marTop w:val="0"/>
                                  <w:marBottom w:val="0"/>
                                  <w:divBdr>
                                    <w:top w:val="none" w:sz="0" w:space="0" w:color="auto"/>
                                    <w:left w:val="none" w:sz="0" w:space="0" w:color="auto"/>
                                    <w:bottom w:val="none" w:sz="0" w:space="0" w:color="auto"/>
                                    <w:right w:val="none" w:sz="0" w:space="0" w:color="auto"/>
                                  </w:divBdr>
                                </w:div>
                                <w:div w:id="1459177912">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02655425">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1051265355">
                                  <w:marLeft w:val="0"/>
                                  <w:marRight w:val="0"/>
                                  <w:marTop w:val="0"/>
                                  <w:marBottom w:val="0"/>
                                  <w:divBdr>
                                    <w:top w:val="none" w:sz="0" w:space="0" w:color="auto"/>
                                    <w:left w:val="none" w:sz="0" w:space="0" w:color="auto"/>
                                    <w:bottom w:val="none" w:sz="0" w:space="0" w:color="auto"/>
                                    <w:right w:val="none" w:sz="0" w:space="0" w:color="auto"/>
                                  </w:divBdr>
                                </w:div>
                                <w:div w:id="287397811">
                                  <w:marLeft w:val="0"/>
                                  <w:marRight w:val="0"/>
                                  <w:marTop w:val="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94481755">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423331026">
                                  <w:marLeft w:val="0"/>
                                  <w:marRight w:val="0"/>
                                  <w:marTop w:val="0"/>
                                  <w:marBottom w:val="0"/>
                                  <w:divBdr>
                                    <w:top w:val="none" w:sz="0" w:space="0" w:color="auto"/>
                                    <w:left w:val="none" w:sz="0" w:space="0" w:color="auto"/>
                                    <w:bottom w:val="none" w:sz="0" w:space="0" w:color="auto"/>
                                    <w:right w:val="none" w:sz="0" w:space="0" w:color="auto"/>
                                  </w:divBdr>
                                </w:div>
                                <w:div w:id="1991012583">
                                  <w:marLeft w:val="0"/>
                                  <w:marRight w:val="0"/>
                                  <w:marTop w:val="0"/>
                                  <w:marBottom w:val="0"/>
                                  <w:divBdr>
                                    <w:top w:val="none" w:sz="0" w:space="0" w:color="auto"/>
                                    <w:left w:val="none" w:sz="0" w:space="0" w:color="auto"/>
                                    <w:bottom w:val="none" w:sz="0" w:space="0" w:color="auto"/>
                                    <w:right w:val="none" w:sz="0" w:space="0" w:color="auto"/>
                                  </w:divBdr>
                                </w:div>
                                <w:div w:id="1886402098">
                                  <w:marLeft w:val="0"/>
                                  <w:marRight w:val="0"/>
                                  <w:marTop w:val="0"/>
                                  <w:marBottom w:val="0"/>
                                  <w:divBdr>
                                    <w:top w:val="none" w:sz="0" w:space="0" w:color="auto"/>
                                    <w:left w:val="none" w:sz="0" w:space="0" w:color="auto"/>
                                    <w:bottom w:val="none" w:sz="0" w:space="0" w:color="auto"/>
                                    <w:right w:val="none" w:sz="0" w:space="0" w:color="auto"/>
                                  </w:divBdr>
                                </w:div>
                                <w:div w:id="1061367453">
                                  <w:marLeft w:val="0"/>
                                  <w:marRight w:val="0"/>
                                  <w:marTop w:val="0"/>
                                  <w:marBottom w:val="0"/>
                                  <w:divBdr>
                                    <w:top w:val="none" w:sz="0" w:space="0" w:color="auto"/>
                                    <w:left w:val="none" w:sz="0" w:space="0" w:color="auto"/>
                                    <w:bottom w:val="none" w:sz="0" w:space="0" w:color="auto"/>
                                    <w:right w:val="none" w:sz="0" w:space="0" w:color="auto"/>
                                  </w:divBdr>
                                </w:div>
                                <w:div w:id="1215777577">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sChild>
                            </w:div>
                            <w:div w:id="1414937008">
                              <w:marLeft w:val="0"/>
                              <w:marRight w:val="0"/>
                              <w:marTop w:val="0"/>
                              <w:marBottom w:val="0"/>
                              <w:divBdr>
                                <w:top w:val="none" w:sz="0" w:space="0" w:color="auto"/>
                                <w:left w:val="none" w:sz="0" w:space="0" w:color="auto"/>
                                <w:bottom w:val="none" w:sz="0" w:space="0" w:color="auto"/>
                                <w:right w:val="none" w:sz="0" w:space="0" w:color="auto"/>
                              </w:divBdr>
                              <w:divsChild>
                                <w:div w:id="934485540">
                                  <w:marLeft w:val="0"/>
                                  <w:marRight w:val="0"/>
                                  <w:marTop w:val="0"/>
                                  <w:marBottom w:val="0"/>
                                  <w:divBdr>
                                    <w:top w:val="none" w:sz="0" w:space="0" w:color="auto"/>
                                    <w:left w:val="none" w:sz="0" w:space="0" w:color="auto"/>
                                    <w:bottom w:val="none" w:sz="0" w:space="0" w:color="auto"/>
                                    <w:right w:val="none" w:sz="0" w:space="0" w:color="auto"/>
                                  </w:divBdr>
                                </w:div>
                                <w:div w:id="1261180099">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sChild>
            <w:div w:id="1353914487">
              <w:marLeft w:val="0"/>
              <w:marRight w:val="0"/>
              <w:marTop w:val="0"/>
              <w:marBottom w:val="0"/>
              <w:divBdr>
                <w:top w:val="none" w:sz="0" w:space="0" w:color="auto"/>
                <w:left w:val="none" w:sz="0" w:space="0" w:color="auto"/>
                <w:bottom w:val="none" w:sz="0" w:space="0" w:color="auto"/>
                <w:right w:val="none" w:sz="0" w:space="0" w:color="auto"/>
              </w:divBdr>
              <w:divsChild>
                <w:div w:id="20821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sChild>
            <w:div w:id="1910722644">
              <w:marLeft w:val="0"/>
              <w:marRight w:val="0"/>
              <w:marTop w:val="0"/>
              <w:marBottom w:val="0"/>
              <w:divBdr>
                <w:top w:val="none" w:sz="0" w:space="0" w:color="auto"/>
                <w:left w:val="none" w:sz="0" w:space="0" w:color="auto"/>
                <w:bottom w:val="none" w:sz="0" w:space="0" w:color="auto"/>
                <w:right w:val="none" w:sz="0" w:space="0" w:color="auto"/>
              </w:divBdr>
              <w:divsChild>
                <w:div w:id="1990134297">
                  <w:marLeft w:val="0"/>
                  <w:marRight w:val="0"/>
                  <w:marTop w:val="0"/>
                  <w:marBottom w:val="0"/>
                  <w:divBdr>
                    <w:top w:val="none" w:sz="0" w:space="0" w:color="auto"/>
                    <w:left w:val="none" w:sz="0" w:space="0" w:color="auto"/>
                    <w:bottom w:val="none" w:sz="0" w:space="0" w:color="auto"/>
                    <w:right w:val="none" w:sz="0" w:space="0" w:color="auto"/>
                  </w:divBdr>
                  <w:divsChild>
                    <w:div w:id="9381782">
                      <w:marLeft w:val="0"/>
                      <w:marRight w:val="0"/>
                      <w:marTop w:val="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7970">
      <w:bodyDiv w:val="1"/>
      <w:marLeft w:val="0"/>
      <w:marRight w:val="0"/>
      <w:marTop w:val="0"/>
      <w:marBottom w:val="0"/>
      <w:divBdr>
        <w:top w:val="none" w:sz="0" w:space="0" w:color="auto"/>
        <w:left w:val="none" w:sz="0" w:space="0" w:color="auto"/>
        <w:bottom w:val="none" w:sz="0" w:space="0" w:color="auto"/>
        <w:right w:val="none" w:sz="0" w:space="0" w:color="auto"/>
      </w:divBdr>
      <w:divsChild>
        <w:div w:id="735662683">
          <w:marLeft w:val="0"/>
          <w:marRight w:val="0"/>
          <w:marTop w:val="0"/>
          <w:marBottom w:val="0"/>
          <w:divBdr>
            <w:top w:val="none" w:sz="0" w:space="0" w:color="auto"/>
            <w:left w:val="none" w:sz="0" w:space="0" w:color="auto"/>
            <w:bottom w:val="none" w:sz="0" w:space="0" w:color="auto"/>
            <w:right w:val="none" w:sz="0" w:space="0" w:color="auto"/>
          </w:divBdr>
          <w:divsChild>
            <w:div w:id="1995257290">
              <w:marLeft w:val="0"/>
              <w:marRight w:val="0"/>
              <w:marTop w:val="0"/>
              <w:marBottom w:val="0"/>
              <w:divBdr>
                <w:top w:val="none" w:sz="0" w:space="0" w:color="auto"/>
                <w:left w:val="none" w:sz="0" w:space="0" w:color="auto"/>
                <w:bottom w:val="none" w:sz="0" w:space="0" w:color="auto"/>
                <w:right w:val="none" w:sz="0" w:space="0" w:color="auto"/>
              </w:divBdr>
            </w:div>
          </w:divsChild>
        </w:div>
        <w:div w:id="6660852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370413">
      <w:bodyDiv w:val="1"/>
      <w:marLeft w:val="0"/>
      <w:marRight w:val="0"/>
      <w:marTop w:val="0"/>
      <w:marBottom w:val="0"/>
      <w:divBdr>
        <w:top w:val="none" w:sz="0" w:space="0" w:color="auto"/>
        <w:left w:val="none" w:sz="0" w:space="0" w:color="auto"/>
        <w:bottom w:val="none" w:sz="0" w:space="0" w:color="auto"/>
        <w:right w:val="none" w:sz="0" w:space="0" w:color="auto"/>
      </w:divBdr>
      <w:divsChild>
        <w:div w:id="905534357">
          <w:marLeft w:val="0"/>
          <w:marRight w:val="0"/>
          <w:marTop w:val="0"/>
          <w:marBottom w:val="0"/>
          <w:divBdr>
            <w:top w:val="none" w:sz="0" w:space="0" w:color="auto"/>
            <w:left w:val="none" w:sz="0" w:space="0" w:color="auto"/>
            <w:bottom w:val="none" w:sz="0" w:space="0" w:color="auto"/>
            <w:right w:val="none" w:sz="0" w:space="0" w:color="auto"/>
          </w:divBdr>
          <w:divsChild>
            <w:div w:id="1164005296">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2284">
      <w:bodyDiv w:val="1"/>
      <w:marLeft w:val="0"/>
      <w:marRight w:val="0"/>
      <w:marTop w:val="0"/>
      <w:marBottom w:val="0"/>
      <w:divBdr>
        <w:top w:val="none" w:sz="0" w:space="0" w:color="auto"/>
        <w:left w:val="none" w:sz="0" w:space="0" w:color="auto"/>
        <w:bottom w:val="none" w:sz="0" w:space="0" w:color="auto"/>
        <w:right w:val="none" w:sz="0" w:space="0" w:color="auto"/>
      </w:divBdr>
      <w:divsChild>
        <w:div w:id="1615750285">
          <w:marLeft w:val="0"/>
          <w:marRight w:val="0"/>
          <w:marTop w:val="0"/>
          <w:marBottom w:val="0"/>
          <w:divBdr>
            <w:top w:val="none" w:sz="0" w:space="0" w:color="auto"/>
            <w:left w:val="none" w:sz="0" w:space="0" w:color="auto"/>
            <w:bottom w:val="none" w:sz="0" w:space="0" w:color="auto"/>
            <w:right w:val="none" w:sz="0" w:space="0" w:color="auto"/>
          </w:divBdr>
          <w:divsChild>
            <w:div w:id="1405377912">
              <w:marLeft w:val="0"/>
              <w:marRight w:val="0"/>
              <w:marTop w:val="0"/>
              <w:marBottom w:val="0"/>
              <w:divBdr>
                <w:top w:val="none" w:sz="0" w:space="0" w:color="auto"/>
                <w:left w:val="none" w:sz="0" w:space="0" w:color="auto"/>
                <w:bottom w:val="none" w:sz="0" w:space="0" w:color="auto"/>
                <w:right w:val="none" w:sz="0" w:space="0" w:color="auto"/>
              </w:divBdr>
            </w:div>
          </w:divsChild>
        </w:div>
        <w:div w:id="657660462">
          <w:marLeft w:val="0"/>
          <w:marRight w:val="0"/>
          <w:marTop w:val="0"/>
          <w:marBottom w:val="0"/>
          <w:divBdr>
            <w:top w:val="none" w:sz="0" w:space="0" w:color="auto"/>
            <w:left w:val="none" w:sz="0" w:space="0" w:color="auto"/>
            <w:bottom w:val="none" w:sz="0" w:space="0" w:color="auto"/>
            <w:right w:val="none" w:sz="0" w:space="0" w:color="auto"/>
          </w:divBdr>
        </w:div>
      </w:divsChild>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34291">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15170">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37730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1770467627">
          <w:marLeft w:val="0"/>
          <w:marRight w:val="0"/>
          <w:marTop w:val="0"/>
          <w:marBottom w:val="0"/>
          <w:divBdr>
            <w:top w:val="none" w:sz="0" w:space="0" w:color="auto"/>
            <w:left w:val="none" w:sz="0" w:space="0" w:color="auto"/>
            <w:bottom w:val="none" w:sz="0" w:space="0" w:color="auto"/>
            <w:right w:val="none" w:sz="0" w:space="0" w:color="auto"/>
          </w:divBdr>
        </w:div>
      </w:divsChild>
    </w:div>
    <w:div w:id="1663973275">
      <w:bodyDiv w:val="1"/>
      <w:marLeft w:val="0"/>
      <w:marRight w:val="0"/>
      <w:marTop w:val="0"/>
      <w:marBottom w:val="0"/>
      <w:divBdr>
        <w:top w:val="none" w:sz="0" w:space="0" w:color="auto"/>
        <w:left w:val="none" w:sz="0" w:space="0" w:color="auto"/>
        <w:bottom w:val="none" w:sz="0" w:space="0" w:color="auto"/>
        <w:right w:val="none" w:sz="0" w:space="0" w:color="auto"/>
      </w:divBdr>
      <w:divsChild>
        <w:div w:id="1569807555">
          <w:marLeft w:val="0"/>
          <w:marRight w:val="0"/>
          <w:marTop w:val="0"/>
          <w:marBottom w:val="0"/>
          <w:divBdr>
            <w:top w:val="none" w:sz="0" w:space="0" w:color="auto"/>
            <w:left w:val="none" w:sz="0" w:space="0" w:color="auto"/>
            <w:bottom w:val="none" w:sz="0" w:space="0" w:color="auto"/>
            <w:right w:val="none" w:sz="0" w:space="0" w:color="auto"/>
          </w:divBdr>
        </w:div>
        <w:div w:id="1782335185">
          <w:marLeft w:val="0"/>
          <w:marRight w:val="0"/>
          <w:marTop w:val="300"/>
          <w:marBottom w:val="0"/>
          <w:divBdr>
            <w:top w:val="none" w:sz="0" w:space="0" w:color="auto"/>
            <w:left w:val="none" w:sz="0" w:space="0" w:color="auto"/>
            <w:bottom w:val="none" w:sz="0" w:space="0" w:color="auto"/>
            <w:right w:val="none" w:sz="0" w:space="0" w:color="auto"/>
          </w:divBdr>
        </w:div>
      </w:divsChild>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797623">
      <w:bodyDiv w:val="1"/>
      <w:marLeft w:val="0"/>
      <w:marRight w:val="0"/>
      <w:marTop w:val="0"/>
      <w:marBottom w:val="0"/>
      <w:divBdr>
        <w:top w:val="none" w:sz="0" w:space="0" w:color="auto"/>
        <w:left w:val="none" w:sz="0" w:space="0" w:color="auto"/>
        <w:bottom w:val="none" w:sz="0" w:space="0" w:color="auto"/>
        <w:right w:val="none" w:sz="0" w:space="0" w:color="auto"/>
      </w:divBdr>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607294">
      <w:bodyDiv w:val="1"/>
      <w:marLeft w:val="0"/>
      <w:marRight w:val="0"/>
      <w:marTop w:val="0"/>
      <w:marBottom w:val="0"/>
      <w:divBdr>
        <w:top w:val="none" w:sz="0" w:space="0" w:color="auto"/>
        <w:left w:val="none" w:sz="0" w:space="0" w:color="auto"/>
        <w:bottom w:val="none" w:sz="0" w:space="0" w:color="auto"/>
        <w:right w:val="none" w:sz="0" w:space="0" w:color="auto"/>
      </w:divBdr>
      <w:divsChild>
        <w:div w:id="719743528">
          <w:marLeft w:val="0"/>
          <w:marRight w:val="0"/>
          <w:marTop w:val="0"/>
          <w:marBottom w:val="0"/>
          <w:divBdr>
            <w:top w:val="none" w:sz="0" w:space="0" w:color="auto"/>
            <w:left w:val="none" w:sz="0" w:space="0" w:color="auto"/>
            <w:bottom w:val="none" w:sz="0" w:space="0" w:color="auto"/>
            <w:right w:val="none" w:sz="0" w:space="0" w:color="auto"/>
          </w:divBdr>
          <w:divsChild>
            <w:div w:id="1520310064">
              <w:marLeft w:val="0"/>
              <w:marRight w:val="0"/>
              <w:marTop w:val="0"/>
              <w:marBottom w:val="0"/>
              <w:divBdr>
                <w:top w:val="none" w:sz="0" w:space="0" w:color="auto"/>
                <w:left w:val="none" w:sz="0" w:space="0" w:color="auto"/>
                <w:bottom w:val="none" w:sz="0" w:space="0" w:color="auto"/>
                <w:right w:val="none" w:sz="0" w:space="0" w:color="auto"/>
              </w:divBdr>
            </w:div>
          </w:divsChild>
        </w:div>
        <w:div w:id="928853501">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7727391">
      <w:bodyDiv w:val="1"/>
      <w:marLeft w:val="0"/>
      <w:marRight w:val="0"/>
      <w:marTop w:val="0"/>
      <w:marBottom w:val="0"/>
      <w:divBdr>
        <w:top w:val="none" w:sz="0" w:space="0" w:color="auto"/>
        <w:left w:val="none" w:sz="0" w:space="0" w:color="auto"/>
        <w:bottom w:val="none" w:sz="0" w:space="0" w:color="auto"/>
        <w:right w:val="none" w:sz="0" w:space="0" w:color="auto"/>
      </w:divBdr>
      <w:divsChild>
        <w:div w:id="1192063829">
          <w:marLeft w:val="0"/>
          <w:marRight w:val="0"/>
          <w:marTop w:val="0"/>
          <w:marBottom w:val="0"/>
          <w:divBdr>
            <w:top w:val="none" w:sz="0" w:space="0" w:color="auto"/>
            <w:left w:val="none" w:sz="0" w:space="0" w:color="auto"/>
            <w:bottom w:val="none" w:sz="0" w:space="0" w:color="auto"/>
            <w:right w:val="none" w:sz="0" w:space="0" w:color="auto"/>
          </w:divBdr>
          <w:divsChild>
            <w:div w:id="1044911881">
              <w:marLeft w:val="0"/>
              <w:marRight w:val="0"/>
              <w:marTop w:val="0"/>
              <w:marBottom w:val="0"/>
              <w:divBdr>
                <w:top w:val="none" w:sz="0" w:space="0" w:color="auto"/>
                <w:left w:val="none" w:sz="0" w:space="0" w:color="auto"/>
                <w:bottom w:val="none" w:sz="0" w:space="0" w:color="auto"/>
                <w:right w:val="none" w:sz="0" w:space="0" w:color="auto"/>
              </w:divBdr>
            </w:div>
          </w:divsChild>
        </w:div>
        <w:div w:id="1943873785">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211727">
      <w:bodyDiv w:val="1"/>
      <w:marLeft w:val="0"/>
      <w:marRight w:val="0"/>
      <w:marTop w:val="0"/>
      <w:marBottom w:val="0"/>
      <w:divBdr>
        <w:top w:val="none" w:sz="0" w:space="0" w:color="auto"/>
        <w:left w:val="none" w:sz="0" w:space="0" w:color="auto"/>
        <w:bottom w:val="none" w:sz="0" w:space="0" w:color="auto"/>
        <w:right w:val="none" w:sz="0" w:space="0" w:color="auto"/>
      </w:divBdr>
      <w:divsChild>
        <w:div w:id="1177646867">
          <w:marLeft w:val="0"/>
          <w:marRight w:val="0"/>
          <w:marTop w:val="0"/>
          <w:marBottom w:val="0"/>
          <w:divBdr>
            <w:top w:val="none" w:sz="0" w:space="0" w:color="auto"/>
            <w:left w:val="none" w:sz="0" w:space="0" w:color="auto"/>
            <w:bottom w:val="none" w:sz="0" w:space="0" w:color="auto"/>
            <w:right w:val="none" w:sz="0" w:space="0" w:color="auto"/>
          </w:divBdr>
          <w:divsChild>
            <w:div w:id="1735856755">
              <w:marLeft w:val="0"/>
              <w:marRight w:val="0"/>
              <w:marTop w:val="0"/>
              <w:marBottom w:val="0"/>
              <w:divBdr>
                <w:top w:val="none" w:sz="0" w:space="0" w:color="auto"/>
                <w:left w:val="none" w:sz="0" w:space="0" w:color="auto"/>
                <w:bottom w:val="none" w:sz="0" w:space="0" w:color="auto"/>
                <w:right w:val="none" w:sz="0" w:space="0" w:color="auto"/>
              </w:divBdr>
            </w:div>
          </w:divsChild>
        </w:div>
        <w:div w:id="1246723223">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447921">
      <w:bodyDiv w:val="1"/>
      <w:marLeft w:val="0"/>
      <w:marRight w:val="0"/>
      <w:marTop w:val="0"/>
      <w:marBottom w:val="0"/>
      <w:divBdr>
        <w:top w:val="none" w:sz="0" w:space="0" w:color="auto"/>
        <w:left w:val="none" w:sz="0" w:space="0" w:color="auto"/>
        <w:bottom w:val="none" w:sz="0" w:space="0" w:color="auto"/>
        <w:right w:val="none" w:sz="0" w:space="0" w:color="auto"/>
      </w:divBdr>
      <w:divsChild>
        <w:div w:id="1239289302">
          <w:marLeft w:val="0"/>
          <w:marRight w:val="0"/>
          <w:marTop w:val="0"/>
          <w:marBottom w:val="0"/>
          <w:divBdr>
            <w:top w:val="none" w:sz="0" w:space="0" w:color="auto"/>
            <w:left w:val="none" w:sz="0" w:space="0" w:color="auto"/>
            <w:bottom w:val="none" w:sz="0" w:space="0" w:color="auto"/>
            <w:right w:val="none" w:sz="0" w:space="0" w:color="auto"/>
          </w:divBdr>
          <w:divsChild>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sChild>
                    <w:div w:id="1841771196">
                      <w:marLeft w:val="0"/>
                      <w:marRight w:val="0"/>
                      <w:marTop w:val="0"/>
                      <w:marBottom w:val="0"/>
                      <w:divBdr>
                        <w:top w:val="none" w:sz="0" w:space="0" w:color="auto"/>
                        <w:left w:val="none" w:sz="0" w:space="0" w:color="auto"/>
                        <w:bottom w:val="none" w:sz="0" w:space="0" w:color="auto"/>
                        <w:right w:val="none" w:sz="0" w:space="0" w:color="auto"/>
                      </w:divBdr>
                    </w:div>
                    <w:div w:id="17819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5089">
          <w:marLeft w:val="0"/>
          <w:marRight w:val="0"/>
          <w:marTop w:val="0"/>
          <w:marBottom w:val="0"/>
          <w:divBdr>
            <w:top w:val="none" w:sz="0" w:space="0" w:color="auto"/>
            <w:left w:val="none" w:sz="0" w:space="0" w:color="auto"/>
            <w:bottom w:val="none" w:sz="0" w:space="0" w:color="auto"/>
            <w:right w:val="none" w:sz="0" w:space="0" w:color="auto"/>
          </w:divBdr>
          <w:divsChild>
            <w:div w:id="1715932773">
              <w:marLeft w:val="0"/>
              <w:marRight w:val="0"/>
              <w:marTop w:val="0"/>
              <w:marBottom w:val="0"/>
              <w:divBdr>
                <w:top w:val="none" w:sz="0" w:space="0" w:color="auto"/>
                <w:left w:val="none" w:sz="0" w:space="0" w:color="auto"/>
                <w:bottom w:val="none" w:sz="0" w:space="0" w:color="auto"/>
                <w:right w:val="none" w:sz="0" w:space="0" w:color="auto"/>
              </w:divBdr>
              <w:divsChild>
                <w:div w:id="1999268047">
                  <w:marLeft w:val="0"/>
                  <w:marRight w:val="0"/>
                  <w:marTop w:val="0"/>
                  <w:marBottom w:val="0"/>
                  <w:divBdr>
                    <w:top w:val="none" w:sz="0" w:space="0" w:color="auto"/>
                    <w:left w:val="none" w:sz="0" w:space="0" w:color="auto"/>
                    <w:bottom w:val="none" w:sz="0" w:space="0" w:color="auto"/>
                    <w:right w:val="none" w:sz="0" w:space="0" w:color="auto"/>
                  </w:divBdr>
                  <w:divsChild>
                    <w:div w:id="167252276">
                      <w:marLeft w:val="0"/>
                      <w:marRight w:val="0"/>
                      <w:marTop w:val="0"/>
                      <w:marBottom w:val="0"/>
                      <w:divBdr>
                        <w:top w:val="none" w:sz="0" w:space="0" w:color="auto"/>
                        <w:left w:val="none" w:sz="0" w:space="0" w:color="auto"/>
                        <w:bottom w:val="none" w:sz="0" w:space="0" w:color="auto"/>
                        <w:right w:val="none" w:sz="0" w:space="0" w:color="auto"/>
                      </w:divBdr>
                      <w:divsChild>
                        <w:div w:id="1444154202">
                          <w:marLeft w:val="0"/>
                          <w:marRight w:val="0"/>
                          <w:marTop w:val="0"/>
                          <w:marBottom w:val="0"/>
                          <w:divBdr>
                            <w:top w:val="none" w:sz="0" w:space="0" w:color="auto"/>
                            <w:left w:val="none" w:sz="0" w:space="0" w:color="auto"/>
                            <w:bottom w:val="none" w:sz="0" w:space="0" w:color="auto"/>
                            <w:right w:val="none" w:sz="0" w:space="0" w:color="auto"/>
                          </w:divBdr>
                          <w:divsChild>
                            <w:div w:id="17490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1830971">
      <w:bodyDiv w:val="1"/>
      <w:marLeft w:val="0"/>
      <w:marRight w:val="0"/>
      <w:marTop w:val="0"/>
      <w:marBottom w:val="0"/>
      <w:divBdr>
        <w:top w:val="none" w:sz="0" w:space="0" w:color="auto"/>
        <w:left w:val="none" w:sz="0" w:space="0" w:color="auto"/>
        <w:bottom w:val="none" w:sz="0" w:space="0" w:color="auto"/>
        <w:right w:val="none" w:sz="0" w:space="0" w:color="auto"/>
      </w:divBdr>
      <w:divsChild>
        <w:div w:id="2097827303">
          <w:marLeft w:val="0"/>
          <w:marRight w:val="0"/>
          <w:marTop w:val="0"/>
          <w:marBottom w:val="0"/>
          <w:divBdr>
            <w:top w:val="none" w:sz="0" w:space="0" w:color="auto"/>
            <w:left w:val="none" w:sz="0" w:space="0" w:color="auto"/>
            <w:bottom w:val="none" w:sz="0" w:space="0" w:color="auto"/>
            <w:right w:val="none" w:sz="0" w:space="0" w:color="auto"/>
          </w:divBdr>
          <w:divsChild>
            <w:div w:id="696933065">
              <w:marLeft w:val="0"/>
              <w:marRight w:val="0"/>
              <w:marTop w:val="0"/>
              <w:marBottom w:val="0"/>
              <w:divBdr>
                <w:top w:val="none" w:sz="0" w:space="0" w:color="auto"/>
                <w:left w:val="none" w:sz="0" w:space="0" w:color="auto"/>
                <w:bottom w:val="none" w:sz="0" w:space="0" w:color="auto"/>
                <w:right w:val="none" w:sz="0" w:space="0" w:color="auto"/>
              </w:divBdr>
            </w:div>
          </w:divsChild>
        </w:div>
        <w:div w:id="629240983">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797742">
      <w:bodyDiv w:val="1"/>
      <w:marLeft w:val="0"/>
      <w:marRight w:val="0"/>
      <w:marTop w:val="0"/>
      <w:marBottom w:val="0"/>
      <w:divBdr>
        <w:top w:val="none" w:sz="0" w:space="0" w:color="auto"/>
        <w:left w:val="none" w:sz="0" w:space="0" w:color="auto"/>
        <w:bottom w:val="none" w:sz="0" w:space="0" w:color="auto"/>
        <w:right w:val="none" w:sz="0" w:space="0" w:color="auto"/>
      </w:divBdr>
      <w:divsChild>
        <w:div w:id="833957154">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3991747">
      <w:bodyDiv w:val="1"/>
      <w:marLeft w:val="0"/>
      <w:marRight w:val="0"/>
      <w:marTop w:val="0"/>
      <w:marBottom w:val="0"/>
      <w:divBdr>
        <w:top w:val="none" w:sz="0" w:space="0" w:color="auto"/>
        <w:left w:val="none" w:sz="0" w:space="0" w:color="auto"/>
        <w:bottom w:val="none" w:sz="0" w:space="0" w:color="auto"/>
        <w:right w:val="none" w:sz="0" w:space="0" w:color="auto"/>
      </w:divBdr>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232640">
      <w:bodyDiv w:val="1"/>
      <w:marLeft w:val="0"/>
      <w:marRight w:val="0"/>
      <w:marTop w:val="0"/>
      <w:marBottom w:val="0"/>
      <w:divBdr>
        <w:top w:val="none" w:sz="0" w:space="0" w:color="auto"/>
        <w:left w:val="none" w:sz="0" w:space="0" w:color="auto"/>
        <w:bottom w:val="none" w:sz="0" w:space="0" w:color="auto"/>
        <w:right w:val="none" w:sz="0" w:space="0" w:color="auto"/>
      </w:divBdr>
      <w:divsChild>
        <w:div w:id="1231770325">
          <w:marLeft w:val="0"/>
          <w:marRight w:val="0"/>
          <w:marTop w:val="0"/>
          <w:marBottom w:val="0"/>
          <w:divBdr>
            <w:top w:val="none" w:sz="0" w:space="0" w:color="auto"/>
            <w:left w:val="none" w:sz="0" w:space="0" w:color="auto"/>
            <w:bottom w:val="none" w:sz="0" w:space="0" w:color="auto"/>
            <w:right w:val="none" w:sz="0" w:space="0" w:color="auto"/>
          </w:divBdr>
          <w:divsChild>
            <w:div w:id="1890335009">
              <w:marLeft w:val="0"/>
              <w:marRight w:val="0"/>
              <w:marTop w:val="0"/>
              <w:marBottom w:val="0"/>
              <w:divBdr>
                <w:top w:val="none" w:sz="0" w:space="0" w:color="auto"/>
                <w:left w:val="none" w:sz="0" w:space="0" w:color="auto"/>
                <w:bottom w:val="none" w:sz="0" w:space="0" w:color="auto"/>
                <w:right w:val="none" w:sz="0" w:space="0" w:color="auto"/>
              </w:divBdr>
            </w:div>
          </w:divsChild>
        </w:div>
        <w:div w:id="1120959002">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273834">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2">
          <w:marLeft w:val="0"/>
          <w:marRight w:val="0"/>
          <w:marTop w:val="0"/>
          <w:marBottom w:val="0"/>
          <w:divBdr>
            <w:top w:val="none" w:sz="0" w:space="0" w:color="auto"/>
            <w:left w:val="none" w:sz="0" w:space="0" w:color="auto"/>
            <w:bottom w:val="none" w:sz="0" w:space="0" w:color="auto"/>
            <w:right w:val="none" w:sz="0" w:space="0" w:color="auto"/>
          </w:divBdr>
          <w:divsChild>
            <w:div w:id="2124810760">
              <w:marLeft w:val="0"/>
              <w:marRight w:val="0"/>
              <w:marTop w:val="0"/>
              <w:marBottom w:val="0"/>
              <w:divBdr>
                <w:top w:val="none" w:sz="0" w:space="0" w:color="auto"/>
                <w:left w:val="none" w:sz="0" w:space="0" w:color="auto"/>
                <w:bottom w:val="none" w:sz="0" w:space="0" w:color="auto"/>
                <w:right w:val="none" w:sz="0" w:space="0" w:color="auto"/>
              </w:divBdr>
            </w:div>
          </w:divsChild>
        </w:div>
        <w:div w:id="1421292005">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1463">
      <w:bodyDiv w:val="1"/>
      <w:marLeft w:val="0"/>
      <w:marRight w:val="0"/>
      <w:marTop w:val="0"/>
      <w:marBottom w:val="0"/>
      <w:divBdr>
        <w:top w:val="none" w:sz="0" w:space="0" w:color="auto"/>
        <w:left w:val="none" w:sz="0" w:space="0" w:color="auto"/>
        <w:bottom w:val="none" w:sz="0" w:space="0" w:color="auto"/>
        <w:right w:val="none" w:sz="0" w:space="0" w:color="auto"/>
      </w:divBdr>
      <w:divsChild>
        <w:div w:id="1921867902">
          <w:marLeft w:val="0"/>
          <w:marRight w:val="0"/>
          <w:marTop w:val="0"/>
          <w:marBottom w:val="0"/>
          <w:divBdr>
            <w:top w:val="none" w:sz="0" w:space="0" w:color="auto"/>
            <w:left w:val="none" w:sz="0" w:space="0" w:color="auto"/>
            <w:bottom w:val="none" w:sz="0" w:space="0" w:color="auto"/>
            <w:right w:val="none" w:sz="0" w:space="0" w:color="auto"/>
          </w:divBdr>
          <w:divsChild>
            <w:div w:id="1310937644">
              <w:marLeft w:val="0"/>
              <w:marRight w:val="0"/>
              <w:marTop w:val="0"/>
              <w:marBottom w:val="0"/>
              <w:divBdr>
                <w:top w:val="none" w:sz="0" w:space="0" w:color="auto"/>
                <w:left w:val="none" w:sz="0" w:space="0" w:color="auto"/>
                <w:bottom w:val="none" w:sz="0" w:space="0" w:color="auto"/>
                <w:right w:val="none" w:sz="0" w:space="0" w:color="auto"/>
              </w:divBdr>
            </w:div>
          </w:divsChild>
        </w:div>
        <w:div w:id="1863979355">
          <w:marLeft w:val="0"/>
          <w:marRight w:val="0"/>
          <w:marTop w:val="0"/>
          <w:marBottom w:val="0"/>
          <w:divBdr>
            <w:top w:val="none" w:sz="0" w:space="0" w:color="auto"/>
            <w:left w:val="none" w:sz="0" w:space="0" w:color="auto"/>
            <w:bottom w:val="none" w:sz="0" w:space="0" w:color="auto"/>
            <w:right w:val="none" w:sz="0" w:space="0" w:color="auto"/>
          </w:divBdr>
        </w:div>
      </w:divsChild>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4723">
      <w:bodyDiv w:val="1"/>
      <w:marLeft w:val="0"/>
      <w:marRight w:val="0"/>
      <w:marTop w:val="0"/>
      <w:marBottom w:val="0"/>
      <w:divBdr>
        <w:top w:val="none" w:sz="0" w:space="0" w:color="auto"/>
        <w:left w:val="none" w:sz="0" w:space="0" w:color="auto"/>
        <w:bottom w:val="none" w:sz="0" w:space="0" w:color="auto"/>
        <w:right w:val="none" w:sz="0" w:space="0" w:color="auto"/>
      </w:divBdr>
      <w:divsChild>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289167208">
          <w:marLeft w:val="0"/>
          <w:marRight w:val="0"/>
          <w:marTop w:val="0"/>
          <w:marBottom w:val="0"/>
          <w:divBdr>
            <w:top w:val="none" w:sz="0" w:space="0" w:color="auto"/>
            <w:left w:val="none" w:sz="0" w:space="0" w:color="auto"/>
            <w:bottom w:val="none" w:sz="0" w:space="0" w:color="auto"/>
            <w:right w:val="none" w:sz="0" w:space="0" w:color="auto"/>
          </w:divBdr>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189451">
      <w:bodyDiv w:val="1"/>
      <w:marLeft w:val="0"/>
      <w:marRight w:val="0"/>
      <w:marTop w:val="0"/>
      <w:marBottom w:val="0"/>
      <w:divBdr>
        <w:top w:val="none" w:sz="0" w:space="0" w:color="auto"/>
        <w:left w:val="none" w:sz="0" w:space="0" w:color="auto"/>
        <w:bottom w:val="none" w:sz="0" w:space="0" w:color="auto"/>
        <w:right w:val="none" w:sz="0" w:space="0" w:color="auto"/>
      </w:divBdr>
      <w:divsChild>
        <w:div w:id="45417656">
          <w:marLeft w:val="0"/>
          <w:marRight w:val="0"/>
          <w:marTop w:val="0"/>
          <w:marBottom w:val="0"/>
          <w:divBdr>
            <w:top w:val="none" w:sz="0" w:space="0" w:color="auto"/>
            <w:left w:val="none" w:sz="0" w:space="0" w:color="auto"/>
            <w:bottom w:val="none" w:sz="0" w:space="0" w:color="auto"/>
            <w:right w:val="none" w:sz="0" w:space="0" w:color="auto"/>
          </w:divBdr>
          <w:divsChild>
            <w:div w:id="2090229917">
              <w:marLeft w:val="0"/>
              <w:marRight w:val="0"/>
              <w:marTop w:val="0"/>
              <w:marBottom w:val="0"/>
              <w:divBdr>
                <w:top w:val="none" w:sz="0" w:space="0" w:color="auto"/>
                <w:left w:val="none" w:sz="0" w:space="0" w:color="auto"/>
                <w:bottom w:val="none" w:sz="0" w:space="0" w:color="auto"/>
                <w:right w:val="none" w:sz="0" w:space="0" w:color="auto"/>
              </w:divBdr>
              <w:divsChild>
                <w:div w:id="709300912">
                  <w:marLeft w:val="0"/>
                  <w:marRight w:val="0"/>
                  <w:marTop w:val="0"/>
                  <w:marBottom w:val="0"/>
                  <w:divBdr>
                    <w:top w:val="none" w:sz="0" w:space="0" w:color="auto"/>
                    <w:left w:val="none" w:sz="0" w:space="0" w:color="auto"/>
                    <w:bottom w:val="none" w:sz="0" w:space="0" w:color="auto"/>
                    <w:right w:val="none" w:sz="0" w:space="0" w:color="auto"/>
                  </w:divBdr>
                  <w:divsChild>
                    <w:div w:id="1676373800">
                      <w:marLeft w:val="0"/>
                      <w:marRight w:val="0"/>
                      <w:marTop w:val="0"/>
                      <w:marBottom w:val="0"/>
                      <w:divBdr>
                        <w:top w:val="none" w:sz="0" w:space="0" w:color="auto"/>
                        <w:left w:val="none" w:sz="0" w:space="0" w:color="auto"/>
                        <w:bottom w:val="none" w:sz="0" w:space="0" w:color="auto"/>
                        <w:right w:val="none" w:sz="0" w:space="0" w:color="auto"/>
                      </w:divBdr>
                    </w:div>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5326">
          <w:marLeft w:val="0"/>
          <w:marRight w:val="0"/>
          <w:marTop w:val="0"/>
          <w:marBottom w:val="0"/>
          <w:divBdr>
            <w:top w:val="none" w:sz="0" w:space="0" w:color="auto"/>
            <w:left w:val="none" w:sz="0" w:space="0" w:color="auto"/>
            <w:bottom w:val="none" w:sz="0" w:space="0" w:color="auto"/>
            <w:right w:val="none" w:sz="0" w:space="0" w:color="auto"/>
          </w:divBdr>
          <w:divsChild>
            <w:div w:id="439763804">
              <w:marLeft w:val="0"/>
              <w:marRight w:val="0"/>
              <w:marTop w:val="0"/>
              <w:marBottom w:val="0"/>
              <w:divBdr>
                <w:top w:val="none" w:sz="0" w:space="0" w:color="auto"/>
                <w:left w:val="none" w:sz="0" w:space="0" w:color="auto"/>
                <w:bottom w:val="none" w:sz="0" w:space="0" w:color="auto"/>
                <w:right w:val="none" w:sz="0" w:space="0" w:color="auto"/>
              </w:divBdr>
              <w:divsChild>
                <w:div w:id="1547259376">
                  <w:marLeft w:val="0"/>
                  <w:marRight w:val="0"/>
                  <w:marTop w:val="0"/>
                  <w:marBottom w:val="0"/>
                  <w:divBdr>
                    <w:top w:val="none" w:sz="0" w:space="0" w:color="auto"/>
                    <w:left w:val="none" w:sz="0" w:space="0" w:color="auto"/>
                    <w:bottom w:val="none" w:sz="0" w:space="0" w:color="auto"/>
                    <w:right w:val="none" w:sz="0" w:space="0" w:color="auto"/>
                  </w:divBdr>
                  <w:divsChild>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583781">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552252">
      <w:bodyDiv w:val="1"/>
      <w:marLeft w:val="0"/>
      <w:marRight w:val="0"/>
      <w:marTop w:val="0"/>
      <w:marBottom w:val="0"/>
      <w:divBdr>
        <w:top w:val="none" w:sz="0" w:space="0" w:color="auto"/>
        <w:left w:val="none" w:sz="0" w:space="0" w:color="auto"/>
        <w:bottom w:val="none" w:sz="0" w:space="0" w:color="auto"/>
        <w:right w:val="none" w:sz="0" w:space="0" w:color="auto"/>
      </w:divBdr>
      <w:divsChild>
        <w:div w:id="548225455">
          <w:marLeft w:val="0"/>
          <w:marRight w:val="0"/>
          <w:marTop w:val="0"/>
          <w:marBottom w:val="0"/>
          <w:divBdr>
            <w:top w:val="none" w:sz="0" w:space="0" w:color="auto"/>
            <w:left w:val="none" w:sz="0" w:space="0" w:color="auto"/>
            <w:bottom w:val="none" w:sz="0" w:space="0" w:color="auto"/>
            <w:right w:val="none" w:sz="0" w:space="0" w:color="auto"/>
          </w:divBdr>
          <w:divsChild>
            <w:div w:id="2081519575">
              <w:marLeft w:val="0"/>
              <w:marRight w:val="0"/>
              <w:marTop w:val="0"/>
              <w:marBottom w:val="0"/>
              <w:divBdr>
                <w:top w:val="none" w:sz="0" w:space="0" w:color="auto"/>
                <w:left w:val="none" w:sz="0" w:space="0" w:color="auto"/>
                <w:bottom w:val="none" w:sz="0" w:space="0" w:color="auto"/>
                <w:right w:val="none" w:sz="0" w:space="0" w:color="auto"/>
              </w:divBdr>
            </w:div>
          </w:divsChild>
        </w:div>
        <w:div w:id="892350763">
          <w:marLeft w:val="0"/>
          <w:marRight w:val="0"/>
          <w:marTop w:val="0"/>
          <w:marBottom w:val="0"/>
          <w:divBdr>
            <w:top w:val="none" w:sz="0" w:space="0" w:color="auto"/>
            <w:left w:val="none" w:sz="0" w:space="0" w:color="auto"/>
            <w:bottom w:val="none" w:sz="0" w:space="0" w:color="auto"/>
            <w:right w:val="none" w:sz="0" w:space="0" w:color="auto"/>
          </w:divBdr>
        </w:div>
      </w:divsChild>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550743">
      <w:bodyDiv w:val="1"/>
      <w:marLeft w:val="0"/>
      <w:marRight w:val="0"/>
      <w:marTop w:val="0"/>
      <w:marBottom w:val="0"/>
      <w:divBdr>
        <w:top w:val="none" w:sz="0" w:space="0" w:color="auto"/>
        <w:left w:val="none" w:sz="0" w:space="0" w:color="auto"/>
        <w:bottom w:val="none" w:sz="0" w:space="0" w:color="auto"/>
        <w:right w:val="none" w:sz="0" w:space="0" w:color="auto"/>
      </w:divBdr>
      <w:divsChild>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933392420">
                      <w:marLeft w:val="0"/>
                      <w:marRight w:val="0"/>
                      <w:marTop w:val="0"/>
                      <w:marBottom w:val="0"/>
                      <w:divBdr>
                        <w:top w:val="none" w:sz="0" w:space="0" w:color="auto"/>
                        <w:left w:val="none" w:sz="0" w:space="0" w:color="auto"/>
                        <w:bottom w:val="none" w:sz="0" w:space="0" w:color="auto"/>
                        <w:right w:val="none" w:sz="0" w:space="0" w:color="auto"/>
                      </w:divBdr>
                    </w:div>
                    <w:div w:id="794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2116">
          <w:marLeft w:val="0"/>
          <w:marRight w:val="0"/>
          <w:marTop w:val="0"/>
          <w:marBottom w:val="0"/>
          <w:divBdr>
            <w:top w:val="none" w:sz="0" w:space="0" w:color="auto"/>
            <w:left w:val="none" w:sz="0" w:space="0" w:color="auto"/>
            <w:bottom w:val="none" w:sz="0" w:space="0" w:color="auto"/>
            <w:right w:val="none" w:sz="0" w:space="0" w:color="auto"/>
          </w:divBdr>
          <w:divsChild>
            <w:div w:id="1548105601">
              <w:marLeft w:val="0"/>
              <w:marRight w:val="0"/>
              <w:marTop w:val="0"/>
              <w:marBottom w:val="0"/>
              <w:divBdr>
                <w:top w:val="none" w:sz="0" w:space="0" w:color="auto"/>
                <w:left w:val="none" w:sz="0" w:space="0" w:color="auto"/>
                <w:bottom w:val="none" w:sz="0" w:space="0" w:color="auto"/>
                <w:right w:val="none" w:sz="0" w:space="0" w:color="auto"/>
              </w:divBdr>
              <w:divsChild>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sChild>
                            <w:div w:id="19723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289149">
      <w:bodyDiv w:val="1"/>
      <w:marLeft w:val="0"/>
      <w:marRight w:val="0"/>
      <w:marTop w:val="0"/>
      <w:marBottom w:val="0"/>
      <w:divBdr>
        <w:top w:val="none" w:sz="0" w:space="0" w:color="auto"/>
        <w:left w:val="none" w:sz="0" w:space="0" w:color="auto"/>
        <w:bottom w:val="none" w:sz="0" w:space="0" w:color="auto"/>
        <w:right w:val="none" w:sz="0" w:space="0" w:color="auto"/>
      </w:divBdr>
      <w:divsChild>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183715370">
          <w:marLeft w:val="0"/>
          <w:marRight w:val="0"/>
          <w:marTop w:val="0"/>
          <w:marBottom w:val="0"/>
          <w:divBdr>
            <w:top w:val="none" w:sz="0" w:space="0" w:color="auto"/>
            <w:left w:val="none" w:sz="0" w:space="0" w:color="auto"/>
            <w:bottom w:val="none" w:sz="0" w:space="0" w:color="auto"/>
            <w:right w:val="none" w:sz="0" w:space="0" w:color="auto"/>
          </w:divBdr>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144516">
      <w:bodyDiv w:val="1"/>
      <w:marLeft w:val="0"/>
      <w:marRight w:val="0"/>
      <w:marTop w:val="0"/>
      <w:marBottom w:val="0"/>
      <w:divBdr>
        <w:top w:val="none" w:sz="0" w:space="0" w:color="auto"/>
        <w:left w:val="none" w:sz="0" w:space="0" w:color="auto"/>
        <w:bottom w:val="none" w:sz="0" w:space="0" w:color="auto"/>
        <w:right w:val="none" w:sz="0" w:space="0" w:color="auto"/>
      </w:divBdr>
      <w:divsChild>
        <w:div w:id="2091585125">
          <w:marLeft w:val="0"/>
          <w:marRight w:val="0"/>
          <w:marTop w:val="0"/>
          <w:marBottom w:val="0"/>
          <w:divBdr>
            <w:top w:val="none" w:sz="0" w:space="0" w:color="auto"/>
            <w:left w:val="none" w:sz="0" w:space="0" w:color="auto"/>
            <w:bottom w:val="none" w:sz="0" w:space="0" w:color="auto"/>
            <w:right w:val="none" w:sz="0" w:space="0" w:color="auto"/>
          </w:divBdr>
          <w:divsChild>
            <w:div w:id="276987125">
              <w:marLeft w:val="0"/>
              <w:marRight w:val="0"/>
              <w:marTop w:val="0"/>
              <w:marBottom w:val="0"/>
              <w:divBdr>
                <w:top w:val="none" w:sz="0" w:space="0" w:color="auto"/>
                <w:left w:val="none" w:sz="0" w:space="0" w:color="auto"/>
                <w:bottom w:val="none" w:sz="0" w:space="0" w:color="auto"/>
                <w:right w:val="none" w:sz="0" w:space="0" w:color="auto"/>
              </w:divBdr>
            </w:div>
          </w:divsChild>
        </w:div>
        <w:div w:id="788819425">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684758">
      <w:bodyDiv w:val="1"/>
      <w:marLeft w:val="0"/>
      <w:marRight w:val="0"/>
      <w:marTop w:val="0"/>
      <w:marBottom w:val="0"/>
      <w:divBdr>
        <w:top w:val="none" w:sz="0" w:space="0" w:color="auto"/>
        <w:left w:val="none" w:sz="0" w:space="0" w:color="auto"/>
        <w:bottom w:val="none" w:sz="0" w:space="0" w:color="auto"/>
        <w:right w:val="none" w:sz="0" w:space="0" w:color="auto"/>
      </w:divBdr>
      <w:divsChild>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176896016">
          <w:marLeft w:val="0"/>
          <w:marRight w:val="0"/>
          <w:marTop w:val="0"/>
          <w:marBottom w:val="0"/>
          <w:divBdr>
            <w:top w:val="none" w:sz="0" w:space="0" w:color="auto"/>
            <w:left w:val="none" w:sz="0" w:space="0" w:color="auto"/>
            <w:bottom w:val="none" w:sz="0" w:space="0" w:color="auto"/>
            <w:right w:val="none" w:sz="0" w:space="0" w:color="auto"/>
          </w:divBdr>
        </w:div>
      </w:divsChild>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4353657">
      <w:bodyDiv w:val="1"/>
      <w:marLeft w:val="0"/>
      <w:marRight w:val="0"/>
      <w:marTop w:val="0"/>
      <w:marBottom w:val="0"/>
      <w:divBdr>
        <w:top w:val="none" w:sz="0" w:space="0" w:color="auto"/>
        <w:left w:val="none" w:sz="0" w:space="0" w:color="auto"/>
        <w:bottom w:val="none" w:sz="0" w:space="0" w:color="auto"/>
        <w:right w:val="none" w:sz="0" w:space="0" w:color="auto"/>
      </w:divBdr>
      <w:divsChild>
        <w:div w:id="349575540">
          <w:marLeft w:val="0"/>
          <w:marRight w:val="0"/>
          <w:marTop w:val="0"/>
          <w:marBottom w:val="0"/>
          <w:divBdr>
            <w:top w:val="none" w:sz="0" w:space="0" w:color="auto"/>
            <w:left w:val="none" w:sz="0" w:space="0" w:color="auto"/>
            <w:bottom w:val="none" w:sz="0" w:space="0" w:color="auto"/>
            <w:right w:val="none" w:sz="0" w:space="0" w:color="auto"/>
          </w:divBdr>
          <w:divsChild>
            <w:div w:id="1759985729">
              <w:marLeft w:val="0"/>
              <w:marRight w:val="0"/>
              <w:marTop w:val="0"/>
              <w:marBottom w:val="0"/>
              <w:divBdr>
                <w:top w:val="none" w:sz="0" w:space="0" w:color="auto"/>
                <w:left w:val="none" w:sz="0" w:space="0" w:color="auto"/>
                <w:bottom w:val="none" w:sz="0" w:space="0" w:color="auto"/>
                <w:right w:val="none" w:sz="0" w:space="0" w:color="auto"/>
              </w:divBdr>
              <w:divsChild>
                <w:div w:id="1988051355">
                  <w:marLeft w:val="0"/>
                  <w:marRight w:val="0"/>
                  <w:marTop w:val="0"/>
                  <w:marBottom w:val="0"/>
                  <w:divBdr>
                    <w:top w:val="none" w:sz="0" w:space="0" w:color="auto"/>
                    <w:left w:val="none" w:sz="0" w:space="0" w:color="auto"/>
                    <w:bottom w:val="none" w:sz="0" w:space="0" w:color="auto"/>
                    <w:right w:val="none" w:sz="0" w:space="0" w:color="auto"/>
                  </w:divBdr>
                  <w:divsChild>
                    <w:div w:id="1143695504">
                      <w:marLeft w:val="0"/>
                      <w:marRight w:val="0"/>
                      <w:marTop w:val="0"/>
                      <w:marBottom w:val="0"/>
                      <w:divBdr>
                        <w:top w:val="none" w:sz="0" w:space="0" w:color="auto"/>
                        <w:left w:val="none" w:sz="0" w:space="0" w:color="auto"/>
                        <w:bottom w:val="none" w:sz="0" w:space="0" w:color="auto"/>
                        <w:right w:val="none" w:sz="0" w:space="0" w:color="auto"/>
                      </w:divBdr>
                    </w:div>
                    <w:div w:id="19800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20106">
          <w:marLeft w:val="0"/>
          <w:marRight w:val="0"/>
          <w:marTop w:val="0"/>
          <w:marBottom w:val="0"/>
          <w:divBdr>
            <w:top w:val="none" w:sz="0" w:space="0" w:color="auto"/>
            <w:left w:val="none" w:sz="0" w:space="0" w:color="auto"/>
            <w:bottom w:val="none" w:sz="0" w:space="0" w:color="auto"/>
            <w:right w:val="none" w:sz="0" w:space="0" w:color="auto"/>
          </w:divBdr>
          <w:divsChild>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sChild>
                    <w:div w:id="1351294328">
                      <w:marLeft w:val="0"/>
                      <w:marRight w:val="0"/>
                      <w:marTop w:val="0"/>
                      <w:marBottom w:val="0"/>
                      <w:divBdr>
                        <w:top w:val="none" w:sz="0" w:space="0" w:color="auto"/>
                        <w:left w:val="none" w:sz="0" w:space="0" w:color="auto"/>
                        <w:bottom w:val="none" w:sz="0" w:space="0" w:color="auto"/>
                        <w:right w:val="none" w:sz="0" w:space="0" w:color="auto"/>
                      </w:divBdr>
                      <w:divsChild>
                        <w:div w:id="1348215012">
                          <w:marLeft w:val="0"/>
                          <w:marRight w:val="0"/>
                          <w:marTop w:val="0"/>
                          <w:marBottom w:val="0"/>
                          <w:divBdr>
                            <w:top w:val="none" w:sz="0" w:space="0" w:color="auto"/>
                            <w:left w:val="none" w:sz="0" w:space="0" w:color="auto"/>
                            <w:bottom w:val="none" w:sz="0" w:space="0" w:color="auto"/>
                            <w:right w:val="none" w:sz="0" w:space="0" w:color="auto"/>
                          </w:divBdr>
                          <w:divsChild>
                            <w:div w:id="12535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8740">
      <w:bodyDiv w:val="1"/>
      <w:marLeft w:val="0"/>
      <w:marRight w:val="0"/>
      <w:marTop w:val="0"/>
      <w:marBottom w:val="0"/>
      <w:divBdr>
        <w:top w:val="none" w:sz="0" w:space="0" w:color="auto"/>
        <w:left w:val="none" w:sz="0" w:space="0" w:color="auto"/>
        <w:bottom w:val="none" w:sz="0" w:space="0" w:color="auto"/>
        <w:right w:val="none" w:sz="0" w:space="0" w:color="auto"/>
      </w:divBdr>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293075">
      <w:bodyDiv w:val="1"/>
      <w:marLeft w:val="0"/>
      <w:marRight w:val="0"/>
      <w:marTop w:val="0"/>
      <w:marBottom w:val="0"/>
      <w:divBdr>
        <w:top w:val="none" w:sz="0" w:space="0" w:color="auto"/>
        <w:left w:val="none" w:sz="0" w:space="0" w:color="auto"/>
        <w:bottom w:val="none" w:sz="0" w:space="0" w:color="auto"/>
        <w:right w:val="none" w:sz="0" w:space="0" w:color="auto"/>
      </w:divBdr>
      <w:divsChild>
        <w:div w:id="1445928073">
          <w:marLeft w:val="0"/>
          <w:marRight w:val="0"/>
          <w:marTop w:val="0"/>
          <w:marBottom w:val="0"/>
          <w:divBdr>
            <w:top w:val="none" w:sz="0" w:space="0" w:color="auto"/>
            <w:left w:val="none" w:sz="0" w:space="0" w:color="auto"/>
            <w:bottom w:val="none" w:sz="0" w:space="0" w:color="auto"/>
            <w:right w:val="none" w:sz="0" w:space="0" w:color="auto"/>
          </w:divBdr>
        </w:div>
        <w:div w:id="1311788874">
          <w:marLeft w:val="0"/>
          <w:marRight w:val="0"/>
          <w:marTop w:val="150"/>
          <w:marBottom w:val="150"/>
          <w:divBdr>
            <w:top w:val="single" w:sz="6" w:space="4" w:color="D7D7D7"/>
            <w:left w:val="none" w:sz="0" w:space="0" w:color="auto"/>
            <w:bottom w:val="single" w:sz="6" w:space="4" w:color="D7D7D7"/>
            <w:right w:val="none" w:sz="0" w:space="0" w:color="auto"/>
          </w:divBdr>
        </w:div>
        <w:div w:id="1666593641">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4932">
      <w:bodyDiv w:val="1"/>
      <w:marLeft w:val="0"/>
      <w:marRight w:val="0"/>
      <w:marTop w:val="0"/>
      <w:marBottom w:val="0"/>
      <w:divBdr>
        <w:top w:val="none" w:sz="0" w:space="0" w:color="auto"/>
        <w:left w:val="none" w:sz="0" w:space="0" w:color="auto"/>
        <w:bottom w:val="none" w:sz="0" w:space="0" w:color="auto"/>
        <w:right w:val="none" w:sz="0" w:space="0" w:color="auto"/>
      </w:divBdr>
      <w:divsChild>
        <w:div w:id="1565531392">
          <w:marLeft w:val="0"/>
          <w:marRight w:val="0"/>
          <w:marTop w:val="0"/>
          <w:marBottom w:val="0"/>
          <w:divBdr>
            <w:top w:val="none" w:sz="0" w:space="0" w:color="auto"/>
            <w:left w:val="none" w:sz="0" w:space="0" w:color="auto"/>
            <w:bottom w:val="none" w:sz="0" w:space="0" w:color="auto"/>
            <w:right w:val="none" w:sz="0" w:space="0" w:color="auto"/>
          </w:divBdr>
          <w:divsChild>
            <w:div w:id="340014480">
              <w:marLeft w:val="0"/>
              <w:marRight w:val="0"/>
              <w:marTop w:val="0"/>
              <w:marBottom w:val="0"/>
              <w:divBdr>
                <w:top w:val="none" w:sz="0" w:space="0" w:color="auto"/>
                <w:left w:val="none" w:sz="0" w:space="0" w:color="auto"/>
                <w:bottom w:val="none" w:sz="0" w:space="0" w:color="auto"/>
                <w:right w:val="none" w:sz="0" w:space="0" w:color="auto"/>
              </w:divBdr>
            </w:div>
          </w:divsChild>
        </w:div>
        <w:div w:id="748115063">
          <w:marLeft w:val="0"/>
          <w:marRight w:val="0"/>
          <w:marTop w:val="0"/>
          <w:marBottom w:val="0"/>
          <w:divBdr>
            <w:top w:val="none" w:sz="0" w:space="0" w:color="auto"/>
            <w:left w:val="none" w:sz="0" w:space="0" w:color="auto"/>
            <w:bottom w:val="none" w:sz="0" w:space="0" w:color="auto"/>
            <w:right w:val="none" w:sz="0" w:space="0" w:color="auto"/>
          </w:divBdr>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7083">
      <w:bodyDiv w:val="1"/>
      <w:marLeft w:val="0"/>
      <w:marRight w:val="0"/>
      <w:marTop w:val="0"/>
      <w:marBottom w:val="0"/>
      <w:divBdr>
        <w:top w:val="none" w:sz="0" w:space="0" w:color="auto"/>
        <w:left w:val="none" w:sz="0" w:space="0" w:color="auto"/>
        <w:bottom w:val="none" w:sz="0" w:space="0" w:color="auto"/>
        <w:right w:val="none" w:sz="0" w:space="0" w:color="auto"/>
      </w:divBdr>
      <w:divsChild>
        <w:div w:id="1994288909">
          <w:marLeft w:val="0"/>
          <w:marRight w:val="0"/>
          <w:marTop w:val="0"/>
          <w:marBottom w:val="0"/>
          <w:divBdr>
            <w:top w:val="none" w:sz="0" w:space="0" w:color="auto"/>
            <w:left w:val="none" w:sz="0" w:space="0" w:color="auto"/>
            <w:bottom w:val="none" w:sz="0" w:space="0" w:color="auto"/>
            <w:right w:val="none" w:sz="0" w:space="0" w:color="auto"/>
          </w:divBdr>
          <w:divsChild>
            <w:div w:id="1320882090">
              <w:marLeft w:val="0"/>
              <w:marRight w:val="0"/>
              <w:marTop w:val="0"/>
              <w:marBottom w:val="0"/>
              <w:divBdr>
                <w:top w:val="none" w:sz="0" w:space="0" w:color="auto"/>
                <w:left w:val="none" w:sz="0" w:space="0" w:color="auto"/>
                <w:bottom w:val="none" w:sz="0" w:space="0" w:color="auto"/>
                <w:right w:val="none" w:sz="0" w:space="0" w:color="auto"/>
              </w:divBdr>
            </w:div>
          </w:divsChild>
        </w:div>
        <w:div w:id="2104833404">
          <w:marLeft w:val="0"/>
          <w:marRight w:val="0"/>
          <w:marTop w:val="0"/>
          <w:marBottom w:val="0"/>
          <w:divBdr>
            <w:top w:val="none" w:sz="0" w:space="0" w:color="auto"/>
            <w:left w:val="none" w:sz="0" w:space="0" w:color="auto"/>
            <w:bottom w:val="none" w:sz="0" w:space="0" w:color="auto"/>
            <w:right w:val="none" w:sz="0" w:space="0" w:color="auto"/>
          </w:divBdr>
        </w:div>
        <w:div w:id="952596351">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377740">
      <w:bodyDiv w:val="1"/>
      <w:marLeft w:val="0"/>
      <w:marRight w:val="0"/>
      <w:marTop w:val="0"/>
      <w:marBottom w:val="0"/>
      <w:divBdr>
        <w:top w:val="none" w:sz="0" w:space="0" w:color="auto"/>
        <w:left w:val="none" w:sz="0" w:space="0" w:color="auto"/>
        <w:bottom w:val="none" w:sz="0" w:space="0" w:color="auto"/>
        <w:right w:val="none" w:sz="0" w:space="0" w:color="auto"/>
      </w:divBdr>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2583341">
      <w:bodyDiv w:val="1"/>
      <w:marLeft w:val="0"/>
      <w:marRight w:val="0"/>
      <w:marTop w:val="0"/>
      <w:marBottom w:val="0"/>
      <w:divBdr>
        <w:top w:val="none" w:sz="0" w:space="0" w:color="auto"/>
        <w:left w:val="none" w:sz="0" w:space="0" w:color="auto"/>
        <w:bottom w:val="none" w:sz="0" w:space="0" w:color="auto"/>
        <w:right w:val="none" w:sz="0" w:space="0" w:color="auto"/>
      </w:divBdr>
      <w:divsChild>
        <w:div w:id="2108690308">
          <w:marLeft w:val="0"/>
          <w:marRight w:val="0"/>
          <w:marTop w:val="0"/>
          <w:marBottom w:val="0"/>
          <w:divBdr>
            <w:top w:val="none" w:sz="0" w:space="0" w:color="auto"/>
            <w:left w:val="none" w:sz="0" w:space="0" w:color="auto"/>
            <w:bottom w:val="none" w:sz="0" w:space="0" w:color="auto"/>
            <w:right w:val="none" w:sz="0" w:space="0" w:color="auto"/>
          </w:divBdr>
          <w:divsChild>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309240441">
                      <w:marLeft w:val="0"/>
                      <w:marRight w:val="0"/>
                      <w:marTop w:val="0"/>
                      <w:marBottom w:val="0"/>
                      <w:divBdr>
                        <w:top w:val="none" w:sz="0" w:space="0" w:color="auto"/>
                        <w:left w:val="none" w:sz="0" w:space="0" w:color="auto"/>
                        <w:bottom w:val="none" w:sz="0" w:space="0" w:color="auto"/>
                        <w:right w:val="none" w:sz="0" w:space="0" w:color="auto"/>
                      </w:divBdr>
                    </w:div>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sChild>
                <w:div w:id="1930036519">
                  <w:marLeft w:val="0"/>
                  <w:marRight w:val="0"/>
                  <w:marTop w:val="0"/>
                  <w:marBottom w:val="0"/>
                  <w:divBdr>
                    <w:top w:val="none" w:sz="0" w:space="0" w:color="auto"/>
                    <w:left w:val="none" w:sz="0" w:space="0" w:color="auto"/>
                    <w:bottom w:val="none" w:sz="0" w:space="0" w:color="auto"/>
                    <w:right w:val="none" w:sz="0" w:space="0" w:color="auto"/>
                  </w:divBdr>
                  <w:divsChild>
                    <w:div w:id="452941333">
                      <w:marLeft w:val="0"/>
                      <w:marRight w:val="0"/>
                      <w:marTop w:val="0"/>
                      <w:marBottom w:val="0"/>
                      <w:divBdr>
                        <w:top w:val="none" w:sz="0" w:space="0" w:color="auto"/>
                        <w:left w:val="none" w:sz="0" w:space="0" w:color="auto"/>
                        <w:bottom w:val="none" w:sz="0" w:space="0" w:color="auto"/>
                        <w:right w:val="none" w:sz="0" w:space="0" w:color="auto"/>
                      </w:divBdr>
                      <w:divsChild>
                        <w:div w:id="1768188539">
                          <w:marLeft w:val="0"/>
                          <w:marRight w:val="0"/>
                          <w:marTop w:val="0"/>
                          <w:marBottom w:val="0"/>
                          <w:divBdr>
                            <w:top w:val="none" w:sz="0" w:space="0" w:color="auto"/>
                            <w:left w:val="none" w:sz="0" w:space="0" w:color="auto"/>
                            <w:bottom w:val="none" w:sz="0" w:space="0" w:color="auto"/>
                            <w:right w:val="none" w:sz="0" w:space="0" w:color="auto"/>
                          </w:divBdr>
                          <w:divsChild>
                            <w:div w:id="13028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402684">
      <w:bodyDiv w:val="1"/>
      <w:marLeft w:val="0"/>
      <w:marRight w:val="0"/>
      <w:marTop w:val="0"/>
      <w:marBottom w:val="0"/>
      <w:divBdr>
        <w:top w:val="none" w:sz="0" w:space="0" w:color="auto"/>
        <w:left w:val="none" w:sz="0" w:space="0" w:color="auto"/>
        <w:bottom w:val="none" w:sz="0" w:space="0" w:color="auto"/>
        <w:right w:val="none" w:sz="0" w:space="0" w:color="auto"/>
      </w:divBdr>
      <w:divsChild>
        <w:div w:id="2001888310">
          <w:marLeft w:val="0"/>
          <w:marRight w:val="0"/>
          <w:marTop w:val="0"/>
          <w:marBottom w:val="0"/>
          <w:divBdr>
            <w:top w:val="none" w:sz="0" w:space="0" w:color="auto"/>
            <w:left w:val="none" w:sz="0" w:space="0" w:color="auto"/>
            <w:bottom w:val="none" w:sz="0" w:space="0" w:color="auto"/>
            <w:right w:val="none" w:sz="0" w:space="0" w:color="auto"/>
          </w:divBdr>
        </w:div>
        <w:div w:id="1577858271">
          <w:marLeft w:val="0"/>
          <w:marRight w:val="0"/>
          <w:marTop w:val="300"/>
          <w:marBottom w:val="0"/>
          <w:divBdr>
            <w:top w:val="none" w:sz="0" w:space="0" w:color="auto"/>
            <w:left w:val="none" w:sz="0" w:space="0" w:color="auto"/>
            <w:bottom w:val="none" w:sz="0" w:space="0" w:color="auto"/>
            <w:right w:val="none" w:sz="0" w:space="0" w:color="auto"/>
          </w:divBdr>
        </w:div>
      </w:divsChild>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677072">
      <w:bodyDiv w:val="1"/>
      <w:marLeft w:val="0"/>
      <w:marRight w:val="0"/>
      <w:marTop w:val="0"/>
      <w:marBottom w:val="0"/>
      <w:divBdr>
        <w:top w:val="none" w:sz="0" w:space="0" w:color="auto"/>
        <w:left w:val="none" w:sz="0" w:space="0" w:color="auto"/>
        <w:bottom w:val="none" w:sz="0" w:space="0" w:color="auto"/>
        <w:right w:val="none" w:sz="0" w:space="0" w:color="auto"/>
      </w:divBdr>
      <w:divsChild>
        <w:div w:id="34089714">
          <w:marLeft w:val="0"/>
          <w:marRight w:val="0"/>
          <w:marTop w:val="0"/>
          <w:marBottom w:val="0"/>
          <w:divBdr>
            <w:top w:val="none" w:sz="0" w:space="0" w:color="auto"/>
            <w:left w:val="none" w:sz="0" w:space="0" w:color="auto"/>
            <w:bottom w:val="none" w:sz="0" w:space="0" w:color="auto"/>
            <w:right w:val="none" w:sz="0" w:space="0" w:color="auto"/>
          </w:divBdr>
        </w:div>
        <w:div w:id="1922375518">
          <w:marLeft w:val="0"/>
          <w:marRight w:val="0"/>
          <w:marTop w:val="300"/>
          <w:marBottom w:val="0"/>
          <w:divBdr>
            <w:top w:val="none" w:sz="0" w:space="0" w:color="auto"/>
            <w:left w:val="none" w:sz="0" w:space="0" w:color="auto"/>
            <w:bottom w:val="none" w:sz="0" w:space="0" w:color="auto"/>
            <w:right w:val="none" w:sz="0" w:space="0" w:color="auto"/>
          </w:divBdr>
        </w:div>
      </w:divsChild>
    </w:div>
    <w:div w:id="1778677399">
      <w:bodyDiv w:val="1"/>
      <w:marLeft w:val="0"/>
      <w:marRight w:val="0"/>
      <w:marTop w:val="0"/>
      <w:marBottom w:val="0"/>
      <w:divBdr>
        <w:top w:val="none" w:sz="0" w:space="0" w:color="auto"/>
        <w:left w:val="none" w:sz="0" w:space="0" w:color="auto"/>
        <w:bottom w:val="none" w:sz="0" w:space="0" w:color="auto"/>
        <w:right w:val="none" w:sz="0" w:space="0" w:color="auto"/>
      </w:divBdr>
      <w:divsChild>
        <w:div w:id="1370254584">
          <w:marLeft w:val="0"/>
          <w:marRight w:val="0"/>
          <w:marTop w:val="0"/>
          <w:marBottom w:val="0"/>
          <w:divBdr>
            <w:top w:val="none" w:sz="0" w:space="0" w:color="auto"/>
            <w:left w:val="none" w:sz="0" w:space="0" w:color="auto"/>
            <w:bottom w:val="none" w:sz="0" w:space="0" w:color="auto"/>
            <w:right w:val="none" w:sz="0" w:space="0" w:color="auto"/>
          </w:divBdr>
          <w:divsChild>
            <w:div w:id="1018775225">
              <w:marLeft w:val="0"/>
              <w:marRight w:val="0"/>
              <w:marTop w:val="0"/>
              <w:marBottom w:val="0"/>
              <w:divBdr>
                <w:top w:val="none" w:sz="0" w:space="0" w:color="auto"/>
                <w:left w:val="none" w:sz="0" w:space="0" w:color="auto"/>
                <w:bottom w:val="none" w:sz="0" w:space="0" w:color="auto"/>
                <w:right w:val="none" w:sz="0" w:space="0" w:color="auto"/>
              </w:divBdr>
            </w:div>
          </w:divsChild>
        </w:div>
        <w:div w:id="56047984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560253">
      <w:bodyDiv w:val="1"/>
      <w:marLeft w:val="0"/>
      <w:marRight w:val="0"/>
      <w:marTop w:val="0"/>
      <w:marBottom w:val="0"/>
      <w:divBdr>
        <w:top w:val="none" w:sz="0" w:space="0" w:color="auto"/>
        <w:left w:val="none" w:sz="0" w:space="0" w:color="auto"/>
        <w:bottom w:val="none" w:sz="0" w:space="0" w:color="auto"/>
        <w:right w:val="none" w:sz="0" w:space="0" w:color="auto"/>
      </w:divBdr>
      <w:divsChild>
        <w:div w:id="542865682">
          <w:marLeft w:val="0"/>
          <w:marRight w:val="0"/>
          <w:marTop w:val="0"/>
          <w:marBottom w:val="0"/>
          <w:divBdr>
            <w:top w:val="none" w:sz="0" w:space="0" w:color="auto"/>
            <w:left w:val="none" w:sz="0" w:space="0" w:color="auto"/>
            <w:bottom w:val="none" w:sz="0" w:space="0" w:color="auto"/>
            <w:right w:val="none" w:sz="0" w:space="0" w:color="auto"/>
          </w:divBdr>
        </w:div>
        <w:div w:id="1581326871">
          <w:marLeft w:val="0"/>
          <w:marRight w:val="0"/>
          <w:marTop w:val="150"/>
          <w:marBottom w:val="150"/>
          <w:divBdr>
            <w:top w:val="single" w:sz="6" w:space="4" w:color="D7D7D7"/>
            <w:left w:val="none" w:sz="0" w:space="0" w:color="auto"/>
            <w:bottom w:val="single" w:sz="6" w:space="4" w:color="D7D7D7"/>
            <w:right w:val="none" w:sz="0" w:space="0" w:color="auto"/>
          </w:divBdr>
        </w:div>
        <w:div w:id="1747996423">
          <w:marLeft w:val="0"/>
          <w:marRight w:val="0"/>
          <w:marTop w:val="0"/>
          <w:marBottom w:val="0"/>
          <w:divBdr>
            <w:top w:val="none" w:sz="0" w:space="0" w:color="auto"/>
            <w:left w:val="none" w:sz="0" w:space="0" w:color="auto"/>
            <w:bottom w:val="none" w:sz="0" w:space="0" w:color="auto"/>
            <w:right w:val="none" w:sz="0" w:space="0" w:color="auto"/>
          </w:divBdr>
        </w:div>
      </w:divsChild>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533240">
      <w:bodyDiv w:val="1"/>
      <w:marLeft w:val="0"/>
      <w:marRight w:val="0"/>
      <w:marTop w:val="0"/>
      <w:marBottom w:val="0"/>
      <w:divBdr>
        <w:top w:val="none" w:sz="0" w:space="0" w:color="auto"/>
        <w:left w:val="none" w:sz="0" w:space="0" w:color="auto"/>
        <w:bottom w:val="none" w:sz="0" w:space="0" w:color="auto"/>
        <w:right w:val="none" w:sz="0" w:space="0" w:color="auto"/>
      </w:divBdr>
      <w:divsChild>
        <w:div w:id="2073195228">
          <w:marLeft w:val="0"/>
          <w:marRight w:val="0"/>
          <w:marTop w:val="0"/>
          <w:marBottom w:val="0"/>
          <w:divBdr>
            <w:top w:val="none" w:sz="0" w:space="0" w:color="auto"/>
            <w:left w:val="none" w:sz="0" w:space="0" w:color="auto"/>
            <w:bottom w:val="none" w:sz="0" w:space="0" w:color="auto"/>
            <w:right w:val="none" w:sz="0" w:space="0" w:color="auto"/>
          </w:divBdr>
          <w:divsChild>
            <w:div w:id="1012608233">
              <w:marLeft w:val="0"/>
              <w:marRight w:val="0"/>
              <w:marTop w:val="0"/>
              <w:marBottom w:val="0"/>
              <w:divBdr>
                <w:top w:val="none" w:sz="0" w:space="0" w:color="auto"/>
                <w:left w:val="none" w:sz="0" w:space="0" w:color="auto"/>
                <w:bottom w:val="none" w:sz="0" w:space="0" w:color="auto"/>
                <w:right w:val="none" w:sz="0" w:space="0" w:color="auto"/>
              </w:divBdr>
            </w:div>
          </w:divsChild>
        </w:div>
        <w:div w:id="428350138">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1968297">
      <w:bodyDiv w:val="1"/>
      <w:marLeft w:val="0"/>
      <w:marRight w:val="0"/>
      <w:marTop w:val="0"/>
      <w:marBottom w:val="0"/>
      <w:divBdr>
        <w:top w:val="none" w:sz="0" w:space="0" w:color="auto"/>
        <w:left w:val="none" w:sz="0" w:space="0" w:color="auto"/>
        <w:bottom w:val="none" w:sz="0" w:space="0" w:color="auto"/>
        <w:right w:val="none" w:sz="0" w:space="0" w:color="auto"/>
      </w:divBdr>
      <w:divsChild>
        <w:div w:id="133835225">
          <w:marLeft w:val="0"/>
          <w:marRight w:val="0"/>
          <w:marTop w:val="0"/>
          <w:marBottom w:val="0"/>
          <w:divBdr>
            <w:top w:val="none" w:sz="0" w:space="0" w:color="auto"/>
            <w:left w:val="none" w:sz="0" w:space="0" w:color="auto"/>
            <w:bottom w:val="none" w:sz="0" w:space="0" w:color="auto"/>
            <w:right w:val="none" w:sz="0" w:space="0" w:color="auto"/>
          </w:divBdr>
          <w:divsChild>
            <w:div w:id="1824657025">
              <w:marLeft w:val="0"/>
              <w:marRight w:val="0"/>
              <w:marTop w:val="0"/>
              <w:marBottom w:val="0"/>
              <w:divBdr>
                <w:top w:val="none" w:sz="0" w:space="0" w:color="auto"/>
                <w:left w:val="none" w:sz="0" w:space="0" w:color="auto"/>
                <w:bottom w:val="none" w:sz="0" w:space="0" w:color="auto"/>
                <w:right w:val="none" w:sz="0" w:space="0" w:color="auto"/>
              </w:divBdr>
              <w:divsChild>
                <w:div w:id="14983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4761">
          <w:marLeft w:val="0"/>
          <w:marRight w:val="0"/>
          <w:marTop w:val="0"/>
          <w:marBottom w:val="0"/>
          <w:divBdr>
            <w:top w:val="none" w:sz="0" w:space="0" w:color="auto"/>
            <w:left w:val="none" w:sz="0" w:space="0" w:color="auto"/>
            <w:bottom w:val="none" w:sz="0" w:space="0" w:color="auto"/>
            <w:right w:val="none" w:sz="0" w:space="0" w:color="auto"/>
          </w:divBdr>
          <w:divsChild>
            <w:div w:id="368190298">
              <w:marLeft w:val="0"/>
              <w:marRight w:val="0"/>
              <w:marTop w:val="0"/>
              <w:marBottom w:val="0"/>
              <w:divBdr>
                <w:top w:val="none" w:sz="0" w:space="0" w:color="auto"/>
                <w:left w:val="none" w:sz="0" w:space="0" w:color="auto"/>
                <w:bottom w:val="none" w:sz="0" w:space="0" w:color="auto"/>
                <w:right w:val="none" w:sz="0" w:space="0" w:color="auto"/>
              </w:divBdr>
              <w:divsChild>
                <w:div w:id="1811703562">
                  <w:marLeft w:val="0"/>
                  <w:marRight w:val="0"/>
                  <w:marTop w:val="0"/>
                  <w:marBottom w:val="0"/>
                  <w:divBdr>
                    <w:top w:val="none" w:sz="0" w:space="0" w:color="auto"/>
                    <w:left w:val="none" w:sz="0" w:space="0" w:color="auto"/>
                    <w:bottom w:val="none" w:sz="0" w:space="0" w:color="auto"/>
                    <w:right w:val="none" w:sz="0" w:space="0" w:color="auto"/>
                  </w:divBdr>
                  <w:divsChild>
                    <w:div w:id="1791708635">
                      <w:marLeft w:val="0"/>
                      <w:marRight w:val="0"/>
                      <w:marTop w:val="0"/>
                      <w:marBottom w:val="0"/>
                      <w:divBdr>
                        <w:top w:val="single" w:sz="6" w:space="0" w:color="D1D3D4"/>
                        <w:left w:val="single" w:sz="6" w:space="0" w:color="D1D3D4"/>
                        <w:bottom w:val="single" w:sz="6" w:space="0" w:color="D1D3D4"/>
                        <w:right w:val="single" w:sz="6" w:space="0" w:color="D1D3D4"/>
                      </w:divBdr>
                      <w:divsChild>
                        <w:div w:id="1903297542">
                          <w:marLeft w:val="0"/>
                          <w:marRight w:val="0"/>
                          <w:marTop w:val="0"/>
                          <w:marBottom w:val="0"/>
                          <w:divBdr>
                            <w:top w:val="none" w:sz="0" w:space="0" w:color="auto"/>
                            <w:left w:val="none" w:sz="0" w:space="0" w:color="auto"/>
                            <w:bottom w:val="none" w:sz="0" w:space="0" w:color="auto"/>
                            <w:right w:val="none" w:sz="0" w:space="0" w:color="auto"/>
                          </w:divBdr>
                          <w:divsChild>
                            <w:div w:id="1429736190">
                              <w:marLeft w:val="0"/>
                              <w:marRight w:val="0"/>
                              <w:marTop w:val="0"/>
                              <w:marBottom w:val="0"/>
                              <w:divBdr>
                                <w:top w:val="none" w:sz="0" w:space="0" w:color="auto"/>
                                <w:left w:val="none" w:sz="0" w:space="0" w:color="auto"/>
                                <w:bottom w:val="none" w:sz="0" w:space="0" w:color="auto"/>
                                <w:right w:val="none" w:sz="0" w:space="0" w:color="auto"/>
                              </w:divBdr>
                              <w:divsChild>
                                <w:div w:id="2093500853">
                                  <w:marLeft w:val="0"/>
                                  <w:marRight w:val="0"/>
                                  <w:marTop w:val="0"/>
                                  <w:marBottom w:val="0"/>
                                  <w:divBdr>
                                    <w:top w:val="none" w:sz="0" w:space="0" w:color="auto"/>
                                    <w:left w:val="none" w:sz="0" w:space="0" w:color="auto"/>
                                    <w:bottom w:val="none" w:sz="0" w:space="0" w:color="auto"/>
                                    <w:right w:val="none" w:sz="0" w:space="0" w:color="auto"/>
                                  </w:divBdr>
                                </w:div>
                                <w:div w:id="1212034428">
                                  <w:marLeft w:val="0"/>
                                  <w:marRight w:val="0"/>
                                  <w:marTop w:val="0"/>
                                  <w:marBottom w:val="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2023630484">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1555656124">
                                  <w:marLeft w:val="0"/>
                                  <w:marRight w:val="0"/>
                                  <w:marTop w:val="0"/>
                                  <w:marBottom w:val="0"/>
                                  <w:divBdr>
                                    <w:top w:val="none" w:sz="0" w:space="0" w:color="auto"/>
                                    <w:left w:val="none" w:sz="0" w:space="0" w:color="auto"/>
                                    <w:bottom w:val="none" w:sz="0" w:space="0" w:color="auto"/>
                                    <w:right w:val="none" w:sz="0" w:space="0" w:color="auto"/>
                                  </w:divBdr>
                                </w:div>
                                <w:div w:id="1619869793">
                                  <w:marLeft w:val="0"/>
                                  <w:marRight w:val="0"/>
                                  <w:marTop w:val="0"/>
                                  <w:marBottom w:val="0"/>
                                  <w:divBdr>
                                    <w:top w:val="none" w:sz="0" w:space="0" w:color="auto"/>
                                    <w:left w:val="none" w:sz="0" w:space="0" w:color="auto"/>
                                    <w:bottom w:val="none" w:sz="0" w:space="0" w:color="auto"/>
                                    <w:right w:val="none" w:sz="0" w:space="0" w:color="auto"/>
                                  </w:divBdr>
                                </w:div>
                                <w:div w:id="1513229345">
                                  <w:marLeft w:val="0"/>
                                  <w:marRight w:val="0"/>
                                  <w:marTop w:val="0"/>
                                  <w:marBottom w:val="0"/>
                                  <w:divBdr>
                                    <w:top w:val="none" w:sz="0" w:space="0" w:color="auto"/>
                                    <w:left w:val="none" w:sz="0" w:space="0" w:color="auto"/>
                                    <w:bottom w:val="none" w:sz="0" w:space="0" w:color="auto"/>
                                    <w:right w:val="none" w:sz="0" w:space="0" w:color="auto"/>
                                  </w:divBdr>
                                </w:div>
                                <w:div w:id="1304847952">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272786279">
                                  <w:marLeft w:val="0"/>
                                  <w:marRight w:val="0"/>
                                  <w:marTop w:val="0"/>
                                  <w:marBottom w:val="0"/>
                                  <w:divBdr>
                                    <w:top w:val="none" w:sz="0" w:space="0" w:color="auto"/>
                                    <w:left w:val="none" w:sz="0" w:space="0" w:color="auto"/>
                                    <w:bottom w:val="none" w:sz="0" w:space="0" w:color="auto"/>
                                    <w:right w:val="none" w:sz="0" w:space="0" w:color="auto"/>
                                  </w:divBdr>
                                </w:div>
                                <w:div w:id="1453018785">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2044478103">
                                  <w:marLeft w:val="0"/>
                                  <w:marRight w:val="0"/>
                                  <w:marTop w:val="0"/>
                                  <w:marBottom w:val="0"/>
                                  <w:divBdr>
                                    <w:top w:val="none" w:sz="0" w:space="0" w:color="auto"/>
                                    <w:left w:val="none" w:sz="0" w:space="0" w:color="auto"/>
                                    <w:bottom w:val="none" w:sz="0" w:space="0" w:color="auto"/>
                                    <w:right w:val="none" w:sz="0" w:space="0" w:color="auto"/>
                                  </w:divBdr>
                                </w:div>
                                <w:div w:id="1151097970">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571454173">
                                  <w:marLeft w:val="0"/>
                                  <w:marRight w:val="0"/>
                                  <w:marTop w:val="0"/>
                                  <w:marBottom w:val="0"/>
                                  <w:divBdr>
                                    <w:top w:val="none" w:sz="0" w:space="0" w:color="auto"/>
                                    <w:left w:val="none" w:sz="0" w:space="0" w:color="auto"/>
                                    <w:bottom w:val="none" w:sz="0" w:space="0" w:color="auto"/>
                                    <w:right w:val="none" w:sz="0" w:space="0" w:color="auto"/>
                                  </w:divBdr>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sChild>
                                <w:div w:id="1168331271">
                                  <w:marLeft w:val="0"/>
                                  <w:marRight w:val="0"/>
                                  <w:marTop w:val="0"/>
                                  <w:marBottom w:val="0"/>
                                  <w:divBdr>
                                    <w:top w:val="none" w:sz="0" w:space="0" w:color="auto"/>
                                    <w:left w:val="none" w:sz="0" w:space="0" w:color="auto"/>
                                    <w:bottom w:val="none" w:sz="0" w:space="0" w:color="auto"/>
                                    <w:right w:val="none" w:sz="0" w:space="0" w:color="auto"/>
                                  </w:divBdr>
                                </w:div>
                                <w:div w:id="1868984716">
                                  <w:marLeft w:val="0"/>
                                  <w:marRight w:val="0"/>
                                  <w:marTop w:val="0"/>
                                  <w:marBottom w:val="0"/>
                                  <w:divBdr>
                                    <w:top w:val="none" w:sz="0" w:space="0" w:color="auto"/>
                                    <w:left w:val="none" w:sz="0" w:space="0" w:color="auto"/>
                                    <w:bottom w:val="none" w:sz="0" w:space="0" w:color="auto"/>
                                    <w:right w:val="none" w:sz="0" w:space="0" w:color="auto"/>
                                  </w:divBdr>
                                </w:div>
                                <w:div w:id="11441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82317">
          <w:marLeft w:val="0"/>
          <w:marRight w:val="0"/>
          <w:marTop w:val="0"/>
          <w:marBottom w:val="0"/>
          <w:divBdr>
            <w:top w:val="none" w:sz="0" w:space="0" w:color="auto"/>
            <w:left w:val="none" w:sz="0" w:space="0" w:color="auto"/>
            <w:bottom w:val="none" w:sz="0" w:space="0" w:color="auto"/>
            <w:right w:val="none" w:sz="0" w:space="0" w:color="auto"/>
          </w:divBdr>
          <w:divsChild>
            <w:div w:id="2140149676">
              <w:marLeft w:val="0"/>
              <w:marRight w:val="0"/>
              <w:marTop w:val="0"/>
              <w:marBottom w:val="0"/>
              <w:divBdr>
                <w:top w:val="none" w:sz="0" w:space="0" w:color="auto"/>
                <w:left w:val="none" w:sz="0" w:space="0" w:color="auto"/>
                <w:bottom w:val="none" w:sz="0" w:space="0" w:color="auto"/>
                <w:right w:val="none" w:sz="0" w:space="0" w:color="auto"/>
              </w:divBdr>
              <w:divsChild>
                <w:div w:id="18246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4219">
          <w:marLeft w:val="0"/>
          <w:marRight w:val="0"/>
          <w:marTop w:val="0"/>
          <w:marBottom w:val="0"/>
          <w:divBdr>
            <w:top w:val="none" w:sz="0" w:space="0" w:color="auto"/>
            <w:left w:val="none" w:sz="0" w:space="0" w:color="auto"/>
            <w:bottom w:val="none" w:sz="0" w:space="0" w:color="auto"/>
            <w:right w:val="none" w:sz="0" w:space="0" w:color="auto"/>
          </w:divBdr>
          <w:divsChild>
            <w:div w:id="882330772">
              <w:marLeft w:val="0"/>
              <w:marRight w:val="0"/>
              <w:marTop w:val="0"/>
              <w:marBottom w:val="0"/>
              <w:divBdr>
                <w:top w:val="none" w:sz="0" w:space="0" w:color="auto"/>
                <w:left w:val="none" w:sz="0" w:space="0" w:color="auto"/>
                <w:bottom w:val="none" w:sz="0" w:space="0" w:color="auto"/>
                <w:right w:val="none" w:sz="0" w:space="0" w:color="auto"/>
              </w:divBdr>
              <w:divsChild>
                <w:div w:id="1163396928">
                  <w:marLeft w:val="0"/>
                  <w:marRight w:val="0"/>
                  <w:marTop w:val="0"/>
                  <w:marBottom w:val="0"/>
                  <w:divBdr>
                    <w:top w:val="none" w:sz="0" w:space="0" w:color="auto"/>
                    <w:left w:val="none" w:sz="0" w:space="0" w:color="auto"/>
                    <w:bottom w:val="none" w:sz="0" w:space="0" w:color="auto"/>
                    <w:right w:val="none" w:sz="0" w:space="0" w:color="auto"/>
                  </w:divBdr>
                  <w:divsChild>
                    <w:div w:id="979961761">
                      <w:marLeft w:val="0"/>
                      <w:marRight w:val="0"/>
                      <w:marTop w:val="0"/>
                      <w:marBottom w:val="0"/>
                      <w:divBdr>
                        <w:top w:val="none" w:sz="0" w:space="0" w:color="auto"/>
                        <w:left w:val="none" w:sz="0" w:space="0" w:color="auto"/>
                        <w:bottom w:val="none" w:sz="0" w:space="0" w:color="auto"/>
                        <w:right w:val="none" w:sz="0" w:space="0" w:color="auto"/>
                      </w:divBdr>
                    </w:div>
                    <w:div w:id="102192054">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245127">
      <w:bodyDiv w:val="1"/>
      <w:marLeft w:val="0"/>
      <w:marRight w:val="0"/>
      <w:marTop w:val="0"/>
      <w:marBottom w:val="0"/>
      <w:divBdr>
        <w:top w:val="none" w:sz="0" w:space="0" w:color="auto"/>
        <w:left w:val="none" w:sz="0" w:space="0" w:color="auto"/>
        <w:bottom w:val="none" w:sz="0" w:space="0" w:color="auto"/>
        <w:right w:val="none" w:sz="0" w:space="0" w:color="auto"/>
      </w:divBdr>
      <w:divsChild>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08885989">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708201">
      <w:bodyDiv w:val="1"/>
      <w:marLeft w:val="0"/>
      <w:marRight w:val="0"/>
      <w:marTop w:val="0"/>
      <w:marBottom w:val="0"/>
      <w:divBdr>
        <w:top w:val="none" w:sz="0" w:space="0" w:color="auto"/>
        <w:left w:val="none" w:sz="0" w:space="0" w:color="auto"/>
        <w:bottom w:val="none" w:sz="0" w:space="0" w:color="auto"/>
        <w:right w:val="none" w:sz="0" w:space="0" w:color="auto"/>
      </w:divBdr>
      <w:divsChild>
        <w:div w:id="1854490121">
          <w:marLeft w:val="0"/>
          <w:marRight w:val="0"/>
          <w:marTop w:val="0"/>
          <w:marBottom w:val="0"/>
          <w:divBdr>
            <w:top w:val="none" w:sz="0" w:space="0" w:color="auto"/>
            <w:left w:val="none" w:sz="0" w:space="0" w:color="auto"/>
            <w:bottom w:val="none" w:sz="0" w:space="0" w:color="auto"/>
            <w:right w:val="none" w:sz="0" w:space="0" w:color="auto"/>
          </w:divBdr>
          <w:divsChild>
            <w:div w:id="1337423730">
              <w:marLeft w:val="0"/>
              <w:marRight w:val="0"/>
              <w:marTop w:val="0"/>
              <w:marBottom w:val="0"/>
              <w:divBdr>
                <w:top w:val="none" w:sz="0" w:space="0" w:color="auto"/>
                <w:left w:val="none" w:sz="0" w:space="0" w:color="auto"/>
                <w:bottom w:val="none" w:sz="0" w:space="0" w:color="auto"/>
                <w:right w:val="none" w:sz="0" w:space="0" w:color="auto"/>
              </w:divBdr>
            </w:div>
          </w:divsChild>
        </w:div>
        <w:div w:id="1615163692">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4549">
      <w:bodyDiv w:val="1"/>
      <w:marLeft w:val="0"/>
      <w:marRight w:val="0"/>
      <w:marTop w:val="0"/>
      <w:marBottom w:val="0"/>
      <w:divBdr>
        <w:top w:val="none" w:sz="0" w:space="0" w:color="auto"/>
        <w:left w:val="none" w:sz="0" w:space="0" w:color="auto"/>
        <w:bottom w:val="none" w:sz="0" w:space="0" w:color="auto"/>
        <w:right w:val="none" w:sz="0" w:space="0" w:color="auto"/>
      </w:divBdr>
      <w:divsChild>
        <w:div w:id="2103721451">
          <w:marLeft w:val="0"/>
          <w:marRight w:val="0"/>
          <w:marTop w:val="0"/>
          <w:marBottom w:val="0"/>
          <w:divBdr>
            <w:top w:val="none" w:sz="0" w:space="0" w:color="auto"/>
            <w:left w:val="none" w:sz="0" w:space="0" w:color="auto"/>
            <w:bottom w:val="none" w:sz="0" w:space="0" w:color="auto"/>
            <w:right w:val="none" w:sz="0" w:space="0" w:color="auto"/>
          </w:divBdr>
          <w:divsChild>
            <w:div w:id="899949784">
              <w:marLeft w:val="0"/>
              <w:marRight w:val="0"/>
              <w:marTop w:val="0"/>
              <w:marBottom w:val="0"/>
              <w:divBdr>
                <w:top w:val="none" w:sz="0" w:space="0" w:color="auto"/>
                <w:left w:val="none" w:sz="0" w:space="0" w:color="auto"/>
                <w:bottom w:val="none" w:sz="0" w:space="0" w:color="auto"/>
                <w:right w:val="none" w:sz="0" w:space="0" w:color="auto"/>
              </w:divBdr>
            </w:div>
          </w:divsChild>
        </w:div>
        <w:div w:id="1815679086">
          <w:marLeft w:val="0"/>
          <w:marRight w:val="0"/>
          <w:marTop w:val="0"/>
          <w:marBottom w:val="0"/>
          <w:divBdr>
            <w:top w:val="none" w:sz="0" w:space="0" w:color="auto"/>
            <w:left w:val="none" w:sz="0" w:space="0" w:color="auto"/>
            <w:bottom w:val="none" w:sz="0" w:space="0" w:color="auto"/>
            <w:right w:val="none" w:sz="0" w:space="0" w:color="auto"/>
          </w:divBdr>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1448">
      <w:bodyDiv w:val="1"/>
      <w:marLeft w:val="0"/>
      <w:marRight w:val="0"/>
      <w:marTop w:val="0"/>
      <w:marBottom w:val="0"/>
      <w:divBdr>
        <w:top w:val="none" w:sz="0" w:space="0" w:color="auto"/>
        <w:left w:val="none" w:sz="0" w:space="0" w:color="auto"/>
        <w:bottom w:val="none" w:sz="0" w:space="0" w:color="auto"/>
        <w:right w:val="none" w:sz="0" w:space="0" w:color="auto"/>
      </w:divBdr>
      <w:divsChild>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589653380">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632999">
      <w:bodyDiv w:val="1"/>
      <w:marLeft w:val="0"/>
      <w:marRight w:val="0"/>
      <w:marTop w:val="0"/>
      <w:marBottom w:val="0"/>
      <w:divBdr>
        <w:top w:val="none" w:sz="0" w:space="0" w:color="auto"/>
        <w:left w:val="none" w:sz="0" w:space="0" w:color="auto"/>
        <w:bottom w:val="none" w:sz="0" w:space="0" w:color="auto"/>
        <w:right w:val="none" w:sz="0" w:space="0" w:color="auto"/>
      </w:divBdr>
      <w:divsChild>
        <w:div w:id="987710651">
          <w:marLeft w:val="0"/>
          <w:marRight w:val="0"/>
          <w:marTop w:val="0"/>
          <w:marBottom w:val="0"/>
          <w:divBdr>
            <w:top w:val="none" w:sz="0" w:space="0" w:color="auto"/>
            <w:left w:val="none" w:sz="0" w:space="0" w:color="auto"/>
            <w:bottom w:val="none" w:sz="0" w:space="0" w:color="auto"/>
            <w:right w:val="none" w:sz="0" w:space="0" w:color="auto"/>
          </w:divBdr>
          <w:divsChild>
            <w:div w:id="1380788795">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331671">
      <w:bodyDiv w:val="1"/>
      <w:marLeft w:val="0"/>
      <w:marRight w:val="0"/>
      <w:marTop w:val="0"/>
      <w:marBottom w:val="0"/>
      <w:divBdr>
        <w:top w:val="none" w:sz="0" w:space="0" w:color="auto"/>
        <w:left w:val="none" w:sz="0" w:space="0" w:color="auto"/>
        <w:bottom w:val="none" w:sz="0" w:space="0" w:color="auto"/>
        <w:right w:val="none" w:sz="0" w:space="0" w:color="auto"/>
      </w:divBdr>
      <w:divsChild>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79787">
      <w:bodyDiv w:val="1"/>
      <w:marLeft w:val="0"/>
      <w:marRight w:val="0"/>
      <w:marTop w:val="0"/>
      <w:marBottom w:val="0"/>
      <w:divBdr>
        <w:top w:val="none" w:sz="0" w:space="0" w:color="auto"/>
        <w:left w:val="none" w:sz="0" w:space="0" w:color="auto"/>
        <w:bottom w:val="none" w:sz="0" w:space="0" w:color="auto"/>
        <w:right w:val="none" w:sz="0" w:space="0" w:color="auto"/>
      </w:divBdr>
      <w:divsChild>
        <w:div w:id="809396938">
          <w:marLeft w:val="0"/>
          <w:marRight w:val="0"/>
          <w:marTop w:val="0"/>
          <w:marBottom w:val="0"/>
          <w:divBdr>
            <w:top w:val="none" w:sz="0" w:space="0" w:color="auto"/>
            <w:left w:val="none" w:sz="0" w:space="0" w:color="auto"/>
            <w:bottom w:val="none" w:sz="0" w:space="0" w:color="auto"/>
            <w:right w:val="none" w:sz="0" w:space="0" w:color="auto"/>
          </w:divBdr>
        </w:div>
        <w:div w:id="1420643059">
          <w:marLeft w:val="0"/>
          <w:marRight w:val="0"/>
          <w:marTop w:val="30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8647716">
      <w:bodyDiv w:val="1"/>
      <w:marLeft w:val="0"/>
      <w:marRight w:val="0"/>
      <w:marTop w:val="0"/>
      <w:marBottom w:val="0"/>
      <w:divBdr>
        <w:top w:val="none" w:sz="0" w:space="0" w:color="auto"/>
        <w:left w:val="none" w:sz="0" w:space="0" w:color="auto"/>
        <w:bottom w:val="none" w:sz="0" w:space="0" w:color="auto"/>
        <w:right w:val="none" w:sz="0" w:space="0" w:color="auto"/>
      </w:divBdr>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sChild>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33270">
      <w:bodyDiv w:val="1"/>
      <w:marLeft w:val="0"/>
      <w:marRight w:val="0"/>
      <w:marTop w:val="0"/>
      <w:marBottom w:val="0"/>
      <w:divBdr>
        <w:top w:val="none" w:sz="0" w:space="0" w:color="auto"/>
        <w:left w:val="none" w:sz="0" w:space="0" w:color="auto"/>
        <w:bottom w:val="none" w:sz="0" w:space="0" w:color="auto"/>
        <w:right w:val="none" w:sz="0" w:space="0" w:color="auto"/>
      </w:divBdr>
      <w:divsChild>
        <w:div w:id="2077046524">
          <w:marLeft w:val="0"/>
          <w:marRight w:val="0"/>
          <w:marTop w:val="0"/>
          <w:marBottom w:val="0"/>
          <w:divBdr>
            <w:top w:val="none" w:sz="0" w:space="0" w:color="auto"/>
            <w:left w:val="none" w:sz="0" w:space="0" w:color="auto"/>
            <w:bottom w:val="none" w:sz="0" w:space="0" w:color="auto"/>
            <w:right w:val="none" w:sz="0" w:space="0" w:color="auto"/>
          </w:divBdr>
          <w:divsChild>
            <w:div w:id="1315912831">
              <w:marLeft w:val="0"/>
              <w:marRight w:val="0"/>
              <w:marTop w:val="0"/>
              <w:marBottom w:val="0"/>
              <w:divBdr>
                <w:top w:val="none" w:sz="0" w:space="0" w:color="auto"/>
                <w:left w:val="none" w:sz="0" w:space="0" w:color="auto"/>
                <w:bottom w:val="none" w:sz="0" w:space="0" w:color="auto"/>
                <w:right w:val="none" w:sz="0" w:space="0" w:color="auto"/>
              </w:divBdr>
            </w:div>
          </w:divsChild>
        </w:div>
        <w:div w:id="1340279021">
          <w:marLeft w:val="0"/>
          <w:marRight w:val="0"/>
          <w:marTop w:val="0"/>
          <w:marBottom w:val="0"/>
          <w:divBdr>
            <w:top w:val="none" w:sz="0" w:space="0" w:color="auto"/>
            <w:left w:val="none" w:sz="0" w:space="0" w:color="auto"/>
            <w:bottom w:val="none" w:sz="0" w:space="0" w:color="auto"/>
            <w:right w:val="none" w:sz="0" w:space="0" w:color="auto"/>
          </w:divBdr>
        </w:div>
      </w:divsChild>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430116">
      <w:bodyDiv w:val="1"/>
      <w:marLeft w:val="0"/>
      <w:marRight w:val="0"/>
      <w:marTop w:val="0"/>
      <w:marBottom w:val="0"/>
      <w:divBdr>
        <w:top w:val="none" w:sz="0" w:space="0" w:color="auto"/>
        <w:left w:val="none" w:sz="0" w:space="0" w:color="auto"/>
        <w:bottom w:val="none" w:sz="0" w:space="0" w:color="auto"/>
        <w:right w:val="none" w:sz="0" w:space="0" w:color="auto"/>
      </w:divBdr>
      <w:divsChild>
        <w:div w:id="876241148">
          <w:marLeft w:val="0"/>
          <w:marRight w:val="0"/>
          <w:marTop w:val="0"/>
          <w:marBottom w:val="0"/>
          <w:divBdr>
            <w:top w:val="none" w:sz="0" w:space="0" w:color="auto"/>
            <w:left w:val="none" w:sz="0" w:space="0" w:color="auto"/>
            <w:bottom w:val="none" w:sz="0" w:space="0" w:color="auto"/>
            <w:right w:val="none" w:sz="0" w:space="0" w:color="auto"/>
          </w:divBdr>
          <w:divsChild>
            <w:div w:id="1958637677">
              <w:marLeft w:val="0"/>
              <w:marRight w:val="0"/>
              <w:marTop w:val="0"/>
              <w:marBottom w:val="0"/>
              <w:divBdr>
                <w:top w:val="none" w:sz="0" w:space="0" w:color="auto"/>
                <w:left w:val="none" w:sz="0" w:space="0" w:color="auto"/>
                <w:bottom w:val="none" w:sz="0" w:space="0" w:color="auto"/>
                <w:right w:val="none" w:sz="0" w:space="0" w:color="auto"/>
              </w:divBdr>
            </w:div>
          </w:divsChild>
        </w:div>
        <w:div w:id="1034887487">
          <w:marLeft w:val="0"/>
          <w:marRight w:val="0"/>
          <w:marTop w:val="0"/>
          <w:marBottom w:val="0"/>
          <w:divBdr>
            <w:top w:val="none" w:sz="0" w:space="0" w:color="auto"/>
            <w:left w:val="none" w:sz="0" w:space="0" w:color="auto"/>
            <w:bottom w:val="none" w:sz="0" w:space="0" w:color="auto"/>
            <w:right w:val="none" w:sz="0" w:space="0" w:color="auto"/>
          </w:divBdr>
        </w:div>
      </w:divsChild>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470015">
      <w:bodyDiv w:val="1"/>
      <w:marLeft w:val="0"/>
      <w:marRight w:val="0"/>
      <w:marTop w:val="0"/>
      <w:marBottom w:val="0"/>
      <w:divBdr>
        <w:top w:val="none" w:sz="0" w:space="0" w:color="auto"/>
        <w:left w:val="none" w:sz="0" w:space="0" w:color="auto"/>
        <w:bottom w:val="none" w:sz="0" w:space="0" w:color="auto"/>
        <w:right w:val="none" w:sz="0" w:space="0" w:color="auto"/>
      </w:divBdr>
      <w:divsChild>
        <w:div w:id="937178584">
          <w:marLeft w:val="0"/>
          <w:marRight w:val="0"/>
          <w:marTop w:val="0"/>
          <w:marBottom w:val="0"/>
          <w:divBdr>
            <w:top w:val="none" w:sz="0" w:space="0" w:color="auto"/>
            <w:left w:val="none" w:sz="0" w:space="0" w:color="auto"/>
            <w:bottom w:val="none" w:sz="0" w:space="0" w:color="auto"/>
            <w:right w:val="none" w:sz="0" w:space="0" w:color="auto"/>
          </w:divBdr>
          <w:divsChild>
            <w:div w:id="1930505437">
              <w:marLeft w:val="0"/>
              <w:marRight w:val="0"/>
              <w:marTop w:val="0"/>
              <w:marBottom w:val="0"/>
              <w:divBdr>
                <w:top w:val="none" w:sz="0" w:space="0" w:color="auto"/>
                <w:left w:val="none" w:sz="0" w:space="0" w:color="auto"/>
                <w:bottom w:val="none" w:sz="0" w:space="0" w:color="auto"/>
                <w:right w:val="none" w:sz="0" w:space="0"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535559">
      <w:bodyDiv w:val="1"/>
      <w:marLeft w:val="0"/>
      <w:marRight w:val="0"/>
      <w:marTop w:val="0"/>
      <w:marBottom w:val="0"/>
      <w:divBdr>
        <w:top w:val="none" w:sz="0" w:space="0" w:color="auto"/>
        <w:left w:val="none" w:sz="0" w:space="0" w:color="auto"/>
        <w:bottom w:val="none" w:sz="0" w:space="0" w:color="auto"/>
        <w:right w:val="none" w:sz="0" w:space="0" w:color="auto"/>
      </w:divBdr>
      <w:divsChild>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829558534">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417128">
      <w:bodyDiv w:val="1"/>
      <w:marLeft w:val="0"/>
      <w:marRight w:val="0"/>
      <w:marTop w:val="0"/>
      <w:marBottom w:val="0"/>
      <w:divBdr>
        <w:top w:val="none" w:sz="0" w:space="0" w:color="auto"/>
        <w:left w:val="none" w:sz="0" w:space="0" w:color="auto"/>
        <w:bottom w:val="none" w:sz="0" w:space="0" w:color="auto"/>
        <w:right w:val="none" w:sz="0" w:space="0" w:color="auto"/>
      </w:divBdr>
      <w:divsChild>
        <w:div w:id="43606759">
          <w:marLeft w:val="0"/>
          <w:marRight w:val="0"/>
          <w:marTop w:val="0"/>
          <w:marBottom w:val="0"/>
          <w:divBdr>
            <w:top w:val="none" w:sz="0" w:space="0" w:color="auto"/>
            <w:left w:val="none" w:sz="0" w:space="0" w:color="auto"/>
            <w:bottom w:val="none" w:sz="0" w:space="0" w:color="auto"/>
            <w:right w:val="none" w:sz="0" w:space="0" w:color="auto"/>
          </w:divBdr>
          <w:divsChild>
            <w:div w:id="2101216500">
              <w:marLeft w:val="0"/>
              <w:marRight w:val="0"/>
              <w:marTop w:val="0"/>
              <w:marBottom w:val="0"/>
              <w:divBdr>
                <w:top w:val="none" w:sz="0" w:space="0" w:color="auto"/>
                <w:left w:val="none" w:sz="0" w:space="0" w:color="auto"/>
                <w:bottom w:val="none" w:sz="0" w:space="0" w:color="auto"/>
                <w:right w:val="none" w:sz="0" w:space="0" w:color="auto"/>
              </w:divBdr>
            </w:div>
          </w:divsChild>
        </w:div>
        <w:div w:id="1190529414">
          <w:marLeft w:val="0"/>
          <w:marRight w:val="0"/>
          <w:marTop w:val="0"/>
          <w:marBottom w:val="0"/>
          <w:divBdr>
            <w:top w:val="none" w:sz="0" w:space="0" w:color="auto"/>
            <w:left w:val="none" w:sz="0" w:space="0" w:color="auto"/>
            <w:bottom w:val="none" w:sz="0" w:space="0" w:color="auto"/>
            <w:right w:val="none" w:sz="0" w:space="0" w:color="auto"/>
          </w:divBdr>
        </w:div>
      </w:divsChild>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462378">
      <w:bodyDiv w:val="1"/>
      <w:marLeft w:val="0"/>
      <w:marRight w:val="0"/>
      <w:marTop w:val="0"/>
      <w:marBottom w:val="0"/>
      <w:divBdr>
        <w:top w:val="none" w:sz="0" w:space="0" w:color="auto"/>
        <w:left w:val="none" w:sz="0" w:space="0" w:color="auto"/>
        <w:bottom w:val="none" w:sz="0" w:space="0" w:color="auto"/>
        <w:right w:val="none" w:sz="0" w:space="0" w:color="auto"/>
      </w:divBdr>
      <w:divsChild>
        <w:div w:id="1286499237">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1446925220">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6985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09">
          <w:marLeft w:val="0"/>
          <w:marRight w:val="0"/>
          <w:marTop w:val="0"/>
          <w:marBottom w:val="0"/>
          <w:divBdr>
            <w:top w:val="none" w:sz="0" w:space="0" w:color="auto"/>
            <w:left w:val="none" w:sz="0" w:space="0" w:color="auto"/>
            <w:bottom w:val="none" w:sz="0" w:space="0" w:color="auto"/>
            <w:right w:val="none" w:sz="0" w:space="0" w:color="auto"/>
          </w:divBdr>
          <w:divsChild>
            <w:div w:id="1628780301">
              <w:marLeft w:val="0"/>
              <w:marRight w:val="0"/>
              <w:marTop w:val="0"/>
              <w:marBottom w:val="0"/>
              <w:divBdr>
                <w:top w:val="none" w:sz="0" w:space="0" w:color="auto"/>
                <w:left w:val="none" w:sz="0" w:space="0" w:color="auto"/>
                <w:bottom w:val="none" w:sz="0" w:space="0" w:color="auto"/>
                <w:right w:val="none" w:sz="0" w:space="0" w:color="auto"/>
              </w:divBdr>
            </w:div>
          </w:divsChild>
        </w:div>
        <w:div w:id="1323663002">
          <w:marLeft w:val="0"/>
          <w:marRight w:val="0"/>
          <w:marTop w:val="0"/>
          <w:marBottom w:val="0"/>
          <w:divBdr>
            <w:top w:val="none" w:sz="0" w:space="0" w:color="auto"/>
            <w:left w:val="none" w:sz="0" w:space="0" w:color="auto"/>
            <w:bottom w:val="none" w:sz="0" w:space="0" w:color="auto"/>
            <w:right w:val="none" w:sz="0" w:space="0" w:color="auto"/>
          </w:divBdr>
        </w:div>
        <w:div w:id="208556331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261370">
      <w:bodyDiv w:val="1"/>
      <w:marLeft w:val="0"/>
      <w:marRight w:val="0"/>
      <w:marTop w:val="0"/>
      <w:marBottom w:val="0"/>
      <w:divBdr>
        <w:top w:val="none" w:sz="0" w:space="0" w:color="auto"/>
        <w:left w:val="none" w:sz="0" w:space="0" w:color="auto"/>
        <w:bottom w:val="none" w:sz="0" w:space="0" w:color="auto"/>
        <w:right w:val="none" w:sz="0" w:space="0" w:color="auto"/>
      </w:divBdr>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497598">
      <w:bodyDiv w:val="1"/>
      <w:marLeft w:val="0"/>
      <w:marRight w:val="0"/>
      <w:marTop w:val="0"/>
      <w:marBottom w:val="0"/>
      <w:divBdr>
        <w:top w:val="none" w:sz="0" w:space="0" w:color="auto"/>
        <w:left w:val="none" w:sz="0" w:space="0" w:color="auto"/>
        <w:bottom w:val="none" w:sz="0" w:space="0" w:color="auto"/>
        <w:right w:val="none" w:sz="0" w:space="0" w:color="auto"/>
      </w:divBdr>
      <w:divsChild>
        <w:div w:id="1167089389">
          <w:marLeft w:val="0"/>
          <w:marRight w:val="0"/>
          <w:marTop w:val="0"/>
          <w:marBottom w:val="0"/>
          <w:divBdr>
            <w:top w:val="none" w:sz="0" w:space="0" w:color="auto"/>
            <w:left w:val="none" w:sz="0" w:space="0" w:color="auto"/>
            <w:bottom w:val="none" w:sz="0" w:space="0" w:color="auto"/>
            <w:right w:val="none" w:sz="0" w:space="0" w:color="auto"/>
          </w:divBdr>
          <w:divsChild>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sChild>
                        <w:div w:id="1278829583">
                          <w:marLeft w:val="0"/>
                          <w:marRight w:val="0"/>
                          <w:marTop w:val="0"/>
                          <w:marBottom w:val="0"/>
                          <w:divBdr>
                            <w:top w:val="none" w:sz="0" w:space="0" w:color="auto"/>
                            <w:left w:val="none" w:sz="0" w:space="0" w:color="auto"/>
                            <w:bottom w:val="none" w:sz="0" w:space="0" w:color="auto"/>
                            <w:right w:val="none" w:sz="0" w:space="0" w:color="auto"/>
                          </w:divBdr>
                          <w:divsChild>
                            <w:div w:id="14890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657329">
      <w:bodyDiv w:val="1"/>
      <w:marLeft w:val="0"/>
      <w:marRight w:val="0"/>
      <w:marTop w:val="0"/>
      <w:marBottom w:val="0"/>
      <w:divBdr>
        <w:top w:val="none" w:sz="0" w:space="0" w:color="auto"/>
        <w:left w:val="none" w:sz="0" w:space="0" w:color="auto"/>
        <w:bottom w:val="none" w:sz="0" w:space="0" w:color="auto"/>
        <w:right w:val="none" w:sz="0" w:space="0" w:color="auto"/>
      </w:divBdr>
      <w:divsChild>
        <w:div w:id="1419209624">
          <w:marLeft w:val="0"/>
          <w:marRight w:val="0"/>
          <w:marTop w:val="0"/>
          <w:marBottom w:val="0"/>
          <w:divBdr>
            <w:top w:val="none" w:sz="0" w:space="0" w:color="auto"/>
            <w:left w:val="none" w:sz="0" w:space="0" w:color="auto"/>
            <w:bottom w:val="none" w:sz="0" w:space="0" w:color="auto"/>
            <w:right w:val="none" w:sz="0" w:space="0" w:color="auto"/>
          </w:divBdr>
          <w:divsChild>
            <w:div w:id="1457722845">
              <w:marLeft w:val="0"/>
              <w:marRight w:val="0"/>
              <w:marTop w:val="0"/>
              <w:marBottom w:val="0"/>
              <w:divBdr>
                <w:top w:val="none" w:sz="0" w:space="0" w:color="auto"/>
                <w:left w:val="none" w:sz="0" w:space="0" w:color="auto"/>
                <w:bottom w:val="none" w:sz="0" w:space="0" w:color="auto"/>
                <w:right w:val="none" w:sz="0" w:space="0" w:color="auto"/>
              </w:divBdr>
            </w:div>
          </w:divsChild>
        </w:div>
        <w:div w:id="1070226505">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388263">
      <w:bodyDiv w:val="1"/>
      <w:marLeft w:val="0"/>
      <w:marRight w:val="0"/>
      <w:marTop w:val="0"/>
      <w:marBottom w:val="0"/>
      <w:divBdr>
        <w:top w:val="none" w:sz="0" w:space="0" w:color="auto"/>
        <w:left w:val="none" w:sz="0" w:space="0" w:color="auto"/>
        <w:bottom w:val="none" w:sz="0" w:space="0" w:color="auto"/>
        <w:right w:val="none" w:sz="0" w:space="0" w:color="auto"/>
      </w:divBdr>
      <w:divsChild>
        <w:div w:id="1454861239">
          <w:marLeft w:val="0"/>
          <w:marRight w:val="0"/>
          <w:marTop w:val="0"/>
          <w:marBottom w:val="0"/>
          <w:divBdr>
            <w:top w:val="none" w:sz="0" w:space="0" w:color="auto"/>
            <w:left w:val="none" w:sz="0" w:space="0" w:color="auto"/>
            <w:bottom w:val="none" w:sz="0" w:space="0" w:color="auto"/>
            <w:right w:val="none" w:sz="0" w:space="0" w:color="auto"/>
          </w:divBdr>
          <w:divsChild>
            <w:div w:id="1505784465">
              <w:marLeft w:val="0"/>
              <w:marRight w:val="0"/>
              <w:marTop w:val="0"/>
              <w:marBottom w:val="0"/>
              <w:divBdr>
                <w:top w:val="none" w:sz="0" w:space="0" w:color="auto"/>
                <w:left w:val="none" w:sz="0" w:space="0" w:color="auto"/>
                <w:bottom w:val="none" w:sz="0" w:space="0" w:color="auto"/>
                <w:right w:val="none" w:sz="0" w:space="0" w:color="auto"/>
              </w:divBdr>
              <w:divsChild>
                <w:div w:id="947811105">
                  <w:marLeft w:val="0"/>
                  <w:marRight w:val="0"/>
                  <w:marTop w:val="0"/>
                  <w:marBottom w:val="0"/>
                  <w:divBdr>
                    <w:top w:val="none" w:sz="0" w:space="0" w:color="auto"/>
                    <w:left w:val="none" w:sz="0" w:space="0" w:color="auto"/>
                    <w:bottom w:val="none" w:sz="0" w:space="0" w:color="auto"/>
                    <w:right w:val="none" w:sz="0" w:space="0" w:color="auto"/>
                  </w:divBdr>
                  <w:divsChild>
                    <w:div w:id="1126969516">
                      <w:marLeft w:val="0"/>
                      <w:marRight w:val="0"/>
                      <w:marTop w:val="0"/>
                      <w:marBottom w:val="0"/>
                      <w:divBdr>
                        <w:top w:val="none" w:sz="0" w:space="0" w:color="auto"/>
                        <w:left w:val="none" w:sz="0" w:space="0" w:color="auto"/>
                        <w:bottom w:val="none" w:sz="0" w:space="0" w:color="auto"/>
                        <w:right w:val="none" w:sz="0" w:space="0" w:color="auto"/>
                      </w:divBdr>
                    </w:div>
                    <w:div w:id="13680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sChild>
                    <w:div w:id="1629044928">
                      <w:marLeft w:val="0"/>
                      <w:marRight w:val="0"/>
                      <w:marTop w:val="0"/>
                      <w:marBottom w:val="0"/>
                      <w:divBdr>
                        <w:top w:val="none" w:sz="0" w:space="0" w:color="auto"/>
                        <w:left w:val="none" w:sz="0" w:space="0" w:color="auto"/>
                        <w:bottom w:val="none" w:sz="0" w:space="0" w:color="auto"/>
                        <w:right w:val="none" w:sz="0" w:space="0" w:color="auto"/>
                      </w:divBdr>
                      <w:divsChild>
                        <w:div w:id="1416709851">
                          <w:marLeft w:val="0"/>
                          <w:marRight w:val="0"/>
                          <w:marTop w:val="0"/>
                          <w:marBottom w:val="0"/>
                          <w:divBdr>
                            <w:top w:val="none" w:sz="0" w:space="0" w:color="auto"/>
                            <w:left w:val="none" w:sz="0" w:space="0" w:color="auto"/>
                            <w:bottom w:val="none" w:sz="0" w:space="0" w:color="auto"/>
                            <w:right w:val="none" w:sz="0" w:space="0" w:color="auto"/>
                          </w:divBdr>
                          <w:divsChild>
                            <w:div w:id="1744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393322">
      <w:bodyDiv w:val="1"/>
      <w:marLeft w:val="0"/>
      <w:marRight w:val="0"/>
      <w:marTop w:val="0"/>
      <w:marBottom w:val="0"/>
      <w:divBdr>
        <w:top w:val="none" w:sz="0" w:space="0" w:color="auto"/>
        <w:left w:val="none" w:sz="0" w:space="0" w:color="auto"/>
        <w:bottom w:val="none" w:sz="0" w:space="0" w:color="auto"/>
        <w:right w:val="none" w:sz="0" w:space="0" w:color="auto"/>
      </w:divBdr>
      <w:divsChild>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199784973">
          <w:marLeft w:val="0"/>
          <w:marRight w:val="0"/>
          <w:marTop w:val="0"/>
          <w:marBottom w:val="0"/>
          <w:divBdr>
            <w:top w:val="none" w:sz="0" w:space="0" w:color="auto"/>
            <w:left w:val="none" w:sz="0" w:space="0" w:color="auto"/>
            <w:bottom w:val="none" w:sz="0" w:space="0" w:color="auto"/>
            <w:right w:val="none" w:sz="0" w:space="0" w:color="auto"/>
          </w:divBdr>
        </w:div>
      </w:divsChild>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2691448">
      <w:bodyDiv w:val="1"/>
      <w:marLeft w:val="0"/>
      <w:marRight w:val="0"/>
      <w:marTop w:val="0"/>
      <w:marBottom w:val="0"/>
      <w:divBdr>
        <w:top w:val="none" w:sz="0" w:space="0" w:color="auto"/>
        <w:left w:val="none" w:sz="0" w:space="0" w:color="auto"/>
        <w:bottom w:val="none" w:sz="0" w:space="0" w:color="auto"/>
        <w:right w:val="none" w:sz="0" w:space="0" w:color="auto"/>
      </w:divBdr>
      <w:divsChild>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387919334">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1240">
      <w:bodyDiv w:val="1"/>
      <w:marLeft w:val="0"/>
      <w:marRight w:val="0"/>
      <w:marTop w:val="0"/>
      <w:marBottom w:val="0"/>
      <w:divBdr>
        <w:top w:val="none" w:sz="0" w:space="0" w:color="auto"/>
        <w:left w:val="none" w:sz="0" w:space="0" w:color="auto"/>
        <w:bottom w:val="none" w:sz="0" w:space="0" w:color="auto"/>
        <w:right w:val="none" w:sz="0" w:space="0" w:color="auto"/>
      </w:divBdr>
      <w:divsChild>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7890807">
      <w:bodyDiv w:val="1"/>
      <w:marLeft w:val="0"/>
      <w:marRight w:val="0"/>
      <w:marTop w:val="0"/>
      <w:marBottom w:val="0"/>
      <w:divBdr>
        <w:top w:val="none" w:sz="0" w:space="0" w:color="auto"/>
        <w:left w:val="none" w:sz="0" w:space="0" w:color="auto"/>
        <w:bottom w:val="none" w:sz="0" w:space="0" w:color="auto"/>
        <w:right w:val="none" w:sz="0" w:space="0" w:color="auto"/>
      </w:divBdr>
      <w:divsChild>
        <w:div w:id="1516993451">
          <w:marLeft w:val="0"/>
          <w:marRight w:val="0"/>
          <w:marTop w:val="0"/>
          <w:marBottom w:val="0"/>
          <w:divBdr>
            <w:top w:val="none" w:sz="0" w:space="0" w:color="auto"/>
            <w:left w:val="none" w:sz="0" w:space="0" w:color="auto"/>
            <w:bottom w:val="none" w:sz="0" w:space="0" w:color="auto"/>
            <w:right w:val="none" w:sz="0" w:space="0" w:color="auto"/>
          </w:divBdr>
          <w:divsChild>
            <w:div w:id="165750268">
              <w:marLeft w:val="0"/>
              <w:marRight w:val="0"/>
              <w:marTop w:val="0"/>
              <w:marBottom w:val="0"/>
              <w:divBdr>
                <w:top w:val="none" w:sz="0" w:space="0" w:color="auto"/>
                <w:left w:val="none" w:sz="0" w:space="0" w:color="auto"/>
                <w:bottom w:val="none" w:sz="0" w:space="0" w:color="auto"/>
                <w:right w:val="none" w:sz="0" w:space="0" w:color="auto"/>
              </w:divBdr>
            </w:div>
          </w:divsChild>
        </w:div>
        <w:div w:id="976029122">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79976813">
      <w:bodyDiv w:val="1"/>
      <w:marLeft w:val="0"/>
      <w:marRight w:val="0"/>
      <w:marTop w:val="0"/>
      <w:marBottom w:val="0"/>
      <w:divBdr>
        <w:top w:val="none" w:sz="0" w:space="0" w:color="auto"/>
        <w:left w:val="none" w:sz="0" w:space="0" w:color="auto"/>
        <w:bottom w:val="none" w:sz="0" w:space="0" w:color="auto"/>
        <w:right w:val="none" w:sz="0" w:space="0" w:color="auto"/>
      </w:divBdr>
      <w:divsChild>
        <w:div w:id="1671060012">
          <w:marLeft w:val="0"/>
          <w:marRight w:val="0"/>
          <w:marTop w:val="0"/>
          <w:marBottom w:val="0"/>
          <w:divBdr>
            <w:top w:val="none" w:sz="0" w:space="0" w:color="auto"/>
            <w:left w:val="none" w:sz="0" w:space="0" w:color="auto"/>
            <w:bottom w:val="none" w:sz="0" w:space="0" w:color="auto"/>
            <w:right w:val="none" w:sz="0" w:space="0" w:color="auto"/>
          </w:divBdr>
          <w:divsChild>
            <w:div w:id="261030531">
              <w:marLeft w:val="0"/>
              <w:marRight w:val="0"/>
              <w:marTop w:val="0"/>
              <w:marBottom w:val="0"/>
              <w:divBdr>
                <w:top w:val="none" w:sz="0" w:space="0" w:color="auto"/>
                <w:left w:val="none" w:sz="0" w:space="0" w:color="auto"/>
                <w:bottom w:val="none" w:sz="0" w:space="0" w:color="auto"/>
                <w:right w:val="none" w:sz="0" w:space="0" w:color="auto"/>
              </w:divBdr>
            </w:div>
          </w:divsChild>
        </w:div>
        <w:div w:id="1863743536">
          <w:marLeft w:val="0"/>
          <w:marRight w:val="0"/>
          <w:marTop w:val="0"/>
          <w:marBottom w:val="0"/>
          <w:divBdr>
            <w:top w:val="none" w:sz="0" w:space="0" w:color="auto"/>
            <w:left w:val="none" w:sz="0" w:space="0" w:color="auto"/>
            <w:bottom w:val="none" w:sz="0" w:space="0" w:color="auto"/>
            <w:right w:val="none" w:sz="0" w:space="0" w:color="auto"/>
          </w:divBdr>
        </w:div>
      </w:divsChild>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78968">
      <w:bodyDiv w:val="1"/>
      <w:marLeft w:val="0"/>
      <w:marRight w:val="0"/>
      <w:marTop w:val="0"/>
      <w:marBottom w:val="0"/>
      <w:divBdr>
        <w:top w:val="none" w:sz="0" w:space="0" w:color="auto"/>
        <w:left w:val="none" w:sz="0" w:space="0" w:color="auto"/>
        <w:bottom w:val="none" w:sz="0" w:space="0" w:color="auto"/>
        <w:right w:val="none" w:sz="0" w:space="0" w:color="auto"/>
      </w:divBdr>
      <w:divsChild>
        <w:div w:id="976882330">
          <w:marLeft w:val="0"/>
          <w:marRight w:val="0"/>
          <w:marTop w:val="0"/>
          <w:marBottom w:val="0"/>
          <w:divBdr>
            <w:top w:val="none" w:sz="0" w:space="0" w:color="auto"/>
            <w:left w:val="none" w:sz="0" w:space="0" w:color="auto"/>
            <w:bottom w:val="none" w:sz="0" w:space="0" w:color="auto"/>
            <w:right w:val="none" w:sz="0" w:space="0" w:color="auto"/>
          </w:divBdr>
          <w:divsChild>
            <w:div w:id="1327443692">
              <w:marLeft w:val="0"/>
              <w:marRight w:val="0"/>
              <w:marTop w:val="0"/>
              <w:marBottom w:val="0"/>
              <w:divBdr>
                <w:top w:val="none" w:sz="0" w:space="0" w:color="auto"/>
                <w:left w:val="none" w:sz="0" w:space="0" w:color="auto"/>
                <w:bottom w:val="none" w:sz="0" w:space="0" w:color="auto"/>
                <w:right w:val="none" w:sz="0" w:space="0" w:color="auto"/>
              </w:divBdr>
            </w:div>
          </w:divsChild>
        </w:div>
        <w:div w:id="1066953506">
          <w:marLeft w:val="0"/>
          <w:marRight w:val="0"/>
          <w:marTop w:val="0"/>
          <w:marBottom w:val="0"/>
          <w:divBdr>
            <w:top w:val="none" w:sz="0" w:space="0" w:color="auto"/>
            <w:left w:val="none" w:sz="0" w:space="0" w:color="auto"/>
            <w:bottom w:val="none" w:sz="0" w:space="0" w:color="auto"/>
            <w:right w:val="none" w:sz="0" w:space="0" w:color="auto"/>
          </w:divBdr>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096993">
      <w:bodyDiv w:val="1"/>
      <w:marLeft w:val="0"/>
      <w:marRight w:val="0"/>
      <w:marTop w:val="0"/>
      <w:marBottom w:val="0"/>
      <w:divBdr>
        <w:top w:val="none" w:sz="0" w:space="0" w:color="auto"/>
        <w:left w:val="none" w:sz="0" w:space="0" w:color="auto"/>
        <w:bottom w:val="none" w:sz="0" w:space="0" w:color="auto"/>
        <w:right w:val="none" w:sz="0" w:space="0" w:color="auto"/>
      </w:divBdr>
      <w:divsChild>
        <w:div w:id="1619142804">
          <w:marLeft w:val="0"/>
          <w:marRight w:val="0"/>
          <w:marTop w:val="0"/>
          <w:marBottom w:val="0"/>
          <w:divBdr>
            <w:top w:val="none" w:sz="0" w:space="0" w:color="auto"/>
            <w:left w:val="none" w:sz="0" w:space="0" w:color="auto"/>
            <w:bottom w:val="none" w:sz="0" w:space="0" w:color="auto"/>
            <w:right w:val="none" w:sz="0" w:space="0" w:color="auto"/>
          </w:divBdr>
          <w:divsChild>
            <w:div w:id="1877348796">
              <w:marLeft w:val="0"/>
              <w:marRight w:val="0"/>
              <w:marTop w:val="0"/>
              <w:marBottom w:val="0"/>
              <w:divBdr>
                <w:top w:val="none" w:sz="0" w:space="0" w:color="auto"/>
                <w:left w:val="none" w:sz="0" w:space="0" w:color="auto"/>
                <w:bottom w:val="none" w:sz="0" w:space="0" w:color="auto"/>
                <w:right w:val="none" w:sz="0" w:space="0" w:color="auto"/>
              </w:divBdr>
              <w:divsChild>
                <w:div w:id="1738161776">
                  <w:marLeft w:val="0"/>
                  <w:marRight w:val="0"/>
                  <w:marTop w:val="0"/>
                  <w:marBottom w:val="0"/>
                  <w:divBdr>
                    <w:top w:val="none" w:sz="0" w:space="0" w:color="auto"/>
                    <w:left w:val="none" w:sz="0" w:space="0" w:color="auto"/>
                    <w:bottom w:val="none" w:sz="0" w:space="0" w:color="auto"/>
                    <w:right w:val="none" w:sz="0" w:space="0" w:color="auto"/>
                  </w:divBdr>
                  <w:divsChild>
                    <w:div w:id="575628724">
                      <w:marLeft w:val="0"/>
                      <w:marRight w:val="0"/>
                      <w:marTop w:val="0"/>
                      <w:marBottom w:val="0"/>
                      <w:divBdr>
                        <w:top w:val="none" w:sz="0" w:space="0" w:color="auto"/>
                        <w:left w:val="none" w:sz="0" w:space="0" w:color="auto"/>
                        <w:bottom w:val="none" w:sz="0" w:space="0" w:color="auto"/>
                        <w:right w:val="none" w:sz="0" w:space="0" w:color="auto"/>
                      </w:divBdr>
                    </w:div>
                    <w:div w:id="1476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sChild>
                            <w:div w:id="14717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1938029">
      <w:bodyDiv w:val="1"/>
      <w:marLeft w:val="0"/>
      <w:marRight w:val="0"/>
      <w:marTop w:val="0"/>
      <w:marBottom w:val="0"/>
      <w:divBdr>
        <w:top w:val="none" w:sz="0" w:space="0" w:color="auto"/>
        <w:left w:val="none" w:sz="0" w:space="0" w:color="auto"/>
        <w:bottom w:val="none" w:sz="0" w:space="0" w:color="auto"/>
        <w:right w:val="none" w:sz="0" w:space="0" w:color="auto"/>
      </w:divBdr>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634817">
      <w:bodyDiv w:val="1"/>
      <w:marLeft w:val="0"/>
      <w:marRight w:val="0"/>
      <w:marTop w:val="0"/>
      <w:marBottom w:val="0"/>
      <w:divBdr>
        <w:top w:val="none" w:sz="0" w:space="0" w:color="auto"/>
        <w:left w:val="none" w:sz="0" w:space="0" w:color="auto"/>
        <w:bottom w:val="none" w:sz="0" w:space="0" w:color="auto"/>
        <w:right w:val="none" w:sz="0" w:space="0" w:color="auto"/>
      </w:divBdr>
      <w:divsChild>
        <w:div w:id="42299237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8196">
      <w:bodyDiv w:val="1"/>
      <w:marLeft w:val="0"/>
      <w:marRight w:val="0"/>
      <w:marTop w:val="0"/>
      <w:marBottom w:val="0"/>
      <w:divBdr>
        <w:top w:val="none" w:sz="0" w:space="0" w:color="auto"/>
        <w:left w:val="none" w:sz="0" w:space="0" w:color="auto"/>
        <w:bottom w:val="none" w:sz="0" w:space="0" w:color="auto"/>
        <w:right w:val="none" w:sz="0" w:space="0" w:color="auto"/>
      </w:divBdr>
      <w:divsChild>
        <w:div w:id="800149135">
          <w:marLeft w:val="0"/>
          <w:marRight w:val="0"/>
          <w:marTop w:val="0"/>
          <w:marBottom w:val="0"/>
          <w:divBdr>
            <w:top w:val="none" w:sz="0" w:space="0" w:color="auto"/>
            <w:left w:val="none" w:sz="0" w:space="0" w:color="auto"/>
            <w:bottom w:val="none" w:sz="0" w:space="0" w:color="auto"/>
            <w:right w:val="none" w:sz="0" w:space="0" w:color="auto"/>
          </w:divBdr>
          <w:divsChild>
            <w:div w:id="1807622388">
              <w:marLeft w:val="0"/>
              <w:marRight w:val="0"/>
              <w:marTop w:val="0"/>
              <w:marBottom w:val="0"/>
              <w:divBdr>
                <w:top w:val="none" w:sz="0" w:space="0" w:color="auto"/>
                <w:left w:val="none" w:sz="0" w:space="0" w:color="auto"/>
                <w:bottom w:val="none" w:sz="0" w:space="0" w:color="auto"/>
                <w:right w:val="none" w:sz="0" w:space="0" w:color="auto"/>
              </w:divBdr>
              <w:divsChild>
                <w:div w:id="603076428">
                  <w:marLeft w:val="0"/>
                  <w:marRight w:val="0"/>
                  <w:marTop w:val="0"/>
                  <w:marBottom w:val="0"/>
                  <w:divBdr>
                    <w:top w:val="none" w:sz="0" w:space="0" w:color="auto"/>
                    <w:left w:val="none" w:sz="0" w:space="0" w:color="auto"/>
                    <w:bottom w:val="none" w:sz="0" w:space="0" w:color="auto"/>
                    <w:right w:val="none" w:sz="0" w:space="0" w:color="auto"/>
                  </w:divBdr>
                  <w:divsChild>
                    <w:div w:id="1242180408">
                      <w:marLeft w:val="0"/>
                      <w:marRight w:val="0"/>
                      <w:marTop w:val="0"/>
                      <w:marBottom w:val="0"/>
                      <w:divBdr>
                        <w:top w:val="none" w:sz="0" w:space="0" w:color="auto"/>
                        <w:left w:val="none" w:sz="0" w:space="0" w:color="auto"/>
                        <w:bottom w:val="none" w:sz="0" w:space="0" w:color="auto"/>
                        <w:right w:val="none" w:sz="0" w:space="0" w:color="auto"/>
                      </w:divBdr>
                    </w:div>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5152">
          <w:marLeft w:val="0"/>
          <w:marRight w:val="0"/>
          <w:marTop w:val="0"/>
          <w:marBottom w:val="0"/>
          <w:divBdr>
            <w:top w:val="none" w:sz="0" w:space="0" w:color="auto"/>
            <w:left w:val="none" w:sz="0" w:space="0" w:color="auto"/>
            <w:bottom w:val="none" w:sz="0" w:space="0" w:color="auto"/>
            <w:right w:val="none" w:sz="0" w:space="0" w:color="auto"/>
          </w:divBdr>
          <w:divsChild>
            <w:div w:id="2010598987">
              <w:marLeft w:val="0"/>
              <w:marRight w:val="0"/>
              <w:marTop w:val="0"/>
              <w:marBottom w:val="0"/>
              <w:divBdr>
                <w:top w:val="none" w:sz="0" w:space="0" w:color="auto"/>
                <w:left w:val="none" w:sz="0" w:space="0" w:color="auto"/>
                <w:bottom w:val="none" w:sz="0" w:space="0" w:color="auto"/>
                <w:right w:val="none" w:sz="0" w:space="0" w:color="auto"/>
              </w:divBdr>
              <w:divsChild>
                <w:div w:id="818573987">
                  <w:marLeft w:val="0"/>
                  <w:marRight w:val="0"/>
                  <w:marTop w:val="0"/>
                  <w:marBottom w:val="0"/>
                  <w:divBdr>
                    <w:top w:val="none" w:sz="0" w:space="0" w:color="auto"/>
                    <w:left w:val="none" w:sz="0" w:space="0" w:color="auto"/>
                    <w:bottom w:val="none" w:sz="0" w:space="0" w:color="auto"/>
                    <w:right w:val="none" w:sz="0" w:space="0" w:color="auto"/>
                  </w:divBdr>
                  <w:divsChild>
                    <w:div w:id="1572546400">
                      <w:marLeft w:val="0"/>
                      <w:marRight w:val="0"/>
                      <w:marTop w:val="0"/>
                      <w:marBottom w:val="0"/>
                      <w:divBdr>
                        <w:top w:val="none" w:sz="0" w:space="0" w:color="auto"/>
                        <w:left w:val="none" w:sz="0" w:space="0" w:color="auto"/>
                        <w:bottom w:val="none" w:sz="0" w:space="0" w:color="auto"/>
                        <w:right w:val="none" w:sz="0" w:space="0" w:color="auto"/>
                      </w:divBdr>
                      <w:divsChild>
                        <w:div w:id="1093741073">
                          <w:marLeft w:val="0"/>
                          <w:marRight w:val="0"/>
                          <w:marTop w:val="0"/>
                          <w:marBottom w:val="0"/>
                          <w:divBdr>
                            <w:top w:val="none" w:sz="0" w:space="0" w:color="auto"/>
                            <w:left w:val="none" w:sz="0" w:space="0" w:color="auto"/>
                            <w:bottom w:val="none" w:sz="0" w:space="0" w:color="auto"/>
                            <w:right w:val="none" w:sz="0" w:space="0" w:color="auto"/>
                          </w:divBdr>
                          <w:divsChild>
                            <w:div w:id="15089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730213">
      <w:bodyDiv w:val="1"/>
      <w:marLeft w:val="0"/>
      <w:marRight w:val="0"/>
      <w:marTop w:val="0"/>
      <w:marBottom w:val="0"/>
      <w:divBdr>
        <w:top w:val="none" w:sz="0" w:space="0" w:color="auto"/>
        <w:left w:val="none" w:sz="0" w:space="0" w:color="auto"/>
        <w:bottom w:val="none" w:sz="0" w:space="0" w:color="auto"/>
        <w:right w:val="none" w:sz="0" w:space="0" w:color="auto"/>
      </w:divBdr>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798288">
      <w:bodyDiv w:val="1"/>
      <w:marLeft w:val="0"/>
      <w:marRight w:val="0"/>
      <w:marTop w:val="0"/>
      <w:marBottom w:val="0"/>
      <w:divBdr>
        <w:top w:val="none" w:sz="0" w:space="0" w:color="auto"/>
        <w:left w:val="none" w:sz="0" w:space="0" w:color="auto"/>
        <w:bottom w:val="none" w:sz="0" w:space="0" w:color="auto"/>
        <w:right w:val="none" w:sz="0" w:space="0" w:color="auto"/>
      </w:divBdr>
      <w:divsChild>
        <w:div w:id="1731996154">
          <w:marLeft w:val="0"/>
          <w:marRight w:val="0"/>
          <w:marTop w:val="0"/>
          <w:marBottom w:val="0"/>
          <w:divBdr>
            <w:top w:val="none" w:sz="0" w:space="0" w:color="auto"/>
            <w:left w:val="none" w:sz="0" w:space="0" w:color="auto"/>
            <w:bottom w:val="none" w:sz="0" w:space="0" w:color="auto"/>
            <w:right w:val="none" w:sz="0" w:space="0" w:color="auto"/>
          </w:divBdr>
          <w:divsChild>
            <w:div w:id="1066302155">
              <w:marLeft w:val="0"/>
              <w:marRight w:val="0"/>
              <w:marTop w:val="0"/>
              <w:marBottom w:val="0"/>
              <w:divBdr>
                <w:top w:val="none" w:sz="0" w:space="0" w:color="auto"/>
                <w:left w:val="none" w:sz="0" w:space="0" w:color="auto"/>
                <w:bottom w:val="none" w:sz="0" w:space="0" w:color="auto"/>
                <w:right w:val="none" w:sz="0" w:space="0" w:color="auto"/>
              </w:divBdr>
            </w:div>
          </w:divsChild>
        </w:div>
        <w:div w:id="161434442">
          <w:marLeft w:val="0"/>
          <w:marRight w:val="0"/>
          <w:marTop w:val="0"/>
          <w:marBottom w:val="0"/>
          <w:divBdr>
            <w:top w:val="none" w:sz="0" w:space="0" w:color="auto"/>
            <w:left w:val="none" w:sz="0" w:space="0" w:color="auto"/>
            <w:bottom w:val="none" w:sz="0" w:space="0" w:color="auto"/>
            <w:right w:val="none" w:sz="0" w:space="0" w:color="auto"/>
          </w:divBdr>
        </w:div>
      </w:divsChild>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309659">
      <w:bodyDiv w:val="1"/>
      <w:marLeft w:val="0"/>
      <w:marRight w:val="0"/>
      <w:marTop w:val="0"/>
      <w:marBottom w:val="0"/>
      <w:divBdr>
        <w:top w:val="none" w:sz="0" w:space="0" w:color="auto"/>
        <w:left w:val="none" w:sz="0" w:space="0" w:color="auto"/>
        <w:bottom w:val="none" w:sz="0" w:space="0" w:color="auto"/>
        <w:right w:val="none" w:sz="0" w:space="0" w:color="auto"/>
      </w:divBdr>
      <w:divsChild>
        <w:div w:id="858810817">
          <w:marLeft w:val="0"/>
          <w:marRight w:val="0"/>
          <w:marTop w:val="0"/>
          <w:marBottom w:val="0"/>
          <w:divBdr>
            <w:top w:val="none" w:sz="0" w:space="0" w:color="auto"/>
            <w:left w:val="none" w:sz="0" w:space="0" w:color="auto"/>
            <w:bottom w:val="none" w:sz="0" w:space="0" w:color="auto"/>
            <w:right w:val="none" w:sz="0" w:space="0" w:color="auto"/>
          </w:divBdr>
          <w:divsChild>
            <w:div w:id="1872954503">
              <w:marLeft w:val="0"/>
              <w:marRight w:val="0"/>
              <w:marTop w:val="0"/>
              <w:marBottom w:val="0"/>
              <w:divBdr>
                <w:top w:val="none" w:sz="0" w:space="0" w:color="auto"/>
                <w:left w:val="none" w:sz="0" w:space="0" w:color="auto"/>
                <w:bottom w:val="none" w:sz="0" w:space="0" w:color="auto"/>
                <w:right w:val="none" w:sz="0" w:space="0" w:color="auto"/>
              </w:divBdr>
            </w:div>
          </w:divsChild>
        </w:div>
        <w:div w:id="1115757783">
          <w:marLeft w:val="0"/>
          <w:marRight w:val="0"/>
          <w:marTop w:val="0"/>
          <w:marBottom w:val="0"/>
          <w:divBdr>
            <w:top w:val="none" w:sz="0" w:space="0" w:color="auto"/>
            <w:left w:val="none" w:sz="0" w:space="0" w:color="auto"/>
            <w:bottom w:val="none" w:sz="0" w:space="0" w:color="auto"/>
            <w:right w:val="none" w:sz="0" w:space="0" w:color="auto"/>
          </w:divBdr>
        </w:div>
      </w:divsChild>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6602">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979927">
      <w:bodyDiv w:val="1"/>
      <w:marLeft w:val="0"/>
      <w:marRight w:val="0"/>
      <w:marTop w:val="0"/>
      <w:marBottom w:val="0"/>
      <w:divBdr>
        <w:top w:val="none" w:sz="0" w:space="0" w:color="auto"/>
        <w:left w:val="none" w:sz="0" w:space="0" w:color="auto"/>
        <w:bottom w:val="none" w:sz="0" w:space="0" w:color="auto"/>
        <w:right w:val="none" w:sz="0" w:space="0" w:color="auto"/>
      </w:divBdr>
      <w:divsChild>
        <w:div w:id="979379980">
          <w:marLeft w:val="0"/>
          <w:marRight w:val="0"/>
          <w:marTop w:val="0"/>
          <w:marBottom w:val="0"/>
          <w:divBdr>
            <w:top w:val="none" w:sz="0" w:space="0" w:color="auto"/>
            <w:left w:val="none" w:sz="0" w:space="0" w:color="auto"/>
            <w:bottom w:val="none" w:sz="0" w:space="0" w:color="auto"/>
            <w:right w:val="none" w:sz="0" w:space="0" w:color="auto"/>
          </w:divBdr>
          <w:divsChild>
            <w:div w:id="1433625769">
              <w:marLeft w:val="0"/>
              <w:marRight w:val="0"/>
              <w:marTop w:val="0"/>
              <w:marBottom w:val="0"/>
              <w:divBdr>
                <w:top w:val="none" w:sz="0" w:space="0" w:color="auto"/>
                <w:left w:val="none" w:sz="0" w:space="0" w:color="auto"/>
                <w:bottom w:val="none" w:sz="0" w:space="0" w:color="auto"/>
                <w:right w:val="none" w:sz="0" w:space="0" w:color="auto"/>
              </w:divBdr>
            </w:div>
          </w:divsChild>
        </w:div>
        <w:div w:id="2109737657">
          <w:marLeft w:val="0"/>
          <w:marRight w:val="0"/>
          <w:marTop w:val="0"/>
          <w:marBottom w:val="0"/>
          <w:divBdr>
            <w:top w:val="none" w:sz="0" w:space="0" w:color="auto"/>
            <w:left w:val="none" w:sz="0" w:space="0" w:color="auto"/>
            <w:bottom w:val="none" w:sz="0" w:space="0" w:color="auto"/>
            <w:right w:val="none" w:sz="0" w:space="0" w:color="auto"/>
          </w:divBdr>
        </w:div>
      </w:divsChild>
    </w:div>
    <w:div w:id="1918049367">
      <w:bodyDiv w:val="1"/>
      <w:marLeft w:val="0"/>
      <w:marRight w:val="0"/>
      <w:marTop w:val="0"/>
      <w:marBottom w:val="0"/>
      <w:divBdr>
        <w:top w:val="none" w:sz="0" w:space="0" w:color="auto"/>
        <w:left w:val="none" w:sz="0" w:space="0" w:color="auto"/>
        <w:bottom w:val="none" w:sz="0" w:space="0" w:color="auto"/>
        <w:right w:val="none" w:sz="0" w:space="0" w:color="auto"/>
      </w:divBdr>
      <w:divsChild>
        <w:div w:id="2101830539">
          <w:marLeft w:val="0"/>
          <w:marRight w:val="0"/>
          <w:marTop w:val="0"/>
          <w:marBottom w:val="0"/>
          <w:divBdr>
            <w:top w:val="none" w:sz="0" w:space="0" w:color="auto"/>
            <w:left w:val="none" w:sz="0" w:space="0" w:color="auto"/>
            <w:bottom w:val="none" w:sz="0" w:space="0" w:color="auto"/>
            <w:right w:val="none" w:sz="0" w:space="0" w:color="auto"/>
          </w:divBdr>
          <w:divsChild>
            <w:div w:id="1128091360">
              <w:marLeft w:val="0"/>
              <w:marRight w:val="0"/>
              <w:marTop w:val="0"/>
              <w:marBottom w:val="0"/>
              <w:divBdr>
                <w:top w:val="none" w:sz="0" w:space="0" w:color="auto"/>
                <w:left w:val="none" w:sz="0" w:space="0" w:color="auto"/>
                <w:bottom w:val="none" w:sz="0" w:space="0" w:color="auto"/>
                <w:right w:val="none" w:sz="0" w:space="0" w:color="auto"/>
              </w:divBdr>
            </w:div>
          </w:divsChild>
        </w:div>
        <w:div w:id="1108235244">
          <w:marLeft w:val="0"/>
          <w:marRight w:val="0"/>
          <w:marTop w:val="0"/>
          <w:marBottom w:val="0"/>
          <w:divBdr>
            <w:top w:val="none" w:sz="0" w:space="0" w:color="auto"/>
            <w:left w:val="none" w:sz="0" w:space="0" w:color="auto"/>
            <w:bottom w:val="none" w:sz="0" w:space="0" w:color="auto"/>
            <w:right w:val="none" w:sz="0" w:space="0" w:color="auto"/>
          </w:divBdr>
        </w:div>
        <w:div w:id="66462967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7287">
      <w:bodyDiv w:val="1"/>
      <w:marLeft w:val="0"/>
      <w:marRight w:val="0"/>
      <w:marTop w:val="0"/>
      <w:marBottom w:val="0"/>
      <w:divBdr>
        <w:top w:val="none" w:sz="0" w:space="0" w:color="auto"/>
        <w:left w:val="none" w:sz="0" w:space="0" w:color="auto"/>
        <w:bottom w:val="none" w:sz="0" w:space="0" w:color="auto"/>
        <w:right w:val="none" w:sz="0" w:space="0" w:color="auto"/>
      </w:divBdr>
      <w:divsChild>
        <w:div w:id="1518808891">
          <w:marLeft w:val="0"/>
          <w:marRight w:val="0"/>
          <w:marTop w:val="0"/>
          <w:marBottom w:val="0"/>
          <w:divBdr>
            <w:top w:val="none" w:sz="0" w:space="0" w:color="auto"/>
            <w:left w:val="none" w:sz="0" w:space="0" w:color="auto"/>
            <w:bottom w:val="none" w:sz="0" w:space="0" w:color="auto"/>
            <w:right w:val="none" w:sz="0" w:space="0" w:color="auto"/>
          </w:divBdr>
          <w:divsChild>
            <w:div w:id="210264407">
              <w:marLeft w:val="0"/>
              <w:marRight w:val="0"/>
              <w:marTop w:val="0"/>
              <w:marBottom w:val="0"/>
              <w:divBdr>
                <w:top w:val="none" w:sz="0" w:space="0" w:color="auto"/>
                <w:left w:val="none" w:sz="0" w:space="0" w:color="auto"/>
                <w:bottom w:val="none" w:sz="0" w:space="0" w:color="auto"/>
                <w:right w:val="none" w:sz="0" w:space="0" w:color="auto"/>
              </w:divBdr>
            </w:div>
          </w:divsChild>
        </w:div>
        <w:div w:id="1865247364">
          <w:marLeft w:val="0"/>
          <w:marRight w:val="0"/>
          <w:marTop w:val="0"/>
          <w:marBottom w:val="0"/>
          <w:divBdr>
            <w:top w:val="none" w:sz="0" w:space="0" w:color="auto"/>
            <w:left w:val="none" w:sz="0" w:space="0" w:color="auto"/>
            <w:bottom w:val="none" w:sz="0" w:space="0" w:color="auto"/>
            <w:right w:val="none" w:sz="0" w:space="0" w:color="auto"/>
          </w:divBdr>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122208">
      <w:bodyDiv w:val="1"/>
      <w:marLeft w:val="0"/>
      <w:marRight w:val="0"/>
      <w:marTop w:val="0"/>
      <w:marBottom w:val="0"/>
      <w:divBdr>
        <w:top w:val="none" w:sz="0" w:space="0" w:color="auto"/>
        <w:left w:val="none" w:sz="0" w:space="0" w:color="auto"/>
        <w:bottom w:val="none" w:sz="0" w:space="0" w:color="auto"/>
        <w:right w:val="none" w:sz="0" w:space="0" w:color="auto"/>
      </w:divBdr>
      <w:divsChild>
        <w:div w:id="1601520579">
          <w:marLeft w:val="0"/>
          <w:marRight w:val="0"/>
          <w:marTop w:val="0"/>
          <w:marBottom w:val="0"/>
          <w:divBdr>
            <w:top w:val="none" w:sz="0" w:space="0" w:color="auto"/>
            <w:left w:val="none" w:sz="0" w:space="0" w:color="auto"/>
            <w:bottom w:val="none" w:sz="0" w:space="0" w:color="auto"/>
            <w:right w:val="none" w:sz="0" w:space="0" w:color="auto"/>
          </w:divBdr>
          <w:divsChild>
            <w:div w:id="305281387">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sChild>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163183">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1402">
      <w:bodyDiv w:val="1"/>
      <w:marLeft w:val="0"/>
      <w:marRight w:val="0"/>
      <w:marTop w:val="0"/>
      <w:marBottom w:val="0"/>
      <w:divBdr>
        <w:top w:val="none" w:sz="0" w:space="0" w:color="auto"/>
        <w:left w:val="none" w:sz="0" w:space="0" w:color="auto"/>
        <w:bottom w:val="none" w:sz="0" w:space="0" w:color="auto"/>
        <w:right w:val="none" w:sz="0" w:space="0" w:color="auto"/>
      </w:divBdr>
      <w:divsChild>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667640">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118401">
      <w:bodyDiv w:val="1"/>
      <w:marLeft w:val="0"/>
      <w:marRight w:val="0"/>
      <w:marTop w:val="0"/>
      <w:marBottom w:val="0"/>
      <w:divBdr>
        <w:top w:val="none" w:sz="0" w:space="0" w:color="auto"/>
        <w:left w:val="none" w:sz="0" w:space="0" w:color="auto"/>
        <w:bottom w:val="none" w:sz="0" w:space="0" w:color="auto"/>
        <w:right w:val="none" w:sz="0" w:space="0" w:color="auto"/>
      </w:divBdr>
      <w:divsChild>
        <w:div w:id="816722171">
          <w:marLeft w:val="0"/>
          <w:marRight w:val="0"/>
          <w:marTop w:val="0"/>
          <w:marBottom w:val="0"/>
          <w:divBdr>
            <w:top w:val="none" w:sz="0" w:space="0" w:color="auto"/>
            <w:left w:val="none" w:sz="0" w:space="0" w:color="auto"/>
            <w:bottom w:val="none" w:sz="0" w:space="0" w:color="auto"/>
            <w:right w:val="none" w:sz="0" w:space="0" w:color="auto"/>
          </w:divBdr>
          <w:divsChild>
            <w:div w:id="1955020419">
              <w:marLeft w:val="0"/>
              <w:marRight w:val="0"/>
              <w:marTop w:val="0"/>
              <w:marBottom w:val="0"/>
              <w:divBdr>
                <w:top w:val="none" w:sz="0" w:space="0" w:color="auto"/>
                <w:left w:val="none" w:sz="0" w:space="0" w:color="auto"/>
                <w:bottom w:val="none" w:sz="0" w:space="0" w:color="auto"/>
                <w:right w:val="none" w:sz="0" w:space="0" w:color="auto"/>
              </w:divBdr>
              <w:divsChild>
                <w:div w:id="1164974512">
                  <w:marLeft w:val="0"/>
                  <w:marRight w:val="0"/>
                  <w:marTop w:val="0"/>
                  <w:marBottom w:val="0"/>
                  <w:divBdr>
                    <w:top w:val="none" w:sz="0" w:space="0" w:color="auto"/>
                    <w:left w:val="none" w:sz="0" w:space="0" w:color="auto"/>
                    <w:bottom w:val="none" w:sz="0" w:space="0" w:color="auto"/>
                    <w:right w:val="none" w:sz="0" w:space="0" w:color="auto"/>
                  </w:divBdr>
                  <w:divsChild>
                    <w:div w:id="1899514705">
                      <w:marLeft w:val="0"/>
                      <w:marRight w:val="0"/>
                      <w:marTop w:val="0"/>
                      <w:marBottom w:val="0"/>
                      <w:divBdr>
                        <w:top w:val="none" w:sz="0" w:space="0" w:color="auto"/>
                        <w:left w:val="none" w:sz="0" w:space="0" w:color="auto"/>
                        <w:bottom w:val="none" w:sz="0" w:space="0" w:color="auto"/>
                        <w:right w:val="none" w:sz="0" w:space="0" w:color="auto"/>
                      </w:divBdr>
                    </w:div>
                    <w:div w:id="20548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4103">
          <w:marLeft w:val="0"/>
          <w:marRight w:val="0"/>
          <w:marTop w:val="0"/>
          <w:marBottom w:val="0"/>
          <w:divBdr>
            <w:top w:val="none" w:sz="0" w:space="0" w:color="auto"/>
            <w:left w:val="none" w:sz="0" w:space="0" w:color="auto"/>
            <w:bottom w:val="none" w:sz="0" w:space="0" w:color="auto"/>
            <w:right w:val="none" w:sz="0" w:space="0" w:color="auto"/>
          </w:divBdr>
          <w:divsChild>
            <w:div w:id="1700815323">
              <w:marLeft w:val="0"/>
              <w:marRight w:val="0"/>
              <w:marTop w:val="0"/>
              <w:marBottom w:val="0"/>
              <w:divBdr>
                <w:top w:val="none" w:sz="0" w:space="0" w:color="auto"/>
                <w:left w:val="none" w:sz="0" w:space="0" w:color="auto"/>
                <w:bottom w:val="none" w:sz="0" w:space="0" w:color="auto"/>
                <w:right w:val="none" w:sz="0" w:space="0" w:color="auto"/>
              </w:divBdr>
              <w:divsChild>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sChild>
                        <w:div w:id="1296137301">
                          <w:marLeft w:val="0"/>
                          <w:marRight w:val="0"/>
                          <w:marTop w:val="0"/>
                          <w:marBottom w:val="0"/>
                          <w:divBdr>
                            <w:top w:val="none" w:sz="0" w:space="0" w:color="auto"/>
                            <w:left w:val="none" w:sz="0" w:space="0" w:color="auto"/>
                            <w:bottom w:val="none" w:sz="0" w:space="0" w:color="auto"/>
                            <w:right w:val="none" w:sz="0" w:space="0" w:color="auto"/>
                          </w:divBdr>
                          <w:divsChild>
                            <w:div w:id="7930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131442">
      <w:bodyDiv w:val="1"/>
      <w:marLeft w:val="0"/>
      <w:marRight w:val="0"/>
      <w:marTop w:val="0"/>
      <w:marBottom w:val="0"/>
      <w:divBdr>
        <w:top w:val="none" w:sz="0" w:space="0" w:color="auto"/>
        <w:left w:val="none" w:sz="0" w:space="0" w:color="auto"/>
        <w:bottom w:val="none" w:sz="0" w:space="0" w:color="auto"/>
        <w:right w:val="none" w:sz="0" w:space="0" w:color="auto"/>
      </w:divBdr>
      <w:divsChild>
        <w:div w:id="584613488">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200825719">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59482014">
      <w:bodyDiv w:val="1"/>
      <w:marLeft w:val="0"/>
      <w:marRight w:val="0"/>
      <w:marTop w:val="0"/>
      <w:marBottom w:val="0"/>
      <w:divBdr>
        <w:top w:val="none" w:sz="0" w:space="0" w:color="auto"/>
        <w:left w:val="none" w:sz="0" w:space="0" w:color="auto"/>
        <w:bottom w:val="none" w:sz="0" w:space="0" w:color="auto"/>
        <w:right w:val="none" w:sz="0" w:space="0" w:color="auto"/>
      </w:divBdr>
      <w:divsChild>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sChild>
                <w:div w:id="1480078310">
                  <w:marLeft w:val="0"/>
                  <w:marRight w:val="0"/>
                  <w:marTop w:val="0"/>
                  <w:marBottom w:val="0"/>
                  <w:divBdr>
                    <w:top w:val="none" w:sz="0" w:space="0" w:color="auto"/>
                    <w:left w:val="none" w:sz="0" w:space="0" w:color="auto"/>
                    <w:bottom w:val="none" w:sz="0" w:space="0" w:color="auto"/>
                    <w:right w:val="none" w:sz="0" w:space="0" w:color="auto"/>
                  </w:divBdr>
                  <w:divsChild>
                    <w:div w:id="160438300">
                      <w:marLeft w:val="0"/>
                      <w:marRight w:val="0"/>
                      <w:marTop w:val="0"/>
                      <w:marBottom w:val="0"/>
                      <w:divBdr>
                        <w:top w:val="none" w:sz="0" w:space="0" w:color="auto"/>
                        <w:left w:val="none" w:sz="0" w:space="0" w:color="auto"/>
                        <w:bottom w:val="none" w:sz="0" w:space="0" w:color="auto"/>
                        <w:right w:val="none" w:sz="0" w:space="0" w:color="auto"/>
                      </w:divBdr>
                    </w:div>
                    <w:div w:id="18083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8465">
          <w:marLeft w:val="0"/>
          <w:marRight w:val="0"/>
          <w:marTop w:val="0"/>
          <w:marBottom w:val="0"/>
          <w:divBdr>
            <w:top w:val="none" w:sz="0" w:space="0" w:color="auto"/>
            <w:left w:val="none" w:sz="0" w:space="0" w:color="auto"/>
            <w:bottom w:val="none" w:sz="0" w:space="0" w:color="auto"/>
            <w:right w:val="none" w:sz="0" w:space="0" w:color="auto"/>
          </w:divBdr>
          <w:divsChild>
            <w:div w:id="2147038975">
              <w:marLeft w:val="0"/>
              <w:marRight w:val="0"/>
              <w:marTop w:val="0"/>
              <w:marBottom w:val="0"/>
              <w:divBdr>
                <w:top w:val="none" w:sz="0" w:space="0" w:color="auto"/>
                <w:left w:val="none" w:sz="0" w:space="0" w:color="auto"/>
                <w:bottom w:val="none" w:sz="0" w:space="0" w:color="auto"/>
                <w:right w:val="none" w:sz="0" w:space="0" w:color="auto"/>
              </w:divBdr>
              <w:divsChild>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sChild>
                        <w:div w:id="1543857863">
                          <w:marLeft w:val="0"/>
                          <w:marRight w:val="0"/>
                          <w:marTop w:val="0"/>
                          <w:marBottom w:val="0"/>
                          <w:divBdr>
                            <w:top w:val="none" w:sz="0" w:space="0" w:color="auto"/>
                            <w:left w:val="none" w:sz="0" w:space="0" w:color="auto"/>
                            <w:bottom w:val="none" w:sz="0" w:space="0" w:color="auto"/>
                            <w:right w:val="none" w:sz="0" w:space="0" w:color="auto"/>
                          </w:divBdr>
                          <w:divsChild>
                            <w:div w:id="17378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691875">
      <w:bodyDiv w:val="1"/>
      <w:marLeft w:val="0"/>
      <w:marRight w:val="0"/>
      <w:marTop w:val="0"/>
      <w:marBottom w:val="0"/>
      <w:divBdr>
        <w:top w:val="none" w:sz="0" w:space="0" w:color="auto"/>
        <w:left w:val="none" w:sz="0" w:space="0" w:color="auto"/>
        <w:bottom w:val="none" w:sz="0" w:space="0" w:color="auto"/>
        <w:right w:val="none" w:sz="0" w:space="0" w:color="auto"/>
      </w:divBdr>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68777745">
      <w:bodyDiv w:val="1"/>
      <w:marLeft w:val="0"/>
      <w:marRight w:val="0"/>
      <w:marTop w:val="0"/>
      <w:marBottom w:val="0"/>
      <w:divBdr>
        <w:top w:val="none" w:sz="0" w:space="0" w:color="auto"/>
        <w:left w:val="none" w:sz="0" w:space="0" w:color="auto"/>
        <w:bottom w:val="none" w:sz="0" w:space="0" w:color="auto"/>
        <w:right w:val="none" w:sz="0" w:space="0" w:color="auto"/>
      </w:divBdr>
    </w:div>
    <w:div w:id="1969358418">
      <w:bodyDiv w:val="1"/>
      <w:marLeft w:val="0"/>
      <w:marRight w:val="0"/>
      <w:marTop w:val="0"/>
      <w:marBottom w:val="0"/>
      <w:divBdr>
        <w:top w:val="none" w:sz="0" w:space="0" w:color="auto"/>
        <w:left w:val="none" w:sz="0" w:space="0" w:color="auto"/>
        <w:bottom w:val="none" w:sz="0" w:space="0" w:color="auto"/>
        <w:right w:val="none" w:sz="0" w:space="0" w:color="auto"/>
      </w:divBdr>
      <w:divsChild>
        <w:div w:id="2087727230">
          <w:marLeft w:val="0"/>
          <w:marRight w:val="0"/>
          <w:marTop w:val="0"/>
          <w:marBottom w:val="0"/>
          <w:divBdr>
            <w:top w:val="none" w:sz="0" w:space="0" w:color="auto"/>
            <w:left w:val="none" w:sz="0" w:space="0" w:color="auto"/>
            <w:bottom w:val="none" w:sz="0" w:space="0" w:color="auto"/>
            <w:right w:val="none" w:sz="0" w:space="0" w:color="auto"/>
          </w:divBdr>
        </w:div>
        <w:div w:id="1730113581">
          <w:marLeft w:val="0"/>
          <w:marRight w:val="0"/>
          <w:marTop w:val="150"/>
          <w:marBottom w:val="150"/>
          <w:divBdr>
            <w:top w:val="single" w:sz="6" w:space="4" w:color="D7D7D7"/>
            <w:left w:val="none" w:sz="0" w:space="0" w:color="auto"/>
            <w:bottom w:val="single" w:sz="6" w:space="4" w:color="D7D7D7"/>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sChild>
    </w:div>
    <w:div w:id="1969621500">
      <w:bodyDiv w:val="1"/>
      <w:marLeft w:val="0"/>
      <w:marRight w:val="0"/>
      <w:marTop w:val="0"/>
      <w:marBottom w:val="0"/>
      <w:divBdr>
        <w:top w:val="none" w:sz="0" w:space="0" w:color="auto"/>
        <w:left w:val="none" w:sz="0" w:space="0" w:color="auto"/>
        <w:bottom w:val="none" w:sz="0" w:space="0" w:color="auto"/>
        <w:right w:val="none" w:sz="0" w:space="0" w:color="auto"/>
      </w:divBdr>
      <w:divsChild>
        <w:div w:id="618339604">
          <w:marLeft w:val="0"/>
          <w:marRight w:val="0"/>
          <w:marTop w:val="0"/>
          <w:marBottom w:val="0"/>
          <w:divBdr>
            <w:top w:val="none" w:sz="0" w:space="0" w:color="auto"/>
            <w:left w:val="none" w:sz="0" w:space="0" w:color="auto"/>
            <w:bottom w:val="none" w:sz="0" w:space="0" w:color="auto"/>
            <w:right w:val="none" w:sz="0" w:space="0" w:color="auto"/>
          </w:divBdr>
          <w:divsChild>
            <w:div w:id="1698893652">
              <w:marLeft w:val="0"/>
              <w:marRight w:val="0"/>
              <w:marTop w:val="0"/>
              <w:marBottom w:val="0"/>
              <w:divBdr>
                <w:top w:val="none" w:sz="0" w:space="0" w:color="auto"/>
                <w:left w:val="none" w:sz="0" w:space="0" w:color="auto"/>
                <w:bottom w:val="none" w:sz="0" w:space="0" w:color="auto"/>
                <w:right w:val="none" w:sz="0" w:space="0" w:color="auto"/>
              </w:divBdr>
            </w:div>
          </w:divsChild>
        </w:div>
        <w:div w:id="1928727933">
          <w:marLeft w:val="0"/>
          <w:marRight w:val="0"/>
          <w:marTop w:val="0"/>
          <w:marBottom w:val="0"/>
          <w:divBdr>
            <w:top w:val="none" w:sz="0" w:space="0" w:color="auto"/>
            <w:left w:val="none" w:sz="0" w:space="0" w:color="auto"/>
            <w:bottom w:val="none" w:sz="0" w:space="0" w:color="auto"/>
            <w:right w:val="none" w:sz="0" w:space="0" w:color="auto"/>
          </w:divBdr>
        </w:div>
      </w:divsChild>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7493817">
      <w:bodyDiv w:val="1"/>
      <w:marLeft w:val="0"/>
      <w:marRight w:val="0"/>
      <w:marTop w:val="0"/>
      <w:marBottom w:val="0"/>
      <w:divBdr>
        <w:top w:val="none" w:sz="0" w:space="0" w:color="auto"/>
        <w:left w:val="none" w:sz="0" w:space="0" w:color="auto"/>
        <w:bottom w:val="none" w:sz="0" w:space="0" w:color="auto"/>
        <w:right w:val="none" w:sz="0" w:space="0" w:color="auto"/>
      </w:divBdr>
      <w:divsChild>
        <w:div w:id="739717995">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sChild>
    </w:div>
    <w:div w:id="1978294481">
      <w:bodyDiv w:val="1"/>
      <w:marLeft w:val="0"/>
      <w:marRight w:val="0"/>
      <w:marTop w:val="0"/>
      <w:marBottom w:val="0"/>
      <w:divBdr>
        <w:top w:val="none" w:sz="0" w:space="0" w:color="auto"/>
        <w:left w:val="none" w:sz="0" w:space="0" w:color="auto"/>
        <w:bottom w:val="none" w:sz="0" w:space="0" w:color="auto"/>
        <w:right w:val="none" w:sz="0" w:space="0" w:color="auto"/>
      </w:divBdr>
    </w:div>
    <w:div w:id="1978678705">
      <w:bodyDiv w:val="1"/>
      <w:marLeft w:val="0"/>
      <w:marRight w:val="0"/>
      <w:marTop w:val="0"/>
      <w:marBottom w:val="0"/>
      <w:divBdr>
        <w:top w:val="none" w:sz="0" w:space="0" w:color="auto"/>
        <w:left w:val="none" w:sz="0" w:space="0" w:color="auto"/>
        <w:bottom w:val="none" w:sz="0" w:space="0" w:color="auto"/>
        <w:right w:val="none" w:sz="0" w:space="0" w:color="auto"/>
      </w:divBdr>
      <w:divsChild>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214828">
      <w:bodyDiv w:val="1"/>
      <w:marLeft w:val="0"/>
      <w:marRight w:val="0"/>
      <w:marTop w:val="0"/>
      <w:marBottom w:val="0"/>
      <w:divBdr>
        <w:top w:val="none" w:sz="0" w:space="0" w:color="auto"/>
        <w:left w:val="none" w:sz="0" w:space="0" w:color="auto"/>
        <w:bottom w:val="none" w:sz="0" w:space="0" w:color="auto"/>
        <w:right w:val="none" w:sz="0" w:space="0" w:color="auto"/>
      </w:divBdr>
      <w:divsChild>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889796290">
                      <w:marLeft w:val="0"/>
                      <w:marRight w:val="0"/>
                      <w:marTop w:val="0"/>
                      <w:marBottom w:val="0"/>
                      <w:divBdr>
                        <w:top w:val="none" w:sz="0" w:space="0" w:color="auto"/>
                        <w:left w:val="none" w:sz="0" w:space="0" w:color="auto"/>
                        <w:bottom w:val="none" w:sz="0" w:space="0" w:color="auto"/>
                        <w:right w:val="none" w:sz="0" w:space="0" w:color="auto"/>
                      </w:divBdr>
                      <w:divsChild>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 w:id="1176192865">
                              <w:marLeft w:val="0"/>
                              <w:marRight w:val="0"/>
                              <w:marTop w:val="15"/>
                              <w:marBottom w:val="0"/>
                              <w:divBdr>
                                <w:top w:val="none" w:sz="0" w:space="0" w:color="auto"/>
                                <w:left w:val="none" w:sz="0" w:space="0" w:color="auto"/>
                                <w:bottom w:val="none" w:sz="0" w:space="0" w:color="auto"/>
                                <w:right w:val="none" w:sz="0" w:space="0" w:color="auto"/>
                              </w:divBdr>
                              <w:divsChild>
                                <w:div w:id="632520540">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2065058189">
                                  <w:marLeft w:val="0"/>
                                  <w:marRight w:val="0"/>
                                  <w:marTop w:val="0"/>
                                  <w:marBottom w:val="0"/>
                                  <w:divBdr>
                                    <w:top w:val="none" w:sz="0" w:space="0" w:color="auto"/>
                                    <w:left w:val="none" w:sz="0" w:space="0" w:color="auto"/>
                                    <w:bottom w:val="none" w:sz="0" w:space="0" w:color="auto"/>
                                    <w:right w:val="none" w:sz="0" w:space="0" w:color="auto"/>
                                  </w:divBdr>
                                </w:div>
                                <w:div w:id="1054498648">
                                  <w:marLeft w:val="0"/>
                                  <w:marRight w:val="0"/>
                                  <w:marTop w:val="0"/>
                                  <w:marBottom w:val="0"/>
                                  <w:divBdr>
                                    <w:top w:val="none" w:sz="0" w:space="0" w:color="auto"/>
                                    <w:left w:val="none" w:sz="0" w:space="0" w:color="auto"/>
                                    <w:bottom w:val="none" w:sz="0" w:space="0" w:color="auto"/>
                                    <w:right w:val="none" w:sz="0" w:space="0" w:color="auto"/>
                                  </w:divBdr>
                                </w:div>
                                <w:div w:id="13866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sChild>
                        <w:div w:id="1146898078">
                          <w:marLeft w:val="0"/>
                          <w:marRight w:val="0"/>
                          <w:marTop w:val="0"/>
                          <w:marBottom w:val="0"/>
                          <w:divBdr>
                            <w:top w:val="none" w:sz="0" w:space="0" w:color="auto"/>
                            <w:left w:val="none" w:sz="0" w:space="0" w:color="auto"/>
                            <w:bottom w:val="none" w:sz="0" w:space="0" w:color="auto"/>
                            <w:right w:val="none" w:sz="0" w:space="0" w:color="auto"/>
                          </w:divBdr>
                          <w:divsChild>
                            <w:div w:id="662705307">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264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1094937333">
                          <w:marLeft w:val="0"/>
                          <w:marRight w:val="0"/>
                          <w:marTop w:val="0"/>
                          <w:marBottom w:val="0"/>
                          <w:divBdr>
                            <w:top w:val="none" w:sz="0" w:space="0" w:color="auto"/>
                            <w:left w:val="none" w:sz="0" w:space="0" w:color="auto"/>
                            <w:bottom w:val="none" w:sz="0" w:space="0" w:color="auto"/>
                            <w:right w:val="none" w:sz="0" w:space="0" w:color="auto"/>
                          </w:divBdr>
                          <w:divsChild>
                            <w:div w:id="2048750377">
                              <w:marLeft w:val="0"/>
                              <w:marRight w:val="0"/>
                              <w:marTop w:val="0"/>
                              <w:marBottom w:val="0"/>
                              <w:divBdr>
                                <w:top w:val="none" w:sz="0" w:space="0" w:color="auto"/>
                                <w:left w:val="none" w:sz="0" w:space="0" w:color="auto"/>
                                <w:bottom w:val="none" w:sz="0" w:space="0" w:color="auto"/>
                                <w:right w:val="none" w:sz="0" w:space="0" w:color="auto"/>
                              </w:divBdr>
                              <w:divsChild>
                                <w:div w:id="1200388284">
                                  <w:marLeft w:val="0"/>
                                  <w:marRight w:val="0"/>
                                  <w:marTop w:val="0"/>
                                  <w:marBottom w:val="0"/>
                                  <w:divBdr>
                                    <w:top w:val="none" w:sz="0" w:space="0" w:color="auto"/>
                                    <w:left w:val="none" w:sz="0" w:space="0" w:color="auto"/>
                                    <w:bottom w:val="none" w:sz="0" w:space="0" w:color="auto"/>
                                    <w:right w:val="none" w:sz="0" w:space="0" w:color="auto"/>
                                  </w:divBdr>
                                  <w:divsChild>
                                    <w:div w:id="627468557">
                                      <w:marLeft w:val="0"/>
                                      <w:marRight w:val="0"/>
                                      <w:marTop w:val="0"/>
                                      <w:marBottom w:val="0"/>
                                      <w:divBdr>
                                        <w:top w:val="none" w:sz="0" w:space="0" w:color="auto"/>
                                        <w:left w:val="none" w:sz="0" w:space="0" w:color="auto"/>
                                        <w:bottom w:val="none" w:sz="0" w:space="0" w:color="auto"/>
                                        <w:right w:val="none" w:sz="0" w:space="0" w:color="auto"/>
                                      </w:divBdr>
                                      <w:divsChild>
                                        <w:div w:id="1317027206">
                                          <w:marLeft w:val="0"/>
                                          <w:marRight w:val="0"/>
                                          <w:marTop w:val="0"/>
                                          <w:marBottom w:val="0"/>
                                          <w:divBdr>
                                            <w:top w:val="none" w:sz="0" w:space="0" w:color="auto"/>
                                            <w:left w:val="none" w:sz="0" w:space="0" w:color="auto"/>
                                            <w:bottom w:val="none" w:sz="0" w:space="0" w:color="auto"/>
                                            <w:right w:val="none" w:sz="0" w:space="0" w:color="auto"/>
                                          </w:divBdr>
                                          <w:divsChild>
                                            <w:div w:id="250430557">
                                              <w:marLeft w:val="0"/>
                                              <w:marRight w:val="0"/>
                                              <w:marTop w:val="0"/>
                                              <w:marBottom w:val="0"/>
                                              <w:divBdr>
                                                <w:top w:val="none" w:sz="0" w:space="0" w:color="auto"/>
                                                <w:left w:val="none" w:sz="0" w:space="0" w:color="auto"/>
                                                <w:bottom w:val="none" w:sz="0" w:space="0" w:color="auto"/>
                                                <w:right w:val="none" w:sz="0" w:space="0" w:color="auto"/>
                                              </w:divBdr>
                                              <w:divsChild>
                                                <w:div w:id="13246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829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0474099">
                              <w:marLeft w:val="0"/>
                              <w:marRight w:val="0"/>
                              <w:marTop w:val="0"/>
                              <w:marBottom w:val="0"/>
                              <w:divBdr>
                                <w:top w:val="none" w:sz="0" w:space="0" w:color="auto"/>
                                <w:left w:val="none" w:sz="0" w:space="0" w:color="auto"/>
                                <w:bottom w:val="none" w:sz="0" w:space="0" w:color="auto"/>
                                <w:right w:val="none" w:sz="0" w:space="0" w:color="auto"/>
                              </w:divBdr>
                              <w:divsChild>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824">
                              <w:marLeft w:val="0"/>
                              <w:marRight w:val="0"/>
                              <w:marTop w:val="0"/>
                              <w:marBottom w:val="0"/>
                              <w:divBdr>
                                <w:top w:val="none" w:sz="0" w:space="0" w:color="auto"/>
                                <w:left w:val="none" w:sz="0" w:space="0" w:color="auto"/>
                                <w:bottom w:val="none" w:sz="0" w:space="0" w:color="auto"/>
                                <w:right w:val="none" w:sz="0" w:space="0" w:color="auto"/>
                              </w:divBdr>
                              <w:divsChild>
                                <w:div w:id="1818036295">
                                  <w:marLeft w:val="0"/>
                                  <w:marRight w:val="0"/>
                                  <w:marTop w:val="0"/>
                                  <w:marBottom w:val="0"/>
                                  <w:divBdr>
                                    <w:top w:val="none" w:sz="0" w:space="0" w:color="auto"/>
                                    <w:left w:val="none" w:sz="0" w:space="0" w:color="auto"/>
                                    <w:bottom w:val="none" w:sz="0" w:space="0" w:color="auto"/>
                                    <w:right w:val="none" w:sz="0" w:space="0" w:color="auto"/>
                                  </w:divBdr>
                                  <w:divsChild>
                                    <w:div w:id="1616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79988390">
      <w:bodyDiv w:val="1"/>
      <w:marLeft w:val="0"/>
      <w:marRight w:val="0"/>
      <w:marTop w:val="0"/>
      <w:marBottom w:val="0"/>
      <w:divBdr>
        <w:top w:val="none" w:sz="0" w:space="0" w:color="auto"/>
        <w:left w:val="none" w:sz="0" w:space="0" w:color="auto"/>
        <w:bottom w:val="none" w:sz="0" w:space="0" w:color="auto"/>
        <w:right w:val="none" w:sz="0" w:space="0" w:color="auto"/>
      </w:divBdr>
      <w:divsChild>
        <w:div w:id="309601790">
          <w:marLeft w:val="0"/>
          <w:marRight w:val="0"/>
          <w:marTop w:val="0"/>
          <w:marBottom w:val="0"/>
          <w:divBdr>
            <w:top w:val="none" w:sz="0" w:space="0" w:color="auto"/>
            <w:left w:val="none" w:sz="0" w:space="0" w:color="auto"/>
            <w:bottom w:val="none" w:sz="0" w:space="0" w:color="auto"/>
            <w:right w:val="none" w:sz="0" w:space="0" w:color="auto"/>
          </w:divBdr>
          <w:divsChild>
            <w:div w:id="1500542798">
              <w:marLeft w:val="0"/>
              <w:marRight w:val="0"/>
              <w:marTop w:val="0"/>
              <w:marBottom w:val="0"/>
              <w:divBdr>
                <w:top w:val="none" w:sz="0" w:space="0" w:color="auto"/>
                <w:left w:val="none" w:sz="0" w:space="0" w:color="auto"/>
                <w:bottom w:val="none" w:sz="0" w:space="0" w:color="auto"/>
                <w:right w:val="none" w:sz="0" w:space="0" w:color="auto"/>
              </w:divBdr>
            </w:div>
          </w:divsChild>
        </w:div>
        <w:div w:id="1758286043">
          <w:marLeft w:val="0"/>
          <w:marRight w:val="0"/>
          <w:marTop w:val="0"/>
          <w:marBottom w:val="0"/>
          <w:divBdr>
            <w:top w:val="none" w:sz="0" w:space="0" w:color="auto"/>
            <w:left w:val="none" w:sz="0" w:space="0" w:color="auto"/>
            <w:bottom w:val="none" w:sz="0" w:space="0" w:color="auto"/>
            <w:right w:val="none" w:sz="0" w:space="0" w:color="auto"/>
          </w:divBdr>
        </w:div>
      </w:divsChild>
    </w:div>
    <w:div w:id="1980963330">
      <w:bodyDiv w:val="1"/>
      <w:marLeft w:val="0"/>
      <w:marRight w:val="0"/>
      <w:marTop w:val="0"/>
      <w:marBottom w:val="0"/>
      <w:divBdr>
        <w:top w:val="none" w:sz="0" w:space="0" w:color="auto"/>
        <w:left w:val="none" w:sz="0" w:space="0" w:color="auto"/>
        <w:bottom w:val="none" w:sz="0" w:space="0" w:color="auto"/>
        <w:right w:val="none" w:sz="0" w:space="0" w:color="auto"/>
      </w:divBdr>
      <w:divsChild>
        <w:div w:id="1953782368">
          <w:marLeft w:val="0"/>
          <w:marRight w:val="0"/>
          <w:marTop w:val="0"/>
          <w:marBottom w:val="0"/>
          <w:divBdr>
            <w:top w:val="none" w:sz="0" w:space="0" w:color="auto"/>
            <w:left w:val="none" w:sz="0" w:space="0" w:color="auto"/>
            <w:bottom w:val="none" w:sz="0" w:space="0" w:color="auto"/>
            <w:right w:val="none" w:sz="0" w:space="0" w:color="auto"/>
          </w:divBdr>
          <w:divsChild>
            <w:div w:id="1991053519">
              <w:marLeft w:val="0"/>
              <w:marRight w:val="0"/>
              <w:marTop w:val="0"/>
              <w:marBottom w:val="0"/>
              <w:divBdr>
                <w:top w:val="none" w:sz="0" w:space="0" w:color="auto"/>
                <w:left w:val="none" w:sz="0" w:space="0" w:color="auto"/>
                <w:bottom w:val="none" w:sz="0" w:space="0" w:color="auto"/>
                <w:right w:val="none" w:sz="0" w:space="0" w:color="auto"/>
              </w:divBdr>
              <w:divsChild>
                <w:div w:id="233707658">
                  <w:marLeft w:val="0"/>
                  <w:marRight w:val="0"/>
                  <w:marTop w:val="0"/>
                  <w:marBottom w:val="0"/>
                  <w:divBdr>
                    <w:top w:val="none" w:sz="0" w:space="0" w:color="auto"/>
                    <w:left w:val="none" w:sz="0" w:space="0" w:color="auto"/>
                    <w:bottom w:val="none" w:sz="0" w:space="0" w:color="auto"/>
                    <w:right w:val="none" w:sz="0" w:space="0" w:color="auto"/>
                  </w:divBdr>
                  <w:divsChild>
                    <w:div w:id="1308781615">
                      <w:marLeft w:val="0"/>
                      <w:marRight w:val="0"/>
                      <w:marTop w:val="0"/>
                      <w:marBottom w:val="0"/>
                      <w:divBdr>
                        <w:top w:val="none" w:sz="0" w:space="0" w:color="auto"/>
                        <w:left w:val="none" w:sz="0" w:space="0" w:color="auto"/>
                        <w:bottom w:val="none" w:sz="0" w:space="0" w:color="auto"/>
                        <w:right w:val="none" w:sz="0" w:space="0" w:color="auto"/>
                      </w:divBdr>
                    </w:div>
                    <w:div w:id="17244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3595">
          <w:marLeft w:val="0"/>
          <w:marRight w:val="0"/>
          <w:marTop w:val="0"/>
          <w:marBottom w:val="0"/>
          <w:divBdr>
            <w:top w:val="none" w:sz="0" w:space="0" w:color="auto"/>
            <w:left w:val="none" w:sz="0" w:space="0" w:color="auto"/>
            <w:bottom w:val="none" w:sz="0" w:space="0" w:color="auto"/>
            <w:right w:val="none" w:sz="0" w:space="0" w:color="auto"/>
          </w:divBdr>
          <w:divsChild>
            <w:div w:id="1409301558">
              <w:marLeft w:val="0"/>
              <w:marRight w:val="0"/>
              <w:marTop w:val="0"/>
              <w:marBottom w:val="0"/>
              <w:divBdr>
                <w:top w:val="none" w:sz="0" w:space="0" w:color="auto"/>
                <w:left w:val="none" w:sz="0" w:space="0" w:color="auto"/>
                <w:bottom w:val="none" w:sz="0" w:space="0" w:color="auto"/>
                <w:right w:val="none" w:sz="0" w:space="0" w:color="auto"/>
              </w:divBdr>
              <w:divsChild>
                <w:div w:id="1891988297">
                  <w:marLeft w:val="0"/>
                  <w:marRight w:val="0"/>
                  <w:marTop w:val="0"/>
                  <w:marBottom w:val="0"/>
                  <w:divBdr>
                    <w:top w:val="none" w:sz="0" w:space="0" w:color="auto"/>
                    <w:left w:val="none" w:sz="0" w:space="0" w:color="auto"/>
                    <w:bottom w:val="none" w:sz="0" w:space="0" w:color="auto"/>
                    <w:right w:val="none" w:sz="0" w:space="0" w:color="auto"/>
                  </w:divBdr>
                  <w:divsChild>
                    <w:div w:id="1537737057">
                      <w:marLeft w:val="0"/>
                      <w:marRight w:val="0"/>
                      <w:marTop w:val="0"/>
                      <w:marBottom w:val="0"/>
                      <w:divBdr>
                        <w:top w:val="none" w:sz="0" w:space="0" w:color="auto"/>
                        <w:left w:val="none" w:sz="0" w:space="0" w:color="auto"/>
                        <w:bottom w:val="none" w:sz="0" w:space="0" w:color="auto"/>
                        <w:right w:val="none" w:sz="0" w:space="0" w:color="auto"/>
                      </w:divBdr>
                      <w:divsChild>
                        <w:div w:id="1924681863">
                          <w:marLeft w:val="0"/>
                          <w:marRight w:val="0"/>
                          <w:marTop w:val="0"/>
                          <w:marBottom w:val="0"/>
                          <w:divBdr>
                            <w:top w:val="none" w:sz="0" w:space="0" w:color="auto"/>
                            <w:left w:val="none" w:sz="0" w:space="0" w:color="auto"/>
                            <w:bottom w:val="none" w:sz="0" w:space="0" w:color="auto"/>
                            <w:right w:val="none" w:sz="0" w:space="0" w:color="auto"/>
                          </w:divBdr>
                          <w:divsChild>
                            <w:div w:id="19129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344784">
      <w:bodyDiv w:val="1"/>
      <w:marLeft w:val="0"/>
      <w:marRight w:val="0"/>
      <w:marTop w:val="0"/>
      <w:marBottom w:val="0"/>
      <w:divBdr>
        <w:top w:val="none" w:sz="0" w:space="0" w:color="auto"/>
        <w:left w:val="none" w:sz="0" w:space="0" w:color="auto"/>
        <w:bottom w:val="none" w:sz="0" w:space="0" w:color="auto"/>
        <w:right w:val="none" w:sz="0" w:space="0" w:color="auto"/>
      </w:divBdr>
      <w:divsChild>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1237592904">
          <w:marLeft w:val="0"/>
          <w:marRight w:val="0"/>
          <w:marTop w:val="0"/>
          <w:marBottom w:val="0"/>
          <w:divBdr>
            <w:top w:val="none" w:sz="0" w:space="0" w:color="auto"/>
            <w:left w:val="none" w:sz="0" w:space="0" w:color="auto"/>
            <w:bottom w:val="none" w:sz="0" w:space="0" w:color="auto"/>
            <w:right w:val="none" w:sz="0" w:space="0" w:color="auto"/>
          </w:divBdr>
        </w:div>
      </w:divsChild>
    </w:div>
    <w:div w:id="1982690810">
      <w:bodyDiv w:val="1"/>
      <w:marLeft w:val="0"/>
      <w:marRight w:val="0"/>
      <w:marTop w:val="0"/>
      <w:marBottom w:val="0"/>
      <w:divBdr>
        <w:top w:val="none" w:sz="0" w:space="0" w:color="auto"/>
        <w:left w:val="none" w:sz="0" w:space="0" w:color="auto"/>
        <w:bottom w:val="none" w:sz="0" w:space="0" w:color="auto"/>
        <w:right w:val="none" w:sz="0" w:space="0" w:color="auto"/>
      </w:divBdr>
      <w:divsChild>
        <w:div w:id="1952785768">
          <w:marLeft w:val="0"/>
          <w:marRight w:val="0"/>
          <w:marTop w:val="0"/>
          <w:marBottom w:val="0"/>
          <w:divBdr>
            <w:top w:val="none" w:sz="0" w:space="0" w:color="auto"/>
            <w:left w:val="none" w:sz="0" w:space="0" w:color="auto"/>
            <w:bottom w:val="none" w:sz="0" w:space="0" w:color="auto"/>
            <w:right w:val="none" w:sz="0" w:space="0" w:color="auto"/>
          </w:divBdr>
          <w:divsChild>
            <w:div w:id="1734886688">
              <w:marLeft w:val="0"/>
              <w:marRight w:val="0"/>
              <w:marTop w:val="0"/>
              <w:marBottom w:val="0"/>
              <w:divBdr>
                <w:top w:val="none" w:sz="0" w:space="0" w:color="auto"/>
                <w:left w:val="none" w:sz="0" w:space="0" w:color="auto"/>
                <w:bottom w:val="none" w:sz="0" w:space="0" w:color="auto"/>
                <w:right w:val="none" w:sz="0" w:space="0" w:color="auto"/>
              </w:divBdr>
            </w:div>
          </w:divsChild>
        </w:div>
        <w:div w:id="264927534">
          <w:marLeft w:val="0"/>
          <w:marRight w:val="0"/>
          <w:marTop w:val="0"/>
          <w:marBottom w:val="0"/>
          <w:divBdr>
            <w:top w:val="none" w:sz="0" w:space="0" w:color="auto"/>
            <w:left w:val="none" w:sz="0" w:space="0" w:color="auto"/>
            <w:bottom w:val="none" w:sz="0" w:space="0" w:color="auto"/>
            <w:right w:val="none" w:sz="0" w:space="0" w:color="auto"/>
          </w:divBdr>
        </w:div>
      </w:divsChild>
    </w:div>
    <w:div w:id="1982881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29">
          <w:marLeft w:val="0"/>
          <w:marRight w:val="0"/>
          <w:marTop w:val="0"/>
          <w:marBottom w:val="0"/>
          <w:divBdr>
            <w:top w:val="none" w:sz="0" w:space="0" w:color="auto"/>
            <w:left w:val="none" w:sz="0" w:space="0" w:color="auto"/>
            <w:bottom w:val="none" w:sz="0" w:space="0" w:color="auto"/>
            <w:right w:val="none" w:sz="0" w:space="0" w:color="auto"/>
          </w:divBdr>
          <w:divsChild>
            <w:div w:id="1339430576">
              <w:marLeft w:val="0"/>
              <w:marRight w:val="0"/>
              <w:marTop w:val="0"/>
              <w:marBottom w:val="0"/>
              <w:divBdr>
                <w:top w:val="none" w:sz="0" w:space="0" w:color="auto"/>
                <w:left w:val="none" w:sz="0" w:space="0" w:color="auto"/>
                <w:bottom w:val="none" w:sz="0" w:space="0" w:color="auto"/>
                <w:right w:val="none" w:sz="0" w:space="0" w:color="auto"/>
              </w:divBdr>
            </w:div>
          </w:divsChild>
        </w:div>
        <w:div w:id="1488864307">
          <w:marLeft w:val="0"/>
          <w:marRight w:val="0"/>
          <w:marTop w:val="0"/>
          <w:marBottom w:val="0"/>
          <w:divBdr>
            <w:top w:val="none" w:sz="0" w:space="0" w:color="auto"/>
            <w:left w:val="none" w:sz="0" w:space="0" w:color="auto"/>
            <w:bottom w:val="none" w:sz="0" w:space="0" w:color="auto"/>
            <w:right w:val="none" w:sz="0" w:space="0" w:color="auto"/>
          </w:divBdr>
        </w:div>
      </w:divsChild>
    </w:div>
    <w:div w:id="1983925508">
      <w:bodyDiv w:val="1"/>
      <w:marLeft w:val="0"/>
      <w:marRight w:val="0"/>
      <w:marTop w:val="0"/>
      <w:marBottom w:val="0"/>
      <w:divBdr>
        <w:top w:val="none" w:sz="0" w:space="0" w:color="auto"/>
        <w:left w:val="none" w:sz="0" w:space="0" w:color="auto"/>
        <w:bottom w:val="none" w:sz="0" w:space="0" w:color="auto"/>
        <w:right w:val="none" w:sz="0" w:space="0" w:color="auto"/>
      </w:divBdr>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71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32">
          <w:marLeft w:val="0"/>
          <w:marRight w:val="0"/>
          <w:marTop w:val="0"/>
          <w:marBottom w:val="0"/>
          <w:divBdr>
            <w:top w:val="none" w:sz="0" w:space="0" w:color="auto"/>
            <w:left w:val="none" w:sz="0" w:space="0" w:color="auto"/>
            <w:bottom w:val="none" w:sz="0" w:space="0" w:color="auto"/>
            <w:right w:val="none" w:sz="0" w:space="0" w:color="auto"/>
          </w:divBdr>
          <w:divsChild>
            <w:div w:id="1746756425">
              <w:marLeft w:val="0"/>
              <w:marRight w:val="0"/>
              <w:marTop w:val="0"/>
              <w:marBottom w:val="0"/>
              <w:divBdr>
                <w:top w:val="none" w:sz="0" w:space="0" w:color="auto"/>
                <w:left w:val="none" w:sz="0" w:space="0" w:color="auto"/>
                <w:bottom w:val="none" w:sz="0" w:space="0" w:color="auto"/>
                <w:right w:val="none" w:sz="0" w:space="0" w:color="auto"/>
              </w:divBdr>
              <w:divsChild>
                <w:div w:id="977807055">
                  <w:marLeft w:val="0"/>
                  <w:marRight w:val="0"/>
                  <w:marTop w:val="0"/>
                  <w:marBottom w:val="0"/>
                  <w:divBdr>
                    <w:top w:val="none" w:sz="0" w:space="0" w:color="auto"/>
                    <w:left w:val="none" w:sz="0" w:space="0" w:color="auto"/>
                    <w:bottom w:val="none" w:sz="0" w:space="0" w:color="auto"/>
                    <w:right w:val="none" w:sz="0" w:space="0" w:color="auto"/>
                  </w:divBdr>
                  <w:divsChild>
                    <w:div w:id="1667316008">
                      <w:marLeft w:val="0"/>
                      <w:marRight w:val="0"/>
                      <w:marTop w:val="0"/>
                      <w:marBottom w:val="0"/>
                      <w:divBdr>
                        <w:top w:val="none" w:sz="0" w:space="0" w:color="auto"/>
                        <w:left w:val="none" w:sz="0" w:space="0" w:color="auto"/>
                        <w:bottom w:val="none" w:sz="0" w:space="0" w:color="auto"/>
                        <w:right w:val="none" w:sz="0" w:space="0" w:color="auto"/>
                      </w:divBdr>
                    </w:div>
                    <w:div w:id="15081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3024">
          <w:marLeft w:val="0"/>
          <w:marRight w:val="0"/>
          <w:marTop w:val="0"/>
          <w:marBottom w:val="0"/>
          <w:divBdr>
            <w:top w:val="none" w:sz="0" w:space="0" w:color="auto"/>
            <w:left w:val="none" w:sz="0" w:space="0" w:color="auto"/>
            <w:bottom w:val="none" w:sz="0" w:space="0" w:color="auto"/>
            <w:right w:val="none" w:sz="0" w:space="0" w:color="auto"/>
          </w:divBdr>
          <w:divsChild>
            <w:div w:id="92821986">
              <w:marLeft w:val="0"/>
              <w:marRight w:val="0"/>
              <w:marTop w:val="0"/>
              <w:marBottom w:val="0"/>
              <w:divBdr>
                <w:top w:val="none" w:sz="0" w:space="0" w:color="auto"/>
                <w:left w:val="none" w:sz="0" w:space="0" w:color="auto"/>
                <w:bottom w:val="none" w:sz="0" w:space="0" w:color="auto"/>
                <w:right w:val="none" w:sz="0" w:space="0" w:color="auto"/>
              </w:divBdr>
              <w:divsChild>
                <w:div w:id="1315715853">
                  <w:marLeft w:val="0"/>
                  <w:marRight w:val="0"/>
                  <w:marTop w:val="0"/>
                  <w:marBottom w:val="0"/>
                  <w:divBdr>
                    <w:top w:val="none" w:sz="0" w:space="0" w:color="auto"/>
                    <w:left w:val="none" w:sz="0" w:space="0" w:color="auto"/>
                    <w:bottom w:val="none" w:sz="0" w:space="0" w:color="auto"/>
                    <w:right w:val="none" w:sz="0" w:space="0" w:color="auto"/>
                  </w:divBdr>
                  <w:divsChild>
                    <w:div w:id="1176261319">
                      <w:marLeft w:val="0"/>
                      <w:marRight w:val="0"/>
                      <w:marTop w:val="0"/>
                      <w:marBottom w:val="0"/>
                      <w:divBdr>
                        <w:top w:val="none" w:sz="0" w:space="0" w:color="auto"/>
                        <w:left w:val="none" w:sz="0" w:space="0" w:color="auto"/>
                        <w:bottom w:val="none" w:sz="0" w:space="0" w:color="auto"/>
                        <w:right w:val="none" w:sz="0" w:space="0" w:color="auto"/>
                      </w:divBdr>
                      <w:divsChild>
                        <w:div w:id="732235328">
                          <w:marLeft w:val="0"/>
                          <w:marRight w:val="0"/>
                          <w:marTop w:val="0"/>
                          <w:marBottom w:val="0"/>
                          <w:divBdr>
                            <w:top w:val="none" w:sz="0" w:space="0" w:color="auto"/>
                            <w:left w:val="none" w:sz="0" w:space="0" w:color="auto"/>
                            <w:bottom w:val="none" w:sz="0" w:space="0" w:color="auto"/>
                            <w:right w:val="none" w:sz="0" w:space="0" w:color="auto"/>
                          </w:divBdr>
                          <w:divsChild>
                            <w:div w:id="203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542812">
      <w:bodyDiv w:val="1"/>
      <w:marLeft w:val="0"/>
      <w:marRight w:val="0"/>
      <w:marTop w:val="0"/>
      <w:marBottom w:val="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0092394">
      <w:bodyDiv w:val="1"/>
      <w:marLeft w:val="0"/>
      <w:marRight w:val="0"/>
      <w:marTop w:val="0"/>
      <w:marBottom w:val="0"/>
      <w:divBdr>
        <w:top w:val="none" w:sz="0" w:space="0" w:color="auto"/>
        <w:left w:val="none" w:sz="0" w:space="0" w:color="auto"/>
        <w:bottom w:val="none" w:sz="0" w:space="0" w:color="auto"/>
        <w:right w:val="none" w:sz="0" w:space="0" w:color="auto"/>
      </w:divBdr>
      <w:divsChild>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sChild>
    </w:div>
    <w:div w:id="1991395876">
      <w:bodyDiv w:val="1"/>
      <w:marLeft w:val="0"/>
      <w:marRight w:val="0"/>
      <w:marTop w:val="0"/>
      <w:marBottom w:val="0"/>
      <w:divBdr>
        <w:top w:val="none" w:sz="0" w:space="0" w:color="auto"/>
        <w:left w:val="none" w:sz="0" w:space="0" w:color="auto"/>
        <w:bottom w:val="none" w:sz="0" w:space="0" w:color="auto"/>
        <w:right w:val="none" w:sz="0" w:space="0" w:color="auto"/>
      </w:divBdr>
      <w:divsChild>
        <w:div w:id="298460849">
          <w:marLeft w:val="0"/>
          <w:marRight w:val="0"/>
          <w:marTop w:val="0"/>
          <w:marBottom w:val="0"/>
          <w:divBdr>
            <w:top w:val="none" w:sz="0" w:space="0" w:color="auto"/>
            <w:left w:val="none" w:sz="0" w:space="0" w:color="auto"/>
            <w:bottom w:val="none" w:sz="0" w:space="0" w:color="auto"/>
            <w:right w:val="none" w:sz="0" w:space="0" w:color="auto"/>
          </w:divBdr>
        </w:div>
        <w:div w:id="1991858289">
          <w:marLeft w:val="0"/>
          <w:marRight w:val="0"/>
          <w:marTop w:val="150"/>
          <w:marBottom w:val="150"/>
          <w:divBdr>
            <w:top w:val="single" w:sz="6" w:space="4" w:color="D7D7D7"/>
            <w:left w:val="none" w:sz="0" w:space="0" w:color="auto"/>
            <w:bottom w:val="single" w:sz="6" w:space="4" w:color="D7D7D7"/>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sChild>
    </w:div>
    <w:div w:id="1991859434">
      <w:bodyDiv w:val="1"/>
      <w:marLeft w:val="0"/>
      <w:marRight w:val="0"/>
      <w:marTop w:val="0"/>
      <w:marBottom w:val="0"/>
      <w:divBdr>
        <w:top w:val="none" w:sz="0" w:space="0" w:color="auto"/>
        <w:left w:val="none" w:sz="0" w:space="0" w:color="auto"/>
        <w:bottom w:val="none" w:sz="0" w:space="0" w:color="auto"/>
        <w:right w:val="none" w:sz="0" w:space="0" w:color="auto"/>
      </w:divBdr>
      <w:divsChild>
        <w:div w:id="1816755094">
          <w:marLeft w:val="0"/>
          <w:marRight w:val="0"/>
          <w:marTop w:val="0"/>
          <w:marBottom w:val="0"/>
          <w:divBdr>
            <w:top w:val="none" w:sz="0" w:space="0" w:color="auto"/>
            <w:left w:val="none" w:sz="0" w:space="0" w:color="auto"/>
            <w:bottom w:val="none" w:sz="0" w:space="0" w:color="auto"/>
            <w:right w:val="none" w:sz="0" w:space="0" w:color="auto"/>
          </w:divBdr>
        </w:div>
        <w:div w:id="1493792722">
          <w:marLeft w:val="0"/>
          <w:marRight w:val="0"/>
          <w:marTop w:val="150"/>
          <w:marBottom w:val="150"/>
          <w:divBdr>
            <w:top w:val="single" w:sz="6" w:space="4" w:color="D7D7D7"/>
            <w:left w:val="none" w:sz="0" w:space="0" w:color="auto"/>
            <w:bottom w:val="single" w:sz="6" w:space="4" w:color="D7D7D7"/>
            <w:right w:val="none" w:sz="0" w:space="0" w:color="auto"/>
          </w:divBdr>
        </w:div>
        <w:div w:id="1281913173">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1999922439">
      <w:bodyDiv w:val="1"/>
      <w:marLeft w:val="0"/>
      <w:marRight w:val="0"/>
      <w:marTop w:val="0"/>
      <w:marBottom w:val="0"/>
      <w:divBdr>
        <w:top w:val="none" w:sz="0" w:space="0" w:color="auto"/>
        <w:left w:val="none" w:sz="0" w:space="0" w:color="auto"/>
        <w:bottom w:val="none" w:sz="0" w:space="0" w:color="auto"/>
        <w:right w:val="none" w:sz="0" w:space="0" w:color="auto"/>
      </w:divBdr>
      <w:divsChild>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1650595464">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2925430">
      <w:bodyDiv w:val="1"/>
      <w:marLeft w:val="0"/>
      <w:marRight w:val="0"/>
      <w:marTop w:val="0"/>
      <w:marBottom w:val="0"/>
      <w:divBdr>
        <w:top w:val="none" w:sz="0" w:space="0" w:color="auto"/>
        <w:left w:val="none" w:sz="0" w:space="0" w:color="auto"/>
        <w:bottom w:val="none" w:sz="0" w:space="0" w:color="auto"/>
        <w:right w:val="none" w:sz="0" w:space="0" w:color="auto"/>
      </w:divBdr>
      <w:divsChild>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440565375">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357000">
      <w:bodyDiv w:val="1"/>
      <w:marLeft w:val="0"/>
      <w:marRight w:val="0"/>
      <w:marTop w:val="0"/>
      <w:marBottom w:val="0"/>
      <w:divBdr>
        <w:top w:val="none" w:sz="0" w:space="0" w:color="auto"/>
        <w:left w:val="none" w:sz="0" w:space="0" w:color="auto"/>
        <w:bottom w:val="none" w:sz="0" w:space="0" w:color="auto"/>
        <w:right w:val="none" w:sz="0" w:space="0" w:color="auto"/>
      </w:divBdr>
      <w:divsChild>
        <w:div w:id="1732383816">
          <w:marLeft w:val="0"/>
          <w:marRight w:val="0"/>
          <w:marTop w:val="0"/>
          <w:marBottom w:val="0"/>
          <w:divBdr>
            <w:top w:val="none" w:sz="0" w:space="0" w:color="auto"/>
            <w:left w:val="none" w:sz="0" w:space="0" w:color="auto"/>
            <w:bottom w:val="none" w:sz="0" w:space="0" w:color="auto"/>
            <w:right w:val="none" w:sz="0" w:space="0" w:color="auto"/>
          </w:divBdr>
          <w:divsChild>
            <w:div w:id="147206620">
              <w:marLeft w:val="0"/>
              <w:marRight w:val="0"/>
              <w:marTop w:val="0"/>
              <w:marBottom w:val="0"/>
              <w:divBdr>
                <w:top w:val="none" w:sz="0" w:space="0" w:color="auto"/>
                <w:left w:val="none" w:sz="0" w:space="0" w:color="auto"/>
                <w:bottom w:val="none" w:sz="0" w:space="0" w:color="auto"/>
                <w:right w:val="none" w:sz="0" w:space="0" w:color="auto"/>
              </w:divBdr>
              <w:divsChild>
                <w:div w:id="2106345210">
                  <w:marLeft w:val="0"/>
                  <w:marRight w:val="0"/>
                  <w:marTop w:val="0"/>
                  <w:marBottom w:val="0"/>
                  <w:divBdr>
                    <w:top w:val="none" w:sz="0" w:space="0" w:color="auto"/>
                    <w:left w:val="none" w:sz="0" w:space="0" w:color="auto"/>
                    <w:bottom w:val="none" w:sz="0" w:space="0" w:color="auto"/>
                    <w:right w:val="none" w:sz="0" w:space="0" w:color="auto"/>
                  </w:divBdr>
                  <w:divsChild>
                    <w:div w:id="375547271">
                      <w:marLeft w:val="0"/>
                      <w:marRight w:val="0"/>
                      <w:marTop w:val="0"/>
                      <w:marBottom w:val="0"/>
                      <w:divBdr>
                        <w:top w:val="none" w:sz="0" w:space="0" w:color="auto"/>
                        <w:left w:val="none" w:sz="0" w:space="0" w:color="auto"/>
                        <w:bottom w:val="none" w:sz="0" w:space="0" w:color="auto"/>
                        <w:right w:val="none" w:sz="0" w:space="0" w:color="auto"/>
                      </w:divBdr>
                    </w:div>
                    <w:div w:id="3229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32364">
          <w:marLeft w:val="0"/>
          <w:marRight w:val="0"/>
          <w:marTop w:val="0"/>
          <w:marBottom w:val="0"/>
          <w:divBdr>
            <w:top w:val="none" w:sz="0" w:space="0" w:color="auto"/>
            <w:left w:val="none" w:sz="0" w:space="0" w:color="auto"/>
            <w:bottom w:val="none" w:sz="0" w:space="0" w:color="auto"/>
            <w:right w:val="none" w:sz="0" w:space="0" w:color="auto"/>
          </w:divBdr>
          <w:divsChild>
            <w:div w:id="452754286">
              <w:marLeft w:val="0"/>
              <w:marRight w:val="0"/>
              <w:marTop w:val="0"/>
              <w:marBottom w:val="0"/>
              <w:divBdr>
                <w:top w:val="none" w:sz="0" w:space="0" w:color="auto"/>
                <w:left w:val="none" w:sz="0" w:space="0" w:color="auto"/>
                <w:bottom w:val="none" w:sz="0" w:space="0" w:color="auto"/>
                <w:right w:val="none" w:sz="0" w:space="0" w:color="auto"/>
              </w:divBdr>
              <w:divsChild>
                <w:div w:id="1306931411">
                  <w:marLeft w:val="0"/>
                  <w:marRight w:val="0"/>
                  <w:marTop w:val="0"/>
                  <w:marBottom w:val="0"/>
                  <w:divBdr>
                    <w:top w:val="none" w:sz="0" w:space="0" w:color="auto"/>
                    <w:left w:val="none" w:sz="0" w:space="0" w:color="auto"/>
                    <w:bottom w:val="none" w:sz="0" w:space="0" w:color="auto"/>
                    <w:right w:val="none" w:sz="0" w:space="0" w:color="auto"/>
                  </w:divBdr>
                  <w:divsChild>
                    <w:div w:id="1574200949">
                      <w:marLeft w:val="0"/>
                      <w:marRight w:val="0"/>
                      <w:marTop w:val="0"/>
                      <w:marBottom w:val="0"/>
                      <w:divBdr>
                        <w:top w:val="none" w:sz="0" w:space="0" w:color="auto"/>
                        <w:left w:val="none" w:sz="0" w:space="0" w:color="auto"/>
                        <w:bottom w:val="none" w:sz="0" w:space="0" w:color="auto"/>
                        <w:right w:val="none" w:sz="0" w:space="0" w:color="auto"/>
                      </w:divBdr>
                      <w:divsChild>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 w:id="15323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930875">
      <w:bodyDiv w:val="1"/>
      <w:marLeft w:val="0"/>
      <w:marRight w:val="0"/>
      <w:marTop w:val="0"/>
      <w:marBottom w:val="0"/>
      <w:divBdr>
        <w:top w:val="none" w:sz="0" w:space="0" w:color="auto"/>
        <w:left w:val="none" w:sz="0" w:space="0" w:color="auto"/>
        <w:bottom w:val="none" w:sz="0" w:space="0" w:color="auto"/>
        <w:right w:val="none" w:sz="0" w:space="0" w:color="auto"/>
      </w:divBdr>
      <w:divsChild>
        <w:div w:id="631449245">
          <w:marLeft w:val="0"/>
          <w:marRight w:val="0"/>
          <w:marTop w:val="0"/>
          <w:marBottom w:val="0"/>
          <w:divBdr>
            <w:top w:val="none" w:sz="0" w:space="0" w:color="auto"/>
            <w:left w:val="none" w:sz="0" w:space="0" w:color="auto"/>
            <w:bottom w:val="none" w:sz="0" w:space="0" w:color="auto"/>
            <w:right w:val="none" w:sz="0" w:space="0" w:color="auto"/>
          </w:divBdr>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556159">
      <w:bodyDiv w:val="1"/>
      <w:marLeft w:val="0"/>
      <w:marRight w:val="0"/>
      <w:marTop w:val="0"/>
      <w:marBottom w:val="0"/>
      <w:divBdr>
        <w:top w:val="none" w:sz="0" w:space="0" w:color="auto"/>
        <w:left w:val="none" w:sz="0" w:space="0" w:color="auto"/>
        <w:bottom w:val="none" w:sz="0" w:space="0" w:color="auto"/>
        <w:right w:val="none" w:sz="0" w:space="0" w:color="auto"/>
      </w:divBdr>
      <w:divsChild>
        <w:div w:id="1136994590">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966038262">
          <w:marLeft w:val="0"/>
          <w:marRight w:val="0"/>
          <w:marTop w:val="0"/>
          <w:marBottom w:val="0"/>
          <w:divBdr>
            <w:top w:val="none" w:sz="0" w:space="0" w:color="auto"/>
            <w:left w:val="none" w:sz="0" w:space="0" w:color="auto"/>
            <w:bottom w:val="none" w:sz="0" w:space="0" w:color="auto"/>
            <w:right w:val="none" w:sz="0" w:space="0" w:color="auto"/>
          </w:divBdr>
        </w:div>
      </w:divsChild>
    </w:div>
    <w:div w:id="2009752579">
      <w:bodyDiv w:val="1"/>
      <w:marLeft w:val="0"/>
      <w:marRight w:val="0"/>
      <w:marTop w:val="0"/>
      <w:marBottom w:val="0"/>
      <w:divBdr>
        <w:top w:val="none" w:sz="0" w:space="0" w:color="auto"/>
        <w:left w:val="none" w:sz="0" w:space="0" w:color="auto"/>
        <w:bottom w:val="none" w:sz="0" w:space="0" w:color="auto"/>
        <w:right w:val="none" w:sz="0" w:space="0" w:color="auto"/>
      </w:divBdr>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0600547">
      <w:bodyDiv w:val="1"/>
      <w:marLeft w:val="0"/>
      <w:marRight w:val="0"/>
      <w:marTop w:val="0"/>
      <w:marBottom w:val="0"/>
      <w:divBdr>
        <w:top w:val="none" w:sz="0" w:space="0" w:color="auto"/>
        <w:left w:val="none" w:sz="0" w:space="0" w:color="auto"/>
        <w:bottom w:val="none" w:sz="0" w:space="0" w:color="auto"/>
        <w:right w:val="none" w:sz="0" w:space="0" w:color="auto"/>
      </w:divBdr>
      <w:divsChild>
        <w:div w:id="879171038">
          <w:marLeft w:val="0"/>
          <w:marRight w:val="0"/>
          <w:marTop w:val="0"/>
          <w:marBottom w:val="0"/>
          <w:divBdr>
            <w:top w:val="none" w:sz="0" w:space="0" w:color="auto"/>
            <w:left w:val="none" w:sz="0" w:space="0" w:color="auto"/>
            <w:bottom w:val="none" w:sz="0" w:space="0" w:color="auto"/>
            <w:right w:val="none" w:sz="0" w:space="0" w:color="auto"/>
          </w:divBdr>
          <w:divsChild>
            <w:div w:id="1872526609">
              <w:marLeft w:val="0"/>
              <w:marRight w:val="0"/>
              <w:marTop w:val="0"/>
              <w:marBottom w:val="0"/>
              <w:divBdr>
                <w:top w:val="none" w:sz="0" w:space="0" w:color="auto"/>
                <w:left w:val="none" w:sz="0" w:space="0" w:color="auto"/>
                <w:bottom w:val="none" w:sz="0" w:space="0" w:color="auto"/>
                <w:right w:val="none" w:sz="0" w:space="0" w:color="auto"/>
              </w:divBdr>
              <w:divsChild>
                <w:div w:id="846943351">
                  <w:marLeft w:val="0"/>
                  <w:marRight w:val="0"/>
                  <w:marTop w:val="0"/>
                  <w:marBottom w:val="0"/>
                  <w:divBdr>
                    <w:top w:val="none" w:sz="0" w:space="0" w:color="auto"/>
                    <w:left w:val="none" w:sz="0" w:space="0" w:color="auto"/>
                    <w:bottom w:val="none" w:sz="0" w:space="0" w:color="auto"/>
                    <w:right w:val="none" w:sz="0" w:space="0" w:color="auto"/>
                  </w:divBdr>
                  <w:divsChild>
                    <w:div w:id="1243684558">
                      <w:marLeft w:val="0"/>
                      <w:marRight w:val="0"/>
                      <w:marTop w:val="0"/>
                      <w:marBottom w:val="0"/>
                      <w:divBdr>
                        <w:top w:val="none" w:sz="0" w:space="0" w:color="auto"/>
                        <w:left w:val="none" w:sz="0" w:space="0" w:color="auto"/>
                        <w:bottom w:val="none" w:sz="0" w:space="0" w:color="auto"/>
                        <w:right w:val="none" w:sz="0" w:space="0" w:color="auto"/>
                      </w:divBdr>
                    </w:div>
                    <w:div w:id="12557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sChild>
                <w:div w:id="1626934597">
                  <w:marLeft w:val="0"/>
                  <w:marRight w:val="0"/>
                  <w:marTop w:val="0"/>
                  <w:marBottom w:val="0"/>
                  <w:divBdr>
                    <w:top w:val="none" w:sz="0" w:space="0" w:color="auto"/>
                    <w:left w:val="none" w:sz="0" w:space="0" w:color="auto"/>
                    <w:bottom w:val="none" w:sz="0" w:space="0" w:color="auto"/>
                    <w:right w:val="none" w:sz="0" w:space="0" w:color="auto"/>
                  </w:divBdr>
                  <w:divsChild>
                    <w:div w:id="1748385675">
                      <w:marLeft w:val="0"/>
                      <w:marRight w:val="0"/>
                      <w:marTop w:val="0"/>
                      <w:marBottom w:val="0"/>
                      <w:divBdr>
                        <w:top w:val="none" w:sz="0" w:space="0" w:color="auto"/>
                        <w:left w:val="none" w:sz="0" w:space="0" w:color="auto"/>
                        <w:bottom w:val="none" w:sz="0" w:space="0" w:color="auto"/>
                        <w:right w:val="none" w:sz="0" w:space="0" w:color="auto"/>
                      </w:divBdr>
                      <w:divsChild>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4659">
      <w:bodyDiv w:val="1"/>
      <w:marLeft w:val="0"/>
      <w:marRight w:val="0"/>
      <w:marTop w:val="0"/>
      <w:marBottom w:val="0"/>
      <w:divBdr>
        <w:top w:val="none" w:sz="0" w:space="0" w:color="auto"/>
        <w:left w:val="none" w:sz="0" w:space="0" w:color="auto"/>
        <w:bottom w:val="none" w:sz="0" w:space="0" w:color="auto"/>
        <w:right w:val="none" w:sz="0" w:space="0" w:color="auto"/>
      </w:divBdr>
      <w:divsChild>
        <w:div w:id="1516772171">
          <w:marLeft w:val="0"/>
          <w:marRight w:val="0"/>
          <w:marTop w:val="0"/>
          <w:marBottom w:val="0"/>
          <w:divBdr>
            <w:top w:val="none" w:sz="0" w:space="0" w:color="auto"/>
            <w:left w:val="none" w:sz="0" w:space="0" w:color="auto"/>
            <w:bottom w:val="none" w:sz="0" w:space="0" w:color="auto"/>
            <w:right w:val="none" w:sz="0" w:space="0" w:color="auto"/>
          </w:divBdr>
          <w:divsChild>
            <w:div w:id="869731414">
              <w:marLeft w:val="0"/>
              <w:marRight w:val="0"/>
              <w:marTop w:val="0"/>
              <w:marBottom w:val="0"/>
              <w:divBdr>
                <w:top w:val="none" w:sz="0" w:space="0" w:color="auto"/>
                <w:left w:val="none" w:sz="0" w:space="0" w:color="auto"/>
                <w:bottom w:val="none" w:sz="0" w:space="0" w:color="auto"/>
                <w:right w:val="none" w:sz="0" w:space="0" w:color="auto"/>
              </w:divBdr>
            </w:div>
          </w:divsChild>
        </w:div>
        <w:div w:id="401560798">
          <w:marLeft w:val="0"/>
          <w:marRight w:val="0"/>
          <w:marTop w:val="0"/>
          <w:marBottom w:val="0"/>
          <w:divBdr>
            <w:top w:val="none" w:sz="0" w:space="0" w:color="auto"/>
            <w:left w:val="none" w:sz="0" w:space="0" w:color="auto"/>
            <w:bottom w:val="none" w:sz="0" w:space="0" w:color="auto"/>
            <w:right w:val="none" w:sz="0" w:space="0" w:color="auto"/>
          </w:divBdr>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5644468">
      <w:bodyDiv w:val="1"/>
      <w:marLeft w:val="0"/>
      <w:marRight w:val="0"/>
      <w:marTop w:val="0"/>
      <w:marBottom w:val="0"/>
      <w:divBdr>
        <w:top w:val="none" w:sz="0" w:space="0" w:color="auto"/>
        <w:left w:val="none" w:sz="0" w:space="0" w:color="auto"/>
        <w:bottom w:val="none" w:sz="0" w:space="0" w:color="auto"/>
        <w:right w:val="none" w:sz="0" w:space="0" w:color="auto"/>
      </w:divBdr>
      <w:divsChild>
        <w:div w:id="964039218">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sChild>
            <w:div w:id="1960793661">
              <w:marLeft w:val="0"/>
              <w:marRight w:val="150"/>
              <w:marTop w:val="0"/>
              <w:marBottom w:val="0"/>
              <w:divBdr>
                <w:top w:val="none" w:sz="0" w:space="0" w:color="auto"/>
                <w:left w:val="none" w:sz="0" w:space="0" w:color="auto"/>
                <w:bottom w:val="none" w:sz="0" w:space="0" w:color="auto"/>
                <w:right w:val="none" w:sz="0" w:space="0" w:color="auto"/>
              </w:divBdr>
            </w:div>
          </w:divsChild>
        </w:div>
        <w:div w:id="2124762451">
          <w:marLeft w:val="0"/>
          <w:marRight w:val="0"/>
          <w:marTop w:val="0"/>
          <w:marBottom w:val="0"/>
          <w:divBdr>
            <w:top w:val="none" w:sz="0" w:space="0" w:color="auto"/>
            <w:left w:val="none" w:sz="0" w:space="0" w:color="auto"/>
            <w:bottom w:val="none" w:sz="0" w:space="0" w:color="auto"/>
            <w:right w:val="none" w:sz="0" w:space="0" w:color="auto"/>
          </w:divBdr>
        </w:div>
      </w:divsChild>
    </w:div>
    <w:div w:id="2016496525">
      <w:bodyDiv w:val="1"/>
      <w:marLeft w:val="0"/>
      <w:marRight w:val="0"/>
      <w:marTop w:val="0"/>
      <w:marBottom w:val="0"/>
      <w:divBdr>
        <w:top w:val="none" w:sz="0" w:space="0" w:color="auto"/>
        <w:left w:val="none" w:sz="0" w:space="0" w:color="auto"/>
        <w:bottom w:val="none" w:sz="0" w:space="0" w:color="auto"/>
        <w:right w:val="none" w:sz="0" w:space="0" w:color="auto"/>
      </w:divBdr>
      <w:divsChild>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71124913">
          <w:marLeft w:val="0"/>
          <w:marRight w:val="0"/>
          <w:marTop w:val="0"/>
          <w:marBottom w:val="0"/>
          <w:divBdr>
            <w:top w:val="none" w:sz="0" w:space="0" w:color="auto"/>
            <w:left w:val="none" w:sz="0" w:space="0" w:color="auto"/>
            <w:bottom w:val="none" w:sz="0" w:space="0" w:color="auto"/>
            <w:right w:val="none" w:sz="0" w:space="0" w:color="auto"/>
          </w:divBdr>
        </w:div>
      </w:divsChild>
    </w:div>
    <w:div w:id="2016572099">
      <w:bodyDiv w:val="1"/>
      <w:marLeft w:val="0"/>
      <w:marRight w:val="0"/>
      <w:marTop w:val="0"/>
      <w:marBottom w:val="0"/>
      <w:divBdr>
        <w:top w:val="none" w:sz="0" w:space="0" w:color="auto"/>
        <w:left w:val="none" w:sz="0" w:space="0" w:color="auto"/>
        <w:bottom w:val="none" w:sz="0" w:space="0" w:color="auto"/>
        <w:right w:val="none" w:sz="0" w:space="0" w:color="auto"/>
      </w:divBdr>
      <w:divsChild>
        <w:div w:id="1880165814">
          <w:marLeft w:val="0"/>
          <w:marRight w:val="0"/>
          <w:marTop w:val="0"/>
          <w:marBottom w:val="0"/>
          <w:divBdr>
            <w:top w:val="none" w:sz="0" w:space="0" w:color="auto"/>
            <w:left w:val="none" w:sz="0" w:space="0" w:color="auto"/>
            <w:bottom w:val="none" w:sz="0" w:space="0" w:color="auto"/>
            <w:right w:val="none" w:sz="0" w:space="0" w:color="auto"/>
          </w:divBdr>
        </w:div>
      </w:divsChild>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00209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6902181">
      <w:bodyDiv w:val="1"/>
      <w:marLeft w:val="0"/>
      <w:marRight w:val="0"/>
      <w:marTop w:val="0"/>
      <w:marBottom w:val="0"/>
      <w:divBdr>
        <w:top w:val="none" w:sz="0" w:space="0" w:color="auto"/>
        <w:left w:val="none" w:sz="0" w:space="0" w:color="auto"/>
        <w:bottom w:val="none" w:sz="0" w:space="0" w:color="auto"/>
        <w:right w:val="none" w:sz="0" w:space="0" w:color="auto"/>
      </w:divBdr>
      <w:divsChild>
        <w:div w:id="1522939834">
          <w:marLeft w:val="0"/>
          <w:marRight w:val="0"/>
          <w:marTop w:val="0"/>
          <w:marBottom w:val="0"/>
          <w:divBdr>
            <w:top w:val="none" w:sz="0" w:space="0" w:color="auto"/>
            <w:left w:val="none" w:sz="0" w:space="0" w:color="auto"/>
            <w:bottom w:val="none" w:sz="0" w:space="0" w:color="auto"/>
            <w:right w:val="none" w:sz="0" w:space="0" w:color="auto"/>
          </w:divBdr>
          <w:divsChild>
            <w:div w:id="2055959042">
              <w:marLeft w:val="0"/>
              <w:marRight w:val="0"/>
              <w:marTop w:val="0"/>
              <w:marBottom w:val="0"/>
              <w:divBdr>
                <w:top w:val="none" w:sz="0" w:space="0" w:color="auto"/>
                <w:left w:val="none" w:sz="0" w:space="0" w:color="auto"/>
                <w:bottom w:val="none" w:sz="0" w:space="0" w:color="auto"/>
                <w:right w:val="none" w:sz="0" w:space="0" w:color="auto"/>
              </w:divBdr>
            </w:div>
          </w:divsChild>
        </w:div>
        <w:div w:id="1859351310">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4505">
      <w:bodyDiv w:val="1"/>
      <w:marLeft w:val="0"/>
      <w:marRight w:val="0"/>
      <w:marTop w:val="0"/>
      <w:marBottom w:val="0"/>
      <w:divBdr>
        <w:top w:val="none" w:sz="0" w:space="0" w:color="auto"/>
        <w:left w:val="none" w:sz="0" w:space="0" w:color="auto"/>
        <w:bottom w:val="none" w:sz="0" w:space="0" w:color="auto"/>
        <w:right w:val="none" w:sz="0" w:space="0" w:color="auto"/>
      </w:divBdr>
      <w:divsChild>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553774">
      <w:bodyDiv w:val="1"/>
      <w:marLeft w:val="0"/>
      <w:marRight w:val="0"/>
      <w:marTop w:val="0"/>
      <w:marBottom w:val="0"/>
      <w:divBdr>
        <w:top w:val="none" w:sz="0" w:space="0" w:color="auto"/>
        <w:left w:val="none" w:sz="0" w:space="0" w:color="auto"/>
        <w:bottom w:val="none" w:sz="0" w:space="0" w:color="auto"/>
        <w:right w:val="none" w:sz="0" w:space="0" w:color="auto"/>
      </w:divBdr>
      <w:divsChild>
        <w:div w:id="1599630398">
          <w:marLeft w:val="0"/>
          <w:marRight w:val="0"/>
          <w:marTop w:val="0"/>
          <w:marBottom w:val="0"/>
          <w:divBdr>
            <w:top w:val="none" w:sz="0" w:space="0" w:color="auto"/>
            <w:left w:val="none" w:sz="0" w:space="0" w:color="auto"/>
            <w:bottom w:val="none" w:sz="0" w:space="0" w:color="auto"/>
            <w:right w:val="none" w:sz="0" w:space="0" w:color="auto"/>
          </w:divBdr>
          <w:divsChild>
            <w:div w:id="1550342993">
              <w:marLeft w:val="0"/>
              <w:marRight w:val="0"/>
              <w:marTop w:val="0"/>
              <w:marBottom w:val="0"/>
              <w:divBdr>
                <w:top w:val="none" w:sz="0" w:space="0" w:color="auto"/>
                <w:left w:val="none" w:sz="0" w:space="0" w:color="auto"/>
                <w:bottom w:val="none" w:sz="0" w:space="0" w:color="auto"/>
                <w:right w:val="none" w:sz="0" w:space="0" w:color="auto"/>
              </w:divBdr>
              <w:divsChild>
                <w:div w:id="1505587347">
                  <w:marLeft w:val="0"/>
                  <w:marRight w:val="0"/>
                  <w:marTop w:val="0"/>
                  <w:marBottom w:val="0"/>
                  <w:divBdr>
                    <w:top w:val="none" w:sz="0" w:space="0" w:color="auto"/>
                    <w:left w:val="none" w:sz="0" w:space="0" w:color="auto"/>
                    <w:bottom w:val="none" w:sz="0" w:space="0" w:color="auto"/>
                    <w:right w:val="none" w:sz="0" w:space="0" w:color="auto"/>
                  </w:divBdr>
                  <w:divsChild>
                    <w:div w:id="2102069537">
                      <w:marLeft w:val="0"/>
                      <w:marRight w:val="0"/>
                      <w:marTop w:val="0"/>
                      <w:marBottom w:val="0"/>
                      <w:divBdr>
                        <w:top w:val="none" w:sz="0" w:space="0" w:color="auto"/>
                        <w:left w:val="none" w:sz="0" w:space="0" w:color="auto"/>
                        <w:bottom w:val="none" w:sz="0" w:space="0" w:color="auto"/>
                        <w:right w:val="none" w:sz="0" w:space="0" w:color="auto"/>
                      </w:divBdr>
                    </w:div>
                    <w:div w:id="11657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38498">
          <w:marLeft w:val="0"/>
          <w:marRight w:val="0"/>
          <w:marTop w:val="0"/>
          <w:marBottom w:val="0"/>
          <w:divBdr>
            <w:top w:val="none" w:sz="0" w:space="0" w:color="auto"/>
            <w:left w:val="none" w:sz="0" w:space="0" w:color="auto"/>
            <w:bottom w:val="none" w:sz="0" w:space="0" w:color="auto"/>
            <w:right w:val="none" w:sz="0" w:space="0" w:color="auto"/>
          </w:divBdr>
          <w:divsChild>
            <w:div w:id="1599634548">
              <w:marLeft w:val="0"/>
              <w:marRight w:val="0"/>
              <w:marTop w:val="0"/>
              <w:marBottom w:val="0"/>
              <w:divBdr>
                <w:top w:val="none" w:sz="0" w:space="0" w:color="auto"/>
                <w:left w:val="none" w:sz="0" w:space="0" w:color="auto"/>
                <w:bottom w:val="none" w:sz="0" w:space="0" w:color="auto"/>
                <w:right w:val="none" w:sz="0" w:space="0" w:color="auto"/>
              </w:divBdr>
              <w:divsChild>
                <w:div w:id="1177420736">
                  <w:marLeft w:val="0"/>
                  <w:marRight w:val="0"/>
                  <w:marTop w:val="0"/>
                  <w:marBottom w:val="0"/>
                  <w:divBdr>
                    <w:top w:val="none" w:sz="0" w:space="0" w:color="auto"/>
                    <w:left w:val="none" w:sz="0" w:space="0" w:color="auto"/>
                    <w:bottom w:val="none" w:sz="0" w:space="0" w:color="auto"/>
                    <w:right w:val="none" w:sz="0" w:space="0" w:color="auto"/>
                  </w:divBdr>
                  <w:divsChild>
                    <w:div w:id="2113628663">
                      <w:marLeft w:val="0"/>
                      <w:marRight w:val="0"/>
                      <w:marTop w:val="0"/>
                      <w:marBottom w:val="0"/>
                      <w:divBdr>
                        <w:top w:val="none" w:sz="0" w:space="0" w:color="auto"/>
                        <w:left w:val="none" w:sz="0" w:space="0" w:color="auto"/>
                        <w:bottom w:val="none" w:sz="0" w:space="0" w:color="auto"/>
                        <w:right w:val="none" w:sz="0" w:space="0" w:color="auto"/>
                      </w:divBdr>
                      <w:divsChild>
                        <w:div w:id="1326015321">
                          <w:marLeft w:val="0"/>
                          <w:marRight w:val="0"/>
                          <w:marTop w:val="0"/>
                          <w:marBottom w:val="0"/>
                          <w:divBdr>
                            <w:top w:val="none" w:sz="0" w:space="0" w:color="auto"/>
                            <w:left w:val="none" w:sz="0" w:space="0" w:color="auto"/>
                            <w:bottom w:val="none" w:sz="0" w:space="0" w:color="auto"/>
                            <w:right w:val="none" w:sz="0" w:space="0" w:color="auto"/>
                          </w:divBdr>
                          <w:divsChild>
                            <w:div w:id="18947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3442">
      <w:bodyDiv w:val="1"/>
      <w:marLeft w:val="0"/>
      <w:marRight w:val="0"/>
      <w:marTop w:val="0"/>
      <w:marBottom w:val="0"/>
      <w:divBdr>
        <w:top w:val="none" w:sz="0" w:space="0" w:color="auto"/>
        <w:left w:val="none" w:sz="0" w:space="0" w:color="auto"/>
        <w:bottom w:val="none" w:sz="0" w:space="0" w:color="auto"/>
        <w:right w:val="none" w:sz="0" w:space="0" w:color="auto"/>
      </w:divBdr>
      <w:divsChild>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1740321555">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0795552">
      <w:bodyDiv w:val="1"/>
      <w:marLeft w:val="0"/>
      <w:marRight w:val="0"/>
      <w:marTop w:val="0"/>
      <w:marBottom w:val="0"/>
      <w:divBdr>
        <w:top w:val="none" w:sz="0" w:space="0" w:color="auto"/>
        <w:left w:val="none" w:sz="0" w:space="0" w:color="auto"/>
        <w:bottom w:val="none" w:sz="0" w:space="0" w:color="auto"/>
        <w:right w:val="none" w:sz="0" w:space="0" w:color="auto"/>
      </w:divBdr>
      <w:divsChild>
        <w:div w:id="1645891492">
          <w:marLeft w:val="0"/>
          <w:marRight w:val="0"/>
          <w:marTop w:val="0"/>
          <w:marBottom w:val="0"/>
          <w:divBdr>
            <w:top w:val="none" w:sz="0" w:space="0" w:color="auto"/>
            <w:left w:val="none" w:sz="0" w:space="0" w:color="auto"/>
            <w:bottom w:val="none" w:sz="0" w:space="0" w:color="auto"/>
            <w:right w:val="none" w:sz="0" w:space="0" w:color="auto"/>
          </w:divBdr>
          <w:divsChild>
            <w:div w:id="2020884897">
              <w:marLeft w:val="0"/>
              <w:marRight w:val="0"/>
              <w:marTop w:val="0"/>
              <w:marBottom w:val="0"/>
              <w:divBdr>
                <w:top w:val="none" w:sz="0" w:space="0" w:color="auto"/>
                <w:left w:val="none" w:sz="0" w:space="0" w:color="auto"/>
                <w:bottom w:val="none" w:sz="0" w:space="0" w:color="auto"/>
                <w:right w:val="none" w:sz="0" w:space="0" w:color="auto"/>
              </w:divBdr>
            </w:div>
          </w:divsChild>
        </w:div>
        <w:div w:id="1177696336">
          <w:marLeft w:val="0"/>
          <w:marRight w:val="0"/>
          <w:marTop w:val="0"/>
          <w:marBottom w:val="0"/>
          <w:divBdr>
            <w:top w:val="none" w:sz="0" w:space="0" w:color="auto"/>
            <w:left w:val="none" w:sz="0" w:space="0" w:color="auto"/>
            <w:bottom w:val="none" w:sz="0" w:space="0" w:color="auto"/>
            <w:right w:val="none" w:sz="0" w:space="0" w:color="auto"/>
          </w:divBdr>
        </w:div>
      </w:divsChild>
    </w:div>
    <w:div w:id="203149174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27">
          <w:marLeft w:val="0"/>
          <w:marRight w:val="0"/>
          <w:marTop w:val="0"/>
          <w:marBottom w:val="0"/>
          <w:divBdr>
            <w:top w:val="none" w:sz="0" w:space="0" w:color="auto"/>
            <w:left w:val="none" w:sz="0" w:space="0" w:color="auto"/>
            <w:bottom w:val="none" w:sz="0" w:space="0" w:color="auto"/>
            <w:right w:val="none" w:sz="0" w:space="0" w:color="auto"/>
          </w:divBdr>
          <w:divsChild>
            <w:div w:id="1046874129">
              <w:marLeft w:val="0"/>
              <w:marRight w:val="0"/>
              <w:marTop w:val="0"/>
              <w:marBottom w:val="0"/>
              <w:divBdr>
                <w:top w:val="none" w:sz="0" w:space="0" w:color="auto"/>
                <w:left w:val="none" w:sz="0" w:space="0" w:color="auto"/>
                <w:bottom w:val="none" w:sz="0" w:space="0" w:color="auto"/>
                <w:right w:val="none" w:sz="0" w:space="0" w:color="auto"/>
              </w:divBdr>
              <w:divsChild>
                <w:div w:id="2060857973">
                  <w:marLeft w:val="0"/>
                  <w:marRight w:val="0"/>
                  <w:marTop w:val="0"/>
                  <w:marBottom w:val="0"/>
                  <w:divBdr>
                    <w:top w:val="none" w:sz="0" w:space="0" w:color="auto"/>
                    <w:left w:val="none" w:sz="0" w:space="0" w:color="auto"/>
                    <w:bottom w:val="none" w:sz="0" w:space="0" w:color="auto"/>
                    <w:right w:val="none" w:sz="0" w:space="0" w:color="auto"/>
                  </w:divBdr>
                  <w:divsChild>
                    <w:div w:id="1550259765">
                      <w:marLeft w:val="0"/>
                      <w:marRight w:val="0"/>
                      <w:marTop w:val="0"/>
                      <w:marBottom w:val="0"/>
                      <w:divBdr>
                        <w:top w:val="none" w:sz="0" w:space="0" w:color="auto"/>
                        <w:left w:val="none" w:sz="0" w:space="0" w:color="auto"/>
                        <w:bottom w:val="none" w:sz="0" w:space="0" w:color="auto"/>
                        <w:right w:val="none" w:sz="0" w:space="0" w:color="auto"/>
                      </w:divBdr>
                      <w:divsChild>
                        <w:div w:id="56445182">
                          <w:marLeft w:val="0"/>
                          <w:marRight w:val="0"/>
                          <w:marTop w:val="0"/>
                          <w:marBottom w:val="0"/>
                          <w:divBdr>
                            <w:top w:val="none" w:sz="0" w:space="0" w:color="auto"/>
                            <w:left w:val="none" w:sz="0" w:space="0" w:color="auto"/>
                            <w:bottom w:val="none" w:sz="0" w:space="0" w:color="auto"/>
                            <w:right w:val="none" w:sz="0" w:space="0" w:color="auto"/>
                          </w:divBdr>
                          <w:divsChild>
                            <w:div w:id="1757359086">
                              <w:marLeft w:val="0"/>
                              <w:marRight w:val="0"/>
                              <w:marTop w:val="0"/>
                              <w:marBottom w:val="0"/>
                              <w:divBdr>
                                <w:top w:val="none" w:sz="0" w:space="0" w:color="auto"/>
                                <w:left w:val="none" w:sz="0" w:space="0" w:color="auto"/>
                                <w:bottom w:val="none" w:sz="0" w:space="0" w:color="auto"/>
                                <w:right w:val="none" w:sz="0" w:space="0" w:color="auto"/>
                              </w:divBdr>
                            </w:div>
                            <w:div w:id="1264876453">
                              <w:marLeft w:val="0"/>
                              <w:marRight w:val="0"/>
                              <w:marTop w:val="15"/>
                              <w:marBottom w:val="0"/>
                              <w:divBdr>
                                <w:top w:val="none" w:sz="0" w:space="0" w:color="auto"/>
                                <w:left w:val="none" w:sz="0" w:space="0" w:color="auto"/>
                                <w:bottom w:val="none" w:sz="0" w:space="0" w:color="auto"/>
                                <w:right w:val="none" w:sz="0" w:space="0" w:color="auto"/>
                              </w:divBdr>
                              <w:divsChild>
                                <w:div w:id="1832017982">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434934627">
                                  <w:marLeft w:val="0"/>
                                  <w:marRight w:val="0"/>
                                  <w:marTop w:val="0"/>
                                  <w:marBottom w:val="0"/>
                                  <w:divBdr>
                                    <w:top w:val="none" w:sz="0" w:space="0" w:color="auto"/>
                                    <w:left w:val="none" w:sz="0" w:space="0" w:color="auto"/>
                                    <w:bottom w:val="none" w:sz="0" w:space="0" w:color="auto"/>
                                    <w:right w:val="none" w:sz="0" w:space="0" w:color="auto"/>
                                  </w:divBdr>
                                </w:div>
                                <w:div w:id="1141388784">
                                  <w:marLeft w:val="0"/>
                                  <w:marRight w:val="0"/>
                                  <w:marTop w:val="0"/>
                                  <w:marBottom w:val="0"/>
                                  <w:divBdr>
                                    <w:top w:val="none" w:sz="0" w:space="0" w:color="auto"/>
                                    <w:left w:val="none" w:sz="0" w:space="0" w:color="auto"/>
                                    <w:bottom w:val="none" w:sz="0" w:space="0" w:color="auto"/>
                                    <w:right w:val="none" w:sz="0" w:space="0" w:color="auto"/>
                                  </w:divBdr>
                                </w:div>
                                <w:div w:id="1442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418592460">
                  <w:marLeft w:val="0"/>
                  <w:marRight w:val="0"/>
                  <w:marTop w:val="0"/>
                  <w:marBottom w:val="0"/>
                  <w:divBdr>
                    <w:top w:val="none" w:sz="0" w:space="0" w:color="auto"/>
                    <w:left w:val="none" w:sz="0" w:space="0" w:color="auto"/>
                    <w:bottom w:val="none" w:sz="0" w:space="0" w:color="auto"/>
                    <w:right w:val="none" w:sz="0" w:space="0" w:color="auto"/>
                  </w:divBdr>
                  <w:divsChild>
                    <w:div w:id="175462859">
                      <w:marLeft w:val="0"/>
                      <w:marRight w:val="0"/>
                      <w:marTop w:val="0"/>
                      <w:marBottom w:val="0"/>
                      <w:divBdr>
                        <w:top w:val="none" w:sz="0" w:space="0" w:color="auto"/>
                        <w:left w:val="none" w:sz="0" w:space="0" w:color="auto"/>
                        <w:bottom w:val="none" w:sz="0" w:space="0" w:color="auto"/>
                        <w:right w:val="none" w:sz="0" w:space="0" w:color="auto"/>
                      </w:divBdr>
                    </w:div>
                  </w:divsChild>
                </w:div>
                <w:div w:id="1544244414">
                  <w:marLeft w:val="0"/>
                  <w:marRight w:val="0"/>
                  <w:marTop w:val="0"/>
                  <w:marBottom w:val="0"/>
                  <w:divBdr>
                    <w:top w:val="none" w:sz="0" w:space="0" w:color="auto"/>
                    <w:left w:val="none" w:sz="0" w:space="0" w:color="auto"/>
                    <w:bottom w:val="none" w:sz="0" w:space="0" w:color="auto"/>
                    <w:right w:val="none" w:sz="0" w:space="0" w:color="auto"/>
                  </w:divBdr>
                  <w:divsChild>
                    <w:div w:id="1328440970">
                      <w:marLeft w:val="0"/>
                      <w:marRight w:val="0"/>
                      <w:marTop w:val="0"/>
                      <w:marBottom w:val="0"/>
                      <w:divBdr>
                        <w:top w:val="none" w:sz="0" w:space="0" w:color="auto"/>
                        <w:left w:val="none" w:sz="0" w:space="0" w:color="auto"/>
                        <w:bottom w:val="none" w:sz="0" w:space="0" w:color="auto"/>
                        <w:right w:val="none" w:sz="0" w:space="0" w:color="auto"/>
                      </w:divBdr>
                      <w:divsChild>
                        <w:div w:id="297227068">
                          <w:marLeft w:val="0"/>
                          <w:marRight w:val="0"/>
                          <w:marTop w:val="0"/>
                          <w:marBottom w:val="0"/>
                          <w:divBdr>
                            <w:top w:val="none" w:sz="0" w:space="0" w:color="auto"/>
                            <w:left w:val="none" w:sz="0" w:space="0" w:color="auto"/>
                            <w:bottom w:val="none" w:sz="0" w:space="0" w:color="auto"/>
                            <w:right w:val="none" w:sz="0" w:space="0" w:color="auto"/>
                          </w:divBdr>
                          <w:divsChild>
                            <w:div w:id="2111973812">
                              <w:marLeft w:val="0"/>
                              <w:marRight w:val="0"/>
                              <w:marTop w:val="0"/>
                              <w:marBottom w:val="0"/>
                              <w:divBdr>
                                <w:top w:val="none" w:sz="0" w:space="0" w:color="auto"/>
                                <w:left w:val="none" w:sz="0" w:space="0" w:color="auto"/>
                                <w:bottom w:val="none" w:sz="0" w:space="0" w:color="auto"/>
                                <w:right w:val="none" w:sz="0" w:space="0" w:color="auto"/>
                              </w:divBdr>
                            </w:div>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 w:id="12039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sChild>
                        <w:div w:id="1207840622">
                          <w:marLeft w:val="0"/>
                          <w:marRight w:val="0"/>
                          <w:marTop w:val="0"/>
                          <w:marBottom w:val="0"/>
                          <w:divBdr>
                            <w:top w:val="none" w:sz="0" w:space="0" w:color="auto"/>
                            <w:left w:val="none" w:sz="0" w:space="0" w:color="auto"/>
                            <w:bottom w:val="none" w:sz="0" w:space="0" w:color="auto"/>
                            <w:right w:val="none" w:sz="0" w:space="0" w:color="auto"/>
                          </w:divBdr>
                          <w:divsChild>
                            <w:div w:id="305746422">
                              <w:marLeft w:val="0"/>
                              <w:marRight w:val="0"/>
                              <w:marTop w:val="0"/>
                              <w:marBottom w:val="0"/>
                              <w:divBdr>
                                <w:top w:val="none" w:sz="0" w:space="0" w:color="auto"/>
                                <w:left w:val="none" w:sz="0" w:space="0" w:color="auto"/>
                                <w:bottom w:val="none" w:sz="0" w:space="0" w:color="auto"/>
                                <w:right w:val="none" w:sz="0" w:space="0" w:color="auto"/>
                              </w:divBdr>
                              <w:divsChild>
                                <w:div w:id="1548687726">
                                  <w:marLeft w:val="0"/>
                                  <w:marRight w:val="0"/>
                                  <w:marTop w:val="0"/>
                                  <w:marBottom w:val="0"/>
                                  <w:divBdr>
                                    <w:top w:val="none" w:sz="0" w:space="0" w:color="auto"/>
                                    <w:left w:val="none" w:sz="0" w:space="0" w:color="auto"/>
                                    <w:bottom w:val="none" w:sz="0" w:space="0" w:color="auto"/>
                                    <w:right w:val="none" w:sz="0" w:space="0" w:color="auto"/>
                                  </w:divBdr>
                                  <w:divsChild>
                                    <w:div w:id="538513398">
                                      <w:marLeft w:val="0"/>
                                      <w:marRight w:val="0"/>
                                      <w:marTop w:val="0"/>
                                      <w:marBottom w:val="0"/>
                                      <w:divBdr>
                                        <w:top w:val="none" w:sz="0" w:space="0" w:color="auto"/>
                                        <w:left w:val="none" w:sz="0" w:space="0" w:color="auto"/>
                                        <w:bottom w:val="none" w:sz="0" w:space="0" w:color="auto"/>
                                        <w:right w:val="none" w:sz="0" w:space="0" w:color="auto"/>
                                      </w:divBdr>
                                      <w:divsChild>
                                        <w:div w:id="1901865354">
                                          <w:marLeft w:val="0"/>
                                          <w:marRight w:val="0"/>
                                          <w:marTop w:val="0"/>
                                          <w:marBottom w:val="0"/>
                                          <w:divBdr>
                                            <w:top w:val="none" w:sz="0" w:space="0" w:color="auto"/>
                                            <w:left w:val="none" w:sz="0" w:space="0" w:color="auto"/>
                                            <w:bottom w:val="none" w:sz="0" w:space="0" w:color="auto"/>
                                            <w:right w:val="none" w:sz="0" w:space="0" w:color="auto"/>
                                          </w:divBdr>
                                          <w:divsChild>
                                            <w:div w:id="1156914785">
                                              <w:marLeft w:val="0"/>
                                              <w:marRight w:val="0"/>
                                              <w:marTop w:val="0"/>
                                              <w:marBottom w:val="0"/>
                                              <w:divBdr>
                                                <w:top w:val="none" w:sz="0" w:space="0" w:color="auto"/>
                                                <w:left w:val="none" w:sz="0" w:space="0" w:color="auto"/>
                                                <w:bottom w:val="none" w:sz="0" w:space="0" w:color="auto"/>
                                                <w:right w:val="none" w:sz="0" w:space="0" w:color="auto"/>
                                              </w:divBdr>
                                              <w:divsChild>
                                                <w:div w:id="593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1762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067">
                              <w:marLeft w:val="0"/>
                              <w:marRight w:val="0"/>
                              <w:marTop w:val="0"/>
                              <w:marBottom w:val="0"/>
                              <w:divBdr>
                                <w:top w:val="none" w:sz="0" w:space="0" w:color="auto"/>
                                <w:left w:val="none" w:sz="0" w:space="0" w:color="auto"/>
                                <w:bottom w:val="none" w:sz="0" w:space="0" w:color="auto"/>
                                <w:right w:val="none" w:sz="0" w:space="0" w:color="auto"/>
                              </w:divBdr>
                              <w:divsChild>
                                <w:div w:id="2000110793">
                                  <w:marLeft w:val="0"/>
                                  <w:marRight w:val="0"/>
                                  <w:marTop w:val="0"/>
                                  <w:marBottom w:val="0"/>
                                  <w:divBdr>
                                    <w:top w:val="none" w:sz="0" w:space="0" w:color="auto"/>
                                    <w:left w:val="none" w:sz="0" w:space="0" w:color="auto"/>
                                    <w:bottom w:val="none" w:sz="0" w:space="0" w:color="auto"/>
                                    <w:right w:val="none" w:sz="0" w:space="0" w:color="auto"/>
                                  </w:divBdr>
                                  <w:divsChild>
                                    <w:div w:id="479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3068137">
      <w:bodyDiv w:val="1"/>
      <w:marLeft w:val="0"/>
      <w:marRight w:val="0"/>
      <w:marTop w:val="0"/>
      <w:marBottom w:val="0"/>
      <w:divBdr>
        <w:top w:val="none" w:sz="0" w:space="0" w:color="auto"/>
        <w:left w:val="none" w:sz="0" w:space="0" w:color="auto"/>
        <w:bottom w:val="none" w:sz="0" w:space="0" w:color="auto"/>
        <w:right w:val="none" w:sz="0" w:space="0" w:color="auto"/>
      </w:divBdr>
      <w:divsChild>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486483417">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5619666">
      <w:bodyDiv w:val="1"/>
      <w:marLeft w:val="0"/>
      <w:marRight w:val="0"/>
      <w:marTop w:val="0"/>
      <w:marBottom w:val="0"/>
      <w:divBdr>
        <w:top w:val="none" w:sz="0" w:space="0" w:color="auto"/>
        <w:left w:val="none" w:sz="0" w:space="0" w:color="auto"/>
        <w:bottom w:val="none" w:sz="0" w:space="0" w:color="auto"/>
        <w:right w:val="none" w:sz="0" w:space="0" w:color="auto"/>
      </w:divBdr>
      <w:divsChild>
        <w:div w:id="1166824855">
          <w:marLeft w:val="0"/>
          <w:marRight w:val="0"/>
          <w:marTop w:val="0"/>
          <w:marBottom w:val="0"/>
          <w:divBdr>
            <w:top w:val="none" w:sz="0" w:space="0" w:color="auto"/>
            <w:left w:val="none" w:sz="0" w:space="0" w:color="auto"/>
            <w:bottom w:val="none" w:sz="0" w:space="0" w:color="auto"/>
            <w:right w:val="none" w:sz="0" w:space="0" w:color="auto"/>
          </w:divBdr>
          <w:divsChild>
            <w:div w:id="767771207">
              <w:marLeft w:val="0"/>
              <w:marRight w:val="0"/>
              <w:marTop w:val="0"/>
              <w:marBottom w:val="0"/>
              <w:divBdr>
                <w:top w:val="none" w:sz="0" w:space="0" w:color="auto"/>
                <w:left w:val="none" w:sz="0" w:space="0" w:color="auto"/>
                <w:bottom w:val="none" w:sz="0" w:space="0" w:color="auto"/>
                <w:right w:val="none" w:sz="0" w:space="0" w:color="auto"/>
              </w:divBdr>
              <w:divsChild>
                <w:div w:id="1887990019">
                  <w:marLeft w:val="0"/>
                  <w:marRight w:val="0"/>
                  <w:marTop w:val="0"/>
                  <w:marBottom w:val="0"/>
                  <w:divBdr>
                    <w:top w:val="none" w:sz="0" w:space="0" w:color="auto"/>
                    <w:left w:val="none" w:sz="0" w:space="0" w:color="auto"/>
                    <w:bottom w:val="none" w:sz="0" w:space="0" w:color="auto"/>
                    <w:right w:val="none" w:sz="0" w:space="0" w:color="auto"/>
                  </w:divBdr>
                  <w:divsChild>
                    <w:div w:id="1619413551">
                      <w:marLeft w:val="0"/>
                      <w:marRight w:val="0"/>
                      <w:marTop w:val="0"/>
                      <w:marBottom w:val="0"/>
                      <w:divBdr>
                        <w:top w:val="none" w:sz="0" w:space="0" w:color="auto"/>
                        <w:left w:val="none" w:sz="0" w:space="0" w:color="auto"/>
                        <w:bottom w:val="none" w:sz="0" w:space="0" w:color="auto"/>
                        <w:right w:val="none" w:sz="0" w:space="0" w:color="auto"/>
                      </w:divBdr>
                    </w:div>
                    <w:div w:id="2551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6080">
          <w:marLeft w:val="0"/>
          <w:marRight w:val="0"/>
          <w:marTop w:val="0"/>
          <w:marBottom w:val="0"/>
          <w:divBdr>
            <w:top w:val="none" w:sz="0" w:space="0" w:color="auto"/>
            <w:left w:val="none" w:sz="0" w:space="0" w:color="auto"/>
            <w:bottom w:val="none" w:sz="0" w:space="0" w:color="auto"/>
            <w:right w:val="none" w:sz="0" w:space="0" w:color="auto"/>
          </w:divBdr>
          <w:divsChild>
            <w:div w:id="2122796475">
              <w:marLeft w:val="0"/>
              <w:marRight w:val="0"/>
              <w:marTop w:val="0"/>
              <w:marBottom w:val="0"/>
              <w:divBdr>
                <w:top w:val="none" w:sz="0" w:space="0" w:color="auto"/>
                <w:left w:val="none" w:sz="0" w:space="0" w:color="auto"/>
                <w:bottom w:val="none" w:sz="0" w:space="0" w:color="auto"/>
                <w:right w:val="none" w:sz="0" w:space="0" w:color="auto"/>
              </w:divBdr>
              <w:divsChild>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sChild>
                        <w:div w:id="1361737743">
                          <w:marLeft w:val="0"/>
                          <w:marRight w:val="0"/>
                          <w:marTop w:val="0"/>
                          <w:marBottom w:val="0"/>
                          <w:divBdr>
                            <w:top w:val="none" w:sz="0" w:space="0" w:color="auto"/>
                            <w:left w:val="none" w:sz="0" w:space="0" w:color="auto"/>
                            <w:bottom w:val="none" w:sz="0" w:space="0" w:color="auto"/>
                            <w:right w:val="none" w:sz="0" w:space="0" w:color="auto"/>
                          </w:divBdr>
                          <w:divsChild>
                            <w:div w:id="18320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89390">
      <w:bodyDiv w:val="1"/>
      <w:marLeft w:val="0"/>
      <w:marRight w:val="0"/>
      <w:marTop w:val="0"/>
      <w:marBottom w:val="0"/>
      <w:divBdr>
        <w:top w:val="none" w:sz="0" w:space="0" w:color="auto"/>
        <w:left w:val="none" w:sz="0" w:space="0" w:color="auto"/>
        <w:bottom w:val="none" w:sz="0" w:space="0" w:color="auto"/>
        <w:right w:val="none" w:sz="0" w:space="0" w:color="auto"/>
      </w:divBdr>
      <w:divsChild>
        <w:div w:id="1543978683">
          <w:marLeft w:val="0"/>
          <w:marRight w:val="0"/>
          <w:marTop w:val="0"/>
          <w:marBottom w:val="0"/>
          <w:divBdr>
            <w:top w:val="none" w:sz="0" w:space="0" w:color="auto"/>
            <w:left w:val="none" w:sz="0" w:space="0" w:color="auto"/>
            <w:bottom w:val="none" w:sz="0" w:space="0" w:color="auto"/>
            <w:right w:val="none" w:sz="0" w:space="0" w:color="auto"/>
          </w:divBdr>
          <w:divsChild>
            <w:div w:id="23602628">
              <w:marLeft w:val="0"/>
              <w:marRight w:val="0"/>
              <w:marTop w:val="0"/>
              <w:marBottom w:val="0"/>
              <w:divBdr>
                <w:top w:val="none" w:sz="0" w:space="0" w:color="auto"/>
                <w:left w:val="none" w:sz="0" w:space="0" w:color="auto"/>
                <w:bottom w:val="none" w:sz="0" w:space="0" w:color="auto"/>
                <w:right w:val="none" w:sz="0" w:space="0" w:color="auto"/>
              </w:divBdr>
              <w:divsChild>
                <w:div w:id="17771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28319">
          <w:marLeft w:val="0"/>
          <w:marRight w:val="0"/>
          <w:marTop w:val="0"/>
          <w:marBottom w:val="0"/>
          <w:divBdr>
            <w:top w:val="none" w:sz="0" w:space="0" w:color="auto"/>
            <w:left w:val="none" w:sz="0" w:space="0" w:color="auto"/>
            <w:bottom w:val="none" w:sz="0" w:space="0" w:color="auto"/>
            <w:right w:val="none" w:sz="0" w:space="0" w:color="auto"/>
          </w:divBdr>
          <w:divsChild>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sChild>
                    <w:div w:id="1669597442">
                      <w:marLeft w:val="0"/>
                      <w:marRight w:val="0"/>
                      <w:marTop w:val="0"/>
                      <w:marBottom w:val="0"/>
                      <w:divBdr>
                        <w:top w:val="single" w:sz="6" w:space="0" w:color="D1D3D4"/>
                        <w:left w:val="single" w:sz="6" w:space="0" w:color="D1D3D4"/>
                        <w:bottom w:val="single" w:sz="6" w:space="0" w:color="D1D3D4"/>
                        <w:right w:val="single" w:sz="6" w:space="0" w:color="D1D3D4"/>
                      </w:divBdr>
                      <w:divsChild>
                        <w:div w:id="1448963836">
                          <w:marLeft w:val="0"/>
                          <w:marRight w:val="0"/>
                          <w:marTop w:val="0"/>
                          <w:marBottom w:val="0"/>
                          <w:divBdr>
                            <w:top w:val="none" w:sz="0" w:space="0" w:color="auto"/>
                            <w:left w:val="none" w:sz="0" w:space="0" w:color="auto"/>
                            <w:bottom w:val="none" w:sz="0" w:space="0" w:color="auto"/>
                            <w:right w:val="none" w:sz="0" w:space="0" w:color="auto"/>
                          </w:divBdr>
                          <w:divsChild>
                            <w:div w:id="280722248">
                              <w:marLeft w:val="0"/>
                              <w:marRight w:val="0"/>
                              <w:marTop w:val="0"/>
                              <w:marBottom w:val="0"/>
                              <w:divBdr>
                                <w:top w:val="none" w:sz="0" w:space="0" w:color="auto"/>
                                <w:left w:val="none" w:sz="0" w:space="0" w:color="auto"/>
                                <w:bottom w:val="none" w:sz="0" w:space="0" w:color="auto"/>
                                <w:right w:val="none" w:sz="0" w:space="0" w:color="auto"/>
                              </w:divBdr>
                              <w:divsChild>
                                <w:div w:id="1528788469">
                                  <w:marLeft w:val="0"/>
                                  <w:marRight w:val="0"/>
                                  <w:marTop w:val="0"/>
                                  <w:marBottom w:val="0"/>
                                  <w:divBdr>
                                    <w:top w:val="none" w:sz="0" w:space="0" w:color="auto"/>
                                    <w:left w:val="none" w:sz="0" w:space="0" w:color="auto"/>
                                    <w:bottom w:val="none" w:sz="0" w:space="0" w:color="auto"/>
                                    <w:right w:val="none" w:sz="0" w:space="0" w:color="auto"/>
                                  </w:divBdr>
                                </w:div>
                                <w:div w:id="1400404470">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271742367">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 w:id="1580169572">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137236396">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117025394">
                                  <w:marLeft w:val="0"/>
                                  <w:marRight w:val="0"/>
                                  <w:marTop w:val="0"/>
                                  <w:marBottom w:val="0"/>
                                  <w:divBdr>
                                    <w:top w:val="none" w:sz="0" w:space="0" w:color="auto"/>
                                    <w:left w:val="none" w:sz="0" w:space="0" w:color="auto"/>
                                    <w:bottom w:val="none" w:sz="0" w:space="0" w:color="auto"/>
                                    <w:right w:val="none" w:sz="0" w:space="0" w:color="auto"/>
                                  </w:divBdr>
                                </w:div>
                                <w:div w:id="1417632415">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1294556603">
                                  <w:marLeft w:val="0"/>
                                  <w:marRight w:val="0"/>
                                  <w:marTop w:val="0"/>
                                  <w:marBottom w:val="0"/>
                                  <w:divBdr>
                                    <w:top w:val="none" w:sz="0" w:space="0" w:color="auto"/>
                                    <w:left w:val="none" w:sz="0" w:space="0" w:color="auto"/>
                                    <w:bottom w:val="none" w:sz="0" w:space="0" w:color="auto"/>
                                    <w:right w:val="none" w:sz="0" w:space="0" w:color="auto"/>
                                  </w:divBdr>
                                </w:div>
                                <w:div w:id="2060856106">
                                  <w:marLeft w:val="0"/>
                                  <w:marRight w:val="0"/>
                                  <w:marTop w:val="0"/>
                                  <w:marBottom w:val="0"/>
                                  <w:divBdr>
                                    <w:top w:val="none" w:sz="0" w:space="0" w:color="auto"/>
                                    <w:left w:val="none" w:sz="0" w:space="0" w:color="auto"/>
                                    <w:bottom w:val="none" w:sz="0" w:space="0" w:color="auto"/>
                                    <w:right w:val="none" w:sz="0" w:space="0" w:color="auto"/>
                                  </w:divBdr>
                                </w:div>
                              </w:divsChild>
                            </w:div>
                            <w:div w:id="1241480300">
                              <w:marLeft w:val="0"/>
                              <w:marRight w:val="0"/>
                              <w:marTop w:val="0"/>
                              <w:marBottom w:val="0"/>
                              <w:divBdr>
                                <w:top w:val="none" w:sz="0" w:space="0" w:color="auto"/>
                                <w:left w:val="none" w:sz="0" w:space="0" w:color="auto"/>
                                <w:bottom w:val="none" w:sz="0" w:space="0" w:color="auto"/>
                                <w:right w:val="none" w:sz="0" w:space="0" w:color="auto"/>
                              </w:divBdr>
                              <w:divsChild>
                                <w:div w:id="718241514">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17740">
          <w:marLeft w:val="0"/>
          <w:marRight w:val="0"/>
          <w:marTop w:val="0"/>
          <w:marBottom w:val="0"/>
          <w:divBdr>
            <w:top w:val="none" w:sz="0" w:space="0" w:color="auto"/>
            <w:left w:val="none" w:sz="0" w:space="0" w:color="auto"/>
            <w:bottom w:val="none" w:sz="0" w:space="0" w:color="auto"/>
            <w:right w:val="none" w:sz="0" w:space="0" w:color="auto"/>
          </w:divBdr>
          <w:divsChild>
            <w:div w:id="1792479270">
              <w:marLeft w:val="0"/>
              <w:marRight w:val="0"/>
              <w:marTop w:val="0"/>
              <w:marBottom w:val="0"/>
              <w:divBdr>
                <w:top w:val="none" w:sz="0" w:space="0" w:color="auto"/>
                <w:left w:val="none" w:sz="0" w:space="0" w:color="auto"/>
                <w:bottom w:val="none" w:sz="0" w:space="0" w:color="auto"/>
                <w:right w:val="none" w:sz="0" w:space="0" w:color="auto"/>
              </w:divBdr>
              <w:divsChild>
                <w:div w:id="14888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0799">
          <w:marLeft w:val="0"/>
          <w:marRight w:val="0"/>
          <w:marTop w:val="0"/>
          <w:marBottom w:val="0"/>
          <w:divBdr>
            <w:top w:val="none" w:sz="0" w:space="0" w:color="auto"/>
            <w:left w:val="none" w:sz="0" w:space="0" w:color="auto"/>
            <w:bottom w:val="none" w:sz="0" w:space="0" w:color="auto"/>
            <w:right w:val="none" w:sz="0" w:space="0" w:color="auto"/>
          </w:divBdr>
          <w:divsChild>
            <w:div w:id="833178635">
              <w:marLeft w:val="0"/>
              <w:marRight w:val="0"/>
              <w:marTop w:val="0"/>
              <w:marBottom w:val="0"/>
              <w:divBdr>
                <w:top w:val="none" w:sz="0" w:space="0" w:color="auto"/>
                <w:left w:val="none" w:sz="0" w:space="0" w:color="auto"/>
                <w:bottom w:val="none" w:sz="0" w:space="0" w:color="auto"/>
                <w:right w:val="none" w:sz="0" w:space="0" w:color="auto"/>
              </w:divBdr>
              <w:divsChild>
                <w:div w:id="1366634140">
                  <w:marLeft w:val="0"/>
                  <w:marRight w:val="0"/>
                  <w:marTop w:val="0"/>
                  <w:marBottom w:val="0"/>
                  <w:divBdr>
                    <w:top w:val="none" w:sz="0" w:space="0" w:color="auto"/>
                    <w:left w:val="none" w:sz="0" w:space="0" w:color="auto"/>
                    <w:bottom w:val="none" w:sz="0" w:space="0" w:color="auto"/>
                    <w:right w:val="none" w:sz="0" w:space="0" w:color="auto"/>
                  </w:divBdr>
                  <w:divsChild>
                    <w:div w:id="27686368">
                      <w:marLeft w:val="0"/>
                      <w:marRight w:val="0"/>
                      <w:marTop w:val="0"/>
                      <w:marBottom w:val="0"/>
                      <w:divBdr>
                        <w:top w:val="none" w:sz="0" w:space="0" w:color="auto"/>
                        <w:left w:val="none" w:sz="0" w:space="0" w:color="auto"/>
                        <w:bottom w:val="none" w:sz="0" w:space="0" w:color="auto"/>
                        <w:right w:val="none" w:sz="0" w:space="0" w:color="auto"/>
                      </w:divBdr>
                    </w:div>
                    <w:div w:id="525558110">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7557940">
      <w:bodyDiv w:val="1"/>
      <w:marLeft w:val="0"/>
      <w:marRight w:val="0"/>
      <w:marTop w:val="0"/>
      <w:marBottom w:val="0"/>
      <w:divBdr>
        <w:top w:val="none" w:sz="0" w:space="0" w:color="auto"/>
        <w:left w:val="none" w:sz="0" w:space="0" w:color="auto"/>
        <w:bottom w:val="none" w:sz="0" w:space="0" w:color="auto"/>
        <w:right w:val="none" w:sz="0" w:space="0" w:color="auto"/>
      </w:divBdr>
      <w:divsChild>
        <w:div w:id="1799103830">
          <w:marLeft w:val="0"/>
          <w:marRight w:val="0"/>
          <w:marTop w:val="0"/>
          <w:marBottom w:val="0"/>
          <w:divBdr>
            <w:top w:val="none" w:sz="0" w:space="0" w:color="auto"/>
            <w:left w:val="none" w:sz="0" w:space="0" w:color="auto"/>
            <w:bottom w:val="none" w:sz="0" w:space="0" w:color="auto"/>
            <w:right w:val="none" w:sz="0" w:space="0" w:color="auto"/>
          </w:divBdr>
          <w:divsChild>
            <w:div w:id="518466692">
              <w:marLeft w:val="0"/>
              <w:marRight w:val="0"/>
              <w:marTop w:val="0"/>
              <w:marBottom w:val="0"/>
              <w:divBdr>
                <w:top w:val="none" w:sz="0" w:space="0" w:color="auto"/>
                <w:left w:val="none" w:sz="0" w:space="0" w:color="auto"/>
                <w:bottom w:val="none" w:sz="0" w:space="0" w:color="auto"/>
                <w:right w:val="none" w:sz="0" w:space="0" w:color="auto"/>
              </w:divBdr>
            </w:div>
          </w:divsChild>
        </w:div>
        <w:div w:id="1529292252">
          <w:marLeft w:val="0"/>
          <w:marRight w:val="0"/>
          <w:marTop w:val="0"/>
          <w:marBottom w:val="0"/>
          <w:divBdr>
            <w:top w:val="none" w:sz="0" w:space="0" w:color="auto"/>
            <w:left w:val="none" w:sz="0" w:space="0" w:color="auto"/>
            <w:bottom w:val="none" w:sz="0" w:space="0" w:color="auto"/>
            <w:right w:val="none" w:sz="0" w:space="0" w:color="auto"/>
          </w:divBdr>
        </w:div>
      </w:divsChild>
    </w:div>
    <w:div w:id="2047637260">
      <w:bodyDiv w:val="1"/>
      <w:marLeft w:val="0"/>
      <w:marRight w:val="0"/>
      <w:marTop w:val="0"/>
      <w:marBottom w:val="0"/>
      <w:divBdr>
        <w:top w:val="none" w:sz="0" w:space="0" w:color="auto"/>
        <w:left w:val="none" w:sz="0" w:space="0" w:color="auto"/>
        <w:bottom w:val="none" w:sz="0" w:space="0" w:color="auto"/>
        <w:right w:val="none" w:sz="0" w:space="0" w:color="auto"/>
      </w:divBdr>
      <w:divsChild>
        <w:div w:id="901335022">
          <w:marLeft w:val="0"/>
          <w:marRight w:val="0"/>
          <w:marTop w:val="0"/>
          <w:marBottom w:val="0"/>
          <w:divBdr>
            <w:top w:val="none" w:sz="0" w:space="0" w:color="auto"/>
            <w:left w:val="none" w:sz="0" w:space="0" w:color="auto"/>
            <w:bottom w:val="none" w:sz="0" w:space="0" w:color="auto"/>
            <w:right w:val="none" w:sz="0" w:space="0" w:color="auto"/>
          </w:divBdr>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573008901">
          <w:marLeft w:val="0"/>
          <w:marRight w:val="0"/>
          <w:marTop w:val="0"/>
          <w:marBottom w:val="0"/>
          <w:divBdr>
            <w:top w:val="none" w:sz="0" w:space="0" w:color="auto"/>
            <w:left w:val="none" w:sz="0" w:space="0" w:color="auto"/>
            <w:bottom w:val="none" w:sz="0" w:space="0" w:color="auto"/>
            <w:right w:val="none" w:sz="0" w:space="0" w:color="auto"/>
          </w:divBdr>
        </w:div>
      </w:divsChild>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0718181">
      <w:bodyDiv w:val="1"/>
      <w:marLeft w:val="0"/>
      <w:marRight w:val="0"/>
      <w:marTop w:val="0"/>
      <w:marBottom w:val="0"/>
      <w:divBdr>
        <w:top w:val="none" w:sz="0" w:space="0" w:color="auto"/>
        <w:left w:val="none" w:sz="0" w:space="0" w:color="auto"/>
        <w:bottom w:val="none" w:sz="0" w:space="0" w:color="auto"/>
        <w:right w:val="none" w:sz="0" w:space="0" w:color="auto"/>
      </w:divBdr>
      <w:divsChild>
        <w:div w:id="336229280">
          <w:marLeft w:val="0"/>
          <w:marRight w:val="0"/>
          <w:marTop w:val="0"/>
          <w:marBottom w:val="0"/>
          <w:divBdr>
            <w:top w:val="none" w:sz="0" w:space="0" w:color="auto"/>
            <w:left w:val="none" w:sz="0" w:space="0" w:color="auto"/>
            <w:bottom w:val="none" w:sz="0" w:space="0" w:color="auto"/>
            <w:right w:val="none" w:sz="0" w:space="0" w:color="auto"/>
          </w:divBdr>
        </w:div>
        <w:div w:id="1616643883">
          <w:marLeft w:val="0"/>
          <w:marRight w:val="0"/>
          <w:marTop w:val="150"/>
          <w:marBottom w:val="150"/>
          <w:divBdr>
            <w:top w:val="single" w:sz="6" w:space="4" w:color="D7D7D7"/>
            <w:left w:val="none" w:sz="0" w:space="0" w:color="auto"/>
            <w:bottom w:val="single" w:sz="6" w:space="4" w:color="D7D7D7"/>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61441902">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7144950">
      <w:bodyDiv w:val="1"/>
      <w:marLeft w:val="0"/>
      <w:marRight w:val="0"/>
      <w:marTop w:val="0"/>
      <w:marBottom w:val="0"/>
      <w:divBdr>
        <w:top w:val="none" w:sz="0" w:space="0" w:color="auto"/>
        <w:left w:val="none" w:sz="0" w:space="0" w:color="auto"/>
        <w:bottom w:val="none" w:sz="0" w:space="0" w:color="auto"/>
        <w:right w:val="none" w:sz="0" w:space="0" w:color="auto"/>
      </w:divBdr>
      <w:divsChild>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256257299">
          <w:marLeft w:val="0"/>
          <w:marRight w:val="0"/>
          <w:marTop w:val="0"/>
          <w:marBottom w:val="0"/>
          <w:divBdr>
            <w:top w:val="none" w:sz="0" w:space="0" w:color="auto"/>
            <w:left w:val="none" w:sz="0" w:space="0" w:color="auto"/>
            <w:bottom w:val="none" w:sz="0" w:space="0" w:color="auto"/>
            <w:right w:val="none" w:sz="0" w:space="0" w:color="auto"/>
          </w:divBdr>
        </w:div>
        <w:div w:id="205875127">
          <w:marLeft w:val="0"/>
          <w:marRight w:val="0"/>
          <w:marTop w:val="0"/>
          <w:marBottom w:val="0"/>
          <w:divBdr>
            <w:top w:val="none" w:sz="0" w:space="0" w:color="auto"/>
            <w:left w:val="none" w:sz="0" w:space="0" w:color="auto"/>
            <w:bottom w:val="none" w:sz="0" w:space="0" w:color="auto"/>
            <w:right w:val="none" w:sz="0" w:space="0" w:color="auto"/>
          </w:divBdr>
        </w:div>
      </w:divsChild>
    </w:div>
    <w:div w:id="2068414061">
      <w:bodyDiv w:val="1"/>
      <w:marLeft w:val="0"/>
      <w:marRight w:val="0"/>
      <w:marTop w:val="0"/>
      <w:marBottom w:val="0"/>
      <w:divBdr>
        <w:top w:val="none" w:sz="0" w:space="0" w:color="auto"/>
        <w:left w:val="none" w:sz="0" w:space="0" w:color="auto"/>
        <w:bottom w:val="none" w:sz="0" w:space="0" w:color="auto"/>
        <w:right w:val="none" w:sz="0" w:space="0" w:color="auto"/>
      </w:divBdr>
      <w:divsChild>
        <w:div w:id="1624770737">
          <w:marLeft w:val="0"/>
          <w:marRight w:val="0"/>
          <w:marTop w:val="0"/>
          <w:marBottom w:val="0"/>
          <w:divBdr>
            <w:top w:val="none" w:sz="0" w:space="0" w:color="auto"/>
            <w:left w:val="none" w:sz="0" w:space="0" w:color="auto"/>
            <w:bottom w:val="none" w:sz="0" w:space="0" w:color="auto"/>
            <w:right w:val="none" w:sz="0" w:space="0" w:color="auto"/>
          </w:divBdr>
          <w:divsChild>
            <w:div w:id="59718789">
              <w:marLeft w:val="0"/>
              <w:marRight w:val="0"/>
              <w:marTop w:val="0"/>
              <w:marBottom w:val="0"/>
              <w:divBdr>
                <w:top w:val="none" w:sz="0" w:space="0" w:color="auto"/>
                <w:left w:val="none" w:sz="0" w:space="0" w:color="auto"/>
                <w:bottom w:val="none" w:sz="0" w:space="0" w:color="auto"/>
                <w:right w:val="none" w:sz="0" w:space="0" w:color="auto"/>
              </w:divBdr>
            </w:div>
          </w:divsChild>
        </w:div>
        <w:div w:id="1280919800">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735842">
      <w:bodyDiv w:val="1"/>
      <w:marLeft w:val="0"/>
      <w:marRight w:val="0"/>
      <w:marTop w:val="0"/>
      <w:marBottom w:val="0"/>
      <w:divBdr>
        <w:top w:val="none" w:sz="0" w:space="0" w:color="auto"/>
        <w:left w:val="none" w:sz="0" w:space="0" w:color="auto"/>
        <w:bottom w:val="none" w:sz="0" w:space="0" w:color="auto"/>
        <w:right w:val="none" w:sz="0" w:space="0" w:color="auto"/>
      </w:divBdr>
      <w:divsChild>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8458575">
          <w:marLeft w:val="0"/>
          <w:marRight w:val="0"/>
          <w:marTop w:val="0"/>
          <w:marBottom w:val="0"/>
          <w:divBdr>
            <w:top w:val="none" w:sz="0" w:space="0" w:color="auto"/>
            <w:left w:val="none" w:sz="0" w:space="0" w:color="auto"/>
            <w:bottom w:val="none" w:sz="0" w:space="0" w:color="auto"/>
            <w:right w:val="none" w:sz="0" w:space="0" w:color="auto"/>
          </w:divBdr>
        </w:div>
      </w:divsChild>
    </w:div>
    <w:div w:id="2075808910">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7194963">
      <w:bodyDiv w:val="1"/>
      <w:marLeft w:val="0"/>
      <w:marRight w:val="0"/>
      <w:marTop w:val="0"/>
      <w:marBottom w:val="0"/>
      <w:divBdr>
        <w:top w:val="none" w:sz="0" w:space="0" w:color="auto"/>
        <w:left w:val="none" w:sz="0" w:space="0" w:color="auto"/>
        <w:bottom w:val="none" w:sz="0" w:space="0" w:color="auto"/>
        <w:right w:val="none" w:sz="0" w:space="0" w:color="auto"/>
      </w:divBdr>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1978736">
      <w:bodyDiv w:val="1"/>
      <w:marLeft w:val="0"/>
      <w:marRight w:val="0"/>
      <w:marTop w:val="0"/>
      <w:marBottom w:val="0"/>
      <w:divBdr>
        <w:top w:val="none" w:sz="0" w:space="0" w:color="auto"/>
        <w:left w:val="none" w:sz="0" w:space="0" w:color="auto"/>
        <w:bottom w:val="none" w:sz="0" w:space="0" w:color="auto"/>
        <w:right w:val="none" w:sz="0" w:space="0" w:color="auto"/>
      </w:divBdr>
      <w:divsChild>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179273788">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3866164">
      <w:bodyDiv w:val="1"/>
      <w:marLeft w:val="0"/>
      <w:marRight w:val="0"/>
      <w:marTop w:val="0"/>
      <w:marBottom w:val="0"/>
      <w:divBdr>
        <w:top w:val="none" w:sz="0" w:space="0" w:color="auto"/>
        <w:left w:val="none" w:sz="0" w:space="0" w:color="auto"/>
        <w:bottom w:val="none" w:sz="0" w:space="0" w:color="auto"/>
        <w:right w:val="none" w:sz="0" w:space="0" w:color="auto"/>
      </w:divBdr>
      <w:divsChild>
        <w:div w:id="1097944517">
          <w:marLeft w:val="0"/>
          <w:marRight w:val="0"/>
          <w:marTop w:val="0"/>
          <w:marBottom w:val="0"/>
          <w:divBdr>
            <w:top w:val="none" w:sz="0" w:space="0" w:color="auto"/>
            <w:left w:val="none" w:sz="0" w:space="0" w:color="auto"/>
            <w:bottom w:val="none" w:sz="0" w:space="0" w:color="auto"/>
            <w:right w:val="none" w:sz="0" w:space="0" w:color="auto"/>
          </w:divBdr>
        </w:div>
        <w:div w:id="1405756415">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5293729">
      <w:bodyDiv w:val="1"/>
      <w:marLeft w:val="0"/>
      <w:marRight w:val="0"/>
      <w:marTop w:val="0"/>
      <w:marBottom w:val="0"/>
      <w:divBdr>
        <w:top w:val="none" w:sz="0" w:space="0" w:color="auto"/>
        <w:left w:val="none" w:sz="0" w:space="0" w:color="auto"/>
        <w:bottom w:val="none" w:sz="0" w:space="0" w:color="auto"/>
        <w:right w:val="none" w:sz="0" w:space="0" w:color="auto"/>
      </w:divBdr>
      <w:divsChild>
        <w:div w:id="1554004799">
          <w:marLeft w:val="0"/>
          <w:marRight w:val="0"/>
          <w:marTop w:val="0"/>
          <w:marBottom w:val="0"/>
          <w:divBdr>
            <w:top w:val="none" w:sz="0" w:space="0" w:color="auto"/>
            <w:left w:val="none" w:sz="0" w:space="0" w:color="auto"/>
            <w:bottom w:val="none" w:sz="0" w:space="0" w:color="auto"/>
            <w:right w:val="none" w:sz="0" w:space="0" w:color="auto"/>
          </w:divBdr>
        </w:div>
        <w:div w:id="2048873872">
          <w:marLeft w:val="0"/>
          <w:marRight w:val="0"/>
          <w:marTop w:val="150"/>
          <w:marBottom w:val="150"/>
          <w:divBdr>
            <w:top w:val="single" w:sz="6" w:space="4" w:color="D7D7D7"/>
            <w:left w:val="none" w:sz="0" w:space="0" w:color="auto"/>
            <w:bottom w:val="single" w:sz="6" w:space="4" w:color="D7D7D7"/>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sChild>
    </w:div>
    <w:div w:id="2086800378">
      <w:bodyDiv w:val="1"/>
      <w:marLeft w:val="0"/>
      <w:marRight w:val="0"/>
      <w:marTop w:val="0"/>
      <w:marBottom w:val="0"/>
      <w:divBdr>
        <w:top w:val="none" w:sz="0" w:space="0" w:color="auto"/>
        <w:left w:val="none" w:sz="0" w:space="0" w:color="auto"/>
        <w:bottom w:val="none" w:sz="0" w:space="0" w:color="auto"/>
        <w:right w:val="none" w:sz="0" w:space="0" w:color="auto"/>
      </w:divBdr>
      <w:divsChild>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527215860">
          <w:marLeft w:val="0"/>
          <w:marRight w:val="0"/>
          <w:marTop w:val="0"/>
          <w:marBottom w:val="0"/>
          <w:divBdr>
            <w:top w:val="none" w:sz="0" w:space="0" w:color="auto"/>
            <w:left w:val="none" w:sz="0" w:space="0" w:color="auto"/>
            <w:bottom w:val="none" w:sz="0" w:space="0" w:color="auto"/>
            <w:right w:val="none" w:sz="0" w:space="0" w:color="auto"/>
          </w:divBdr>
        </w:div>
        <w:div w:id="198426325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0225550">
      <w:bodyDiv w:val="1"/>
      <w:marLeft w:val="0"/>
      <w:marRight w:val="0"/>
      <w:marTop w:val="0"/>
      <w:marBottom w:val="0"/>
      <w:divBdr>
        <w:top w:val="none" w:sz="0" w:space="0" w:color="auto"/>
        <w:left w:val="none" w:sz="0" w:space="0" w:color="auto"/>
        <w:bottom w:val="none" w:sz="0" w:space="0" w:color="auto"/>
        <w:right w:val="none" w:sz="0" w:space="0" w:color="auto"/>
      </w:divBdr>
      <w:divsChild>
        <w:div w:id="1273591907">
          <w:marLeft w:val="0"/>
          <w:marRight w:val="0"/>
          <w:marTop w:val="0"/>
          <w:marBottom w:val="0"/>
          <w:divBdr>
            <w:top w:val="none" w:sz="0" w:space="0" w:color="auto"/>
            <w:left w:val="none" w:sz="0" w:space="0" w:color="auto"/>
            <w:bottom w:val="none" w:sz="0" w:space="0" w:color="auto"/>
            <w:right w:val="none" w:sz="0" w:space="0" w:color="auto"/>
          </w:divBdr>
          <w:divsChild>
            <w:div w:id="1741366216">
              <w:marLeft w:val="0"/>
              <w:marRight w:val="0"/>
              <w:marTop w:val="0"/>
              <w:marBottom w:val="0"/>
              <w:divBdr>
                <w:top w:val="none" w:sz="0" w:space="0" w:color="auto"/>
                <w:left w:val="none" w:sz="0" w:space="0" w:color="auto"/>
                <w:bottom w:val="none" w:sz="0" w:space="0" w:color="auto"/>
                <w:right w:val="none" w:sz="0" w:space="0" w:color="auto"/>
              </w:divBdr>
            </w:div>
          </w:divsChild>
        </w:div>
        <w:div w:id="1651448397">
          <w:marLeft w:val="0"/>
          <w:marRight w:val="0"/>
          <w:marTop w:val="0"/>
          <w:marBottom w:val="0"/>
          <w:divBdr>
            <w:top w:val="none" w:sz="0" w:space="0" w:color="auto"/>
            <w:left w:val="none" w:sz="0" w:space="0" w:color="auto"/>
            <w:bottom w:val="none" w:sz="0" w:space="0" w:color="auto"/>
            <w:right w:val="none" w:sz="0" w:space="0" w:color="auto"/>
          </w:divBdr>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695634">
      <w:bodyDiv w:val="1"/>
      <w:marLeft w:val="0"/>
      <w:marRight w:val="0"/>
      <w:marTop w:val="0"/>
      <w:marBottom w:val="0"/>
      <w:divBdr>
        <w:top w:val="none" w:sz="0" w:space="0" w:color="auto"/>
        <w:left w:val="none" w:sz="0" w:space="0" w:color="auto"/>
        <w:bottom w:val="none" w:sz="0" w:space="0" w:color="auto"/>
        <w:right w:val="none" w:sz="0" w:space="0" w:color="auto"/>
      </w:divBdr>
      <w:divsChild>
        <w:div w:id="1242562738">
          <w:marLeft w:val="0"/>
          <w:marRight w:val="0"/>
          <w:marTop w:val="0"/>
          <w:marBottom w:val="0"/>
          <w:divBdr>
            <w:top w:val="none" w:sz="0" w:space="0" w:color="auto"/>
            <w:left w:val="none" w:sz="0" w:space="0" w:color="auto"/>
            <w:bottom w:val="none" w:sz="0" w:space="0" w:color="auto"/>
            <w:right w:val="none" w:sz="0" w:space="0" w:color="auto"/>
          </w:divBdr>
          <w:divsChild>
            <w:div w:id="499203852">
              <w:marLeft w:val="0"/>
              <w:marRight w:val="0"/>
              <w:marTop w:val="0"/>
              <w:marBottom w:val="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sChild>
    </w:div>
    <w:div w:id="2092701832">
      <w:bodyDiv w:val="1"/>
      <w:marLeft w:val="0"/>
      <w:marRight w:val="0"/>
      <w:marTop w:val="0"/>
      <w:marBottom w:val="0"/>
      <w:divBdr>
        <w:top w:val="none" w:sz="0" w:space="0" w:color="auto"/>
        <w:left w:val="none" w:sz="0" w:space="0" w:color="auto"/>
        <w:bottom w:val="none" w:sz="0" w:space="0" w:color="auto"/>
        <w:right w:val="none" w:sz="0" w:space="0" w:color="auto"/>
      </w:divBdr>
      <w:divsChild>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936643258">
          <w:marLeft w:val="0"/>
          <w:marRight w:val="0"/>
          <w:marTop w:val="0"/>
          <w:marBottom w:val="0"/>
          <w:divBdr>
            <w:top w:val="none" w:sz="0" w:space="0" w:color="auto"/>
            <w:left w:val="none" w:sz="0" w:space="0" w:color="auto"/>
            <w:bottom w:val="none" w:sz="0" w:space="0" w:color="auto"/>
            <w:right w:val="none" w:sz="0" w:space="0" w:color="auto"/>
          </w:divBdr>
        </w:div>
      </w:divsChild>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3354140">
      <w:bodyDiv w:val="1"/>
      <w:marLeft w:val="0"/>
      <w:marRight w:val="0"/>
      <w:marTop w:val="0"/>
      <w:marBottom w:val="0"/>
      <w:divBdr>
        <w:top w:val="none" w:sz="0" w:space="0" w:color="auto"/>
        <w:left w:val="none" w:sz="0" w:space="0" w:color="auto"/>
        <w:bottom w:val="none" w:sz="0" w:space="0" w:color="auto"/>
        <w:right w:val="none" w:sz="0" w:space="0" w:color="auto"/>
      </w:divBdr>
      <w:divsChild>
        <w:div w:id="285887746">
          <w:marLeft w:val="0"/>
          <w:marRight w:val="0"/>
          <w:marTop w:val="0"/>
          <w:marBottom w:val="0"/>
          <w:divBdr>
            <w:top w:val="none" w:sz="0" w:space="0" w:color="auto"/>
            <w:left w:val="none" w:sz="0" w:space="0" w:color="auto"/>
            <w:bottom w:val="none" w:sz="0" w:space="0" w:color="auto"/>
            <w:right w:val="none" w:sz="0" w:space="0" w:color="auto"/>
          </w:divBdr>
          <w:divsChild>
            <w:div w:id="2036618563">
              <w:marLeft w:val="0"/>
              <w:marRight w:val="0"/>
              <w:marTop w:val="0"/>
              <w:marBottom w:val="0"/>
              <w:divBdr>
                <w:top w:val="none" w:sz="0" w:space="0" w:color="auto"/>
                <w:left w:val="none" w:sz="0" w:space="0" w:color="auto"/>
                <w:bottom w:val="none" w:sz="0" w:space="0" w:color="auto"/>
                <w:right w:val="none" w:sz="0" w:space="0" w:color="auto"/>
              </w:divBdr>
            </w:div>
          </w:divsChild>
        </w:div>
        <w:div w:id="1501390415">
          <w:marLeft w:val="0"/>
          <w:marRight w:val="0"/>
          <w:marTop w:val="0"/>
          <w:marBottom w:val="0"/>
          <w:divBdr>
            <w:top w:val="none" w:sz="0" w:space="0" w:color="auto"/>
            <w:left w:val="none" w:sz="0" w:space="0" w:color="auto"/>
            <w:bottom w:val="none" w:sz="0" w:space="0" w:color="auto"/>
            <w:right w:val="none" w:sz="0" w:space="0" w:color="auto"/>
          </w:divBdr>
        </w:div>
      </w:divsChild>
    </w:div>
    <w:div w:id="2093382492">
      <w:bodyDiv w:val="1"/>
      <w:marLeft w:val="0"/>
      <w:marRight w:val="0"/>
      <w:marTop w:val="0"/>
      <w:marBottom w:val="0"/>
      <w:divBdr>
        <w:top w:val="none" w:sz="0" w:space="0" w:color="auto"/>
        <w:left w:val="none" w:sz="0" w:space="0" w:color="auto"/>
        <w:bottom w:val="none" w:sz="0" w:space="0" w:color="auto"/>
        <w:right w:val="none" w:sz="0" w:space="0" w:color="auto"/>
      </w:divBdr>
      <w:divsChild>
        <w:div w:id="2079282735">
          <w:marLeft w:val="0"/>
          <w:marRight w:val="0"/>
          <w:marTop w:val="0"/>
          <w:marBottom w:val="0"/>
          <w:divBdr>
            <w:top w:val="none" w:sz="0" w:space="0" w:color="auto"/>
            <w:left w:val="none" w:sz="0" w:space="0" w:color="auto"/>
            <w:bottom w:val="none" w:sz="0" w:space="0" w:color="auto"/>
            <w:right w:val="none" w:sz="0" w:space="0" w:color="auto"/>
          </w:divBdr>
          <w:divsChild>
            <w:div w:id="1957904919">
              <w:marLeft w:val="0"/>
              <w:marRight w:val="0"/>
              <w:marTop w:val="0"/>
              <w:marBottom w:val="0"/>
              <w:divBdr>
                <w:top w:val="none" w:sz="0" w:space="0" w:color="auto"/>
                <w:left w:val="none" w:sz="0" w:space="0" w:color="auto"/>
                <w:bottom w:val="none" w:sz="0" w:space="0" w:color="auto"/>
                <w:right w:val="none" w:sz="0" w:space="0" w:color="auto"/>
              </w:divBdr>
            </w:div>
          </w:divsChild>
        </w:div>
        <w:div w:id="972174393">
          <w:marLeft w:val="0"/>
          <w:marRight w:val="0"/>
          <w:marTop w:val="0"/>
          <w:marBottom w:val="0"/>
          <w:divBdr>
            <w:top w:val="none" w:sz="0" w:space="0" w:color="auto"/>
            <w:left w:val="none" w:sz="0" w:space="0" w:color="auto"/>
            <w:bottom w:val="none" w:sz="0" w:space="0" w:color="auto"/>
            <w:right w:val="none" w:sz="0" w:space="0" w:color="auto"/>
          </w:divBdr>
        </w:div>
      </w:divsChild>
    </w:div>
    <w:div w:id="2093575663">
      <w:bodyDiv w:val="1"/>
      <w:marLeft w:val="0"/>
      <w:marRight w:val="0"/>
      <w:marTop w:val="0"/>
      <w:marBottom w:val="0"/>
      <w:divBdr>
        <w:top w:val="none" w:sz="0" w:space="0" w:color="auto"/>
        <w:left w:val="none" w:sz="0" w:space="0" w:color="auto"/>
        <w:bottom w:val="none" w:sz="0" w:space="0" w:color="auto"/>
        <w:right w:val="none" w:sz="0" w:space="0" w:color="auto"/>
      </w:divBdr>
      <w:divsChild>
        <w:div w:id="1370255587">
          <w:marLeft w:val="0"/>
          <w:marRight w:val="0"/>
          <w:marTop w:val="0"/>
          <w:marBottom w:val="0"/>
          <w:divBdr>
            <w:top w:val="none" w:sz="0" w:space="0" w:color="auto"/>
            <w:left w:val="none" w:sz="0" w:space="0" w:color="auto"/>
            <w:bottom w:val="none" w:sz="0" w:space="0" w:color="auto"/>
            <w:right w:val="none" w:sz="0" w:space="0" w:color="auto"/>
          </w:divBdr>
          <w:divsChild>
            <w:div w:id="1461529161">
              <w:marLeft w:val="0"/>
              <w:marRight w:val="0"/>
              <w:marTop w:val="0"/>
              <w:marBottom w:val="0"/>
              <w:divBdr>
                <w:top w:val="none" w:sz="0" w:space="0" w:color="auto"/>
                <w:left w:val="none" w:sz="0" w:space="0" w:color="auto"/>
                <w:bottom w:val="none" w:sz="0" w:space="0" w:color="auto"/>
                <w:right w:val="none" w:sz="0" w:space="0" w:color="auto"/>
              </w:divBdr>
            </w:div>
          </w:divsChild>
        </w:div>
        <w:div w:id="294410873">
          <w:marLeft w:val="0"/>
          <w:marRight w:val="0"/>
          <w:marTop w:val="0"/>
          <w:marBottom w:val="0"/>
          <w:divBdr>
            <w:top w:val="none" w:sz="0" w:space="0" w:color="auto"/>
            <w:left w:val="none" w:sz="0" w:space="0" w:color="auto"/>
            <w:bottom w:val="none" w:sz="0" w:space="0" w:color="auto"/>
            <w:right w:val="none" w:sz="0" w:space="0" w:color="auto"/>
          </w:divBdr>
        </w:div>
      </w:divsChild>
    </w:div>
    <w:div w:id="2095080101">
      <w:bodyDiv w:val="1"/>
      <w:marLeft w:val="0"/>
      <w:marRight w:val="0"/>
      <w:marTop w:val="0"/>
      <w:marBottom w:val="0"/>
      <w:divBdr>
        <w:top w:val="none" w:sz="0" w:space="0" w:color="auto"/>
        <w:left w:val="none" w:sz="0" w:space="0" w:color="auto"/>
        <w:bottom w:val="none" w:sz="0" w:space="0" w:color="auto"/>
        <w:right w:val="none" w:sz="0" w:space="0" w:color="auto"/>
      </w:divBdr>
      <w:divsChild>
        <w:div w:id="245842901">
          <w:marLeft w:val="0"/>
          <w:marRight w:val="0"/>
          <w:marTop w:val="0"/>
          <w:marBottom w:val="0"/>
          <w:divBdr>
            <w:top w:val="none" w:sz="0" w:space="0" w:color="auto"/>
            <w:left w:val="none" w:sz="0" w:space="0" w:color="auto"/>
            <w:bottom w:val="none" w:sz="0" w:space="0" w:color="auto"/>
            <w:right w:val="none" w:sz="0" w:space="0" w:color="auto"/>
          </w:divBdr>
          <w:divsChild>
            <w:div w:id="2132239617">
              <w:marLeft w:val="0"/>
              <w:marRight w:val="0"/>
              <w:marTop w:val="0"/>
              <w:marBottom w:val="0"/>
              <w:divBdr>
                <w:top w:val="none" w:sz="0" w:space="0" w:color="auto"/>
                <w:left w:val="none" w:sz="0" w:space="0" w:color="auto"/>
                <w:bottom w:val="none" w:sz="0" w:space="0" w:color="auto"/>
                <w:right w:val="none" w:sz="0" w:space="0" w:color="auto"/>
              </w:divBdr>
            </w:div>
          </w:divsChild>
        </w:div>
        <w:div w:id="107553818">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5859695">
      <w:bodyDiv w:val="1"/>
      <w:marLeft w:val="0"/>
      <w:marRight w:val="0"/>
      <w:marTop w:val="0"/>
      <w:marBottom w:val="0"/>
      <w:divBdr>
        <w:top w:val="none" w:sz="0" w:space="0" w:color="auto"/>
        <w:left w:val="none" w:sz="0" w:space="0" w:color="auto"/>
        <w:bottom w:val="none" w:sz="0" w:space="0" w:color="auto"/>
        <w:right w:val="none" w:sz="0" w:space="0" w:color="auto"/>
      </w:divBdr>
      <w:divsChild>
        <w:div w:id="482819054">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645011608">
          <w:marLeft w:val="0"/>
          <w:marRight w:val="0"/>
          <w:marTop w:val="0"/>
          <w:marBottom w:val="0"/>
          <w:divBdr>
            <w:top w:val="none" w:sz="0" w:space="0" w:color="auto"/>
            <w:left w:val="none" w:sz="0" w:space="0" w:color="auto"/>
            <w:bottom w:val="none" w:sz="0" w:space="0" w:color="auto"/>
            <w:right w:val="none" w:sz="0" w:space="0" w:color="auto"/>
          </w:divBdr>
        </w:div>
      </w:divsChild>
    </w:div>
    <w:div w:id="2097432311">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1618294641">
          <w:marLeft w:val="0"/>
          <w:marRight w:val="0"/>
          <w:marTop w:val="0"/>
          <w:marBottom w:val="0"/>
          <w:divBdr>
            <w:top w:val="none" w:sz="0" w:space="0" w:color="auto"/>
            <w:left w:val="none" w:sz="0" w:space="0" w:color="auto"/>
            <w:bottom w:val="none" w:sz="0" w:space="0" w:color="auto"/>
            <w:right w:val="none" w:sz="0" w:space="0" w:color="auto"/>
          </w:divBdr>
        </w:div>
      </w:divsChild>
    </w:div>
    <w:div w:id="2097708203">
      <w:bodyDiv w:val="1"/>
      <w:marLeft w:val="0"/>
      <w:marRight w:val="0"/>
      <w:marTop w:val="0"/>
      <w:marBottom w:val="0"/>
      <w:divBdr>
        <w:top w:val="none" w:sz="0" w:space="0" w:color="auto"/>
        <w:left w:val="none" w:sz="0" w:space="0" w:color="auto"/>
        <w:bottom w:val="none" w:sz="0" w:space="0" w:color="auto"/>
        <w:right w:val="none" w:sz="0" w:space="0" w:color="auto"/>
      </w:divBdr>
      <w:divsChild>
        <w:div w:id="1862551495">
          <w:marLeft w:val="0"/>
          <w:marRight w:val="0"/>
          <w:marTop w:val="0"/>
          <w:marBottom w:val="0"/>
          <w:divBdr>
            <w:top w:val="none" w:sz="0" w:space="0" w:color="auto"/>
            <w:left w:val="none" w:sz="0" w:space="0" w:color="auto"/>
            <w:bottom w:val="none" w:sz="0" w:space="0" w:color="auto"/>
            <w:right w:val="none" w:sz="0" w:space="0" w:color="auto"/>
          </w:divBdr>
          <w:divsChild>
            <w:div w:id="659236419">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4958920">
      <w:bodyDiv w:val="1"/>
      <w:marLeft w:val="0"/>
      <w:marRight w:val="0"/>
      <w:marTop w:val="0"/>
      <w:marBottom w:val="0"/>
      <w:divBdr>
        <w:top w:val="none" w:sz="0" w:space="0" w:color="auto"/>
        <w:left w:val="none" w:sz="0" w:space="0" w:color="auto"/>
        <w:bottom w:val="none" w:sz="0" w:space="0" w:color="auto"/>
        <w:right w:val="none" w:sz="0" w:space="0" w:color="auto"/>
      </w:divBdr>
      <w:divsChild>
        <w:div w:id="1617982765">
          <w:marLeft w:val="0"/>
          <w:marRight w:val="0"/>
          <w:marTop w:val="0"/>
          <w:marBottom w:val="0"/>
          <w:divBdr>
            <w:top w:val="none" w:sz="0" w:space="0" w:color="auto"/>
            <w:left w:val="none" w:sz="0" w:space="0" w:color="auto"/>
            <w:bottom w:val="none" w:sz="0" w:space="0" w:color="auto"/>
            <w:right w:val="none" w:sz="0" w:space="0" w:color="auto"/>
          </w:divBdr>
        </w:div>
        <w:div w:id="1547376240">
          <w:marLeft w:val="0"/>
          <w:marRight w:val="0"/>
          <w:marTop w:val="150"/>
          <w:marBottom w:val="150"/>
          <w:divBdr>
            <w:top w:val="single" w:sz="6" w:space="4" w:color="D7D7D7"/>
            <w:left w:val="none" w:sz="0" w:space="0" w:color="auto"/>
            <w:bottom w:val="single" w:sz="6" w:space="4" w:color="D7D7D7"/>
            <w:right w:val="none" w:sz="0" w:space="0" w:color="auto"/>
          </w:divBdr>
        </w:div>
        <w:div w:id="1545754453">
          <w:marLeft w:val="0"/>
          <w:marRight w:val="0"/>
          <w:marTop w:val="0"/>
          <w:marBottom w:val="0"/>
          <w:divBdr>
            <w:top w:val="none" w:sz="0" w:space="0" w:color="auto"/>
            <w:left w:val="none" w:sz="0" w:space="0" w:color="auto"/>
            <w:bottom w:val="none" w:sz="0" w:space="0" w:color="auto"/>
            <w:right w:val="none" w:sz="0" w:space="0" w:color="auto"/>
          </w:divBdr>
        </w:div>
      </w:divsChild>
    </w:div>
    <w:div w:id="2107071645">
      <w:bodyDiv w:val="1"/>
      <w:marLeft w:val="0"/>
      <w:marRight w:val="0"/>
      <w:marTop w:val="0"/>
      <w:marBottom w:val="0"/>
      <w:divBdr>
        <w:top w:val="none" w:sz="0" w:space="0" w:color="auto"/>
        <w:left w:val="none" w:sz="0" w:space="0" w:color="auto"/>
        <w:bottom w:val="none" w:sz="0" w:space="0" w:color="auto"/>
        <w:right w:val="none" w:sz="0" w:space="0" w:color="auto"/>
      </w:divBdr>
      <w:divsChild>
        <w:div w:id="193883681">
          <w:marLeft w:val="0"/>
          <w:marRight w:val="0"/>
          <w:marTop w:val="0"/>
          <w:marBottom w:val="0"/>
          <w:divBdr>
            <w:top w:val="none" w:sz="0" w:space="0" w:color="auto"/>
            <w:left w:val="none" w:sz="0" w:space="0" w:color="auto"/>
            <w:bottom w:val="none" w:sz="0" w:space="0" w:color="auto"/>
            <w:right w:val="none" w:sz="0" w:space="0" w:color="auto"/>
          </w:divBdr>
          <w:divsChild>
            <w:div w:id="1358967024">
              <w:marLeft w:val="0"/>
              <w:marRight w:val="0"/>
              <w:marTop w:val="0"/>
              <w:marBottom w:val="0"/>
              <w:divBdr>
                <w:top w:val="none" w:sz="0" w:space="0" w:color="auto"/>
                <w:left w:val="none" w:sz="0" w:space="0" w:color="auto"/>
                <w:bottom w:val="none" w:sz="0" w:space="0" w:color="auto"/>
                <w:right w:val="none" w:sz="0" w:space="0" w:color="auto"/>
              </w:divBdr>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sChild>
    </w:div>
    <w:div w:id="2107656118">
      <w:bodyDiv w:val="1"/>
      <w:marLeft w:val="0"/>
      <w:marRight w:val="0"/>
      <w:marTop w:val="0"/>
      <w:marBottom w:val="0"/>
      <w:divBdr>
        <w:top w:val="none" w:sz="0" w:space="0" w:color="auto"/>
        <w:left w:val="none" w:sz="0" w:space="0" w:color="auto"/>
        <w:bottom w:val="none" w:sz="0" w:space="0" w:color="auto"/>
        <w:right w:val="none" w:sz="0" w:space="0" w:color="auto"/>
      </w:divBdr>
      <w:divsChild>
        <w:div w:id="808715139">
          <w:marLeft w:val="0"/>
          <w:marRight w:val="0"/>
          <w:marTop w:val="0"/>
          <w:marBottom w:val="0"/>
          <w:divBdr>
            <w:top w:val="none" w:sz="0" w:space="0" w:color="auto"/>
            <w:left w:val="none" w:sz="0" w:space="0" w:color="auto"/>
            <w:bottom w:val="none" w:sz="0" w:space="0" w:color="auto"/>
            <w:right w:val="none" w:sz="0" w:space="0" w:color="auto"/>
          </w:divBdr>
          <w:divsChild>
            <w:div w:id="2108695075">
              <w:marLeft w:val="0"/>
              <w:marRight w:val="0"/>
              <w:marTop w:val="0"/>
              <w:marBottom w:val="0"/>
              <w:divBdr>
                <w:top w:val="none" w:sz="0" w:space="0" w:color="auto"/>
                <w:left w:val="none" w:sz="0" w:space="0" w:color="auto"/>
                <w:bottom w:val="none" w:sz="0" w:space="0" w:color="auto"/>
                <w:right w:val="none" w:sz="0" w:space="0" w:color="auto"/>
              </w:divBdr>
            </w:div>
          </w:divsChild>
        </w:div>
        <w:div w:id="822504222">
          <w:marLeft w:val="0"/>
          <w:marRight w:val="0"/>
          <w:marTop w:val="0"/>
          <w:marBottom w:val="0"/>
          <w:divBdr>
            <w:top w:val="none" w:sz="0" w:space="0" w:color="auto"/>
            <w:left w:val="none" w:sz="0" w:space="0" w:color="auto"/>
            <w:bottom w:val="none" w:sz="0" w:space="0" w:color="auto"/>
            <w:right w:val="none" w:sz="0" w:space="0" w:color="auto"/>
          </w:divBdr>
        </w:div>
      </w:divsChild>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0469574">
      <w:bodyDiv w:val="1"/>
      <w:marLeft w:val="0"/>
      <w:marRight w:val="0"/>
      <w:marTop w:val="0"/>
      <w:marBottom w:val="0"/>
      <w:divBdr>
        <w:top w:val="none" w:sz="0" w:space="0" w:color="auto"/>
        <w:left w:val="none" w:sz="0" w:space="0" w:color="auto"/>
        <w:bottom w:val="none" w:sz="0" w:space="0" w:color="auto"/>
        <w:right w:val="none" w:sz="0" w:space="0" w:color="auto"/>
      </w:divBdr>
      <w:divsChild>
        <w:div w:id="558131857">
          <w:marLeft w:val="0"/>
          <w:marRight w:val="0"/>
          <w:marTop w:val="0"/>
          <w:marBottom w:val="0"/>
          <w:divBdr>
            <w:top w:val="none" w:sz="0" w:space="0" w:color="auto"/>
            <w:left w:val="none" w:sz="0" w:space="0" w:color="auto"/>
            <w:bottom w:val="none" w:sz="0" w:space="0" w:color="auto"/>
            <w:right w:val="none" w:sz="0" w:space="0" w:color="auto"/>
          </w:divBdr>
        </w:div>
        <w:div w:id="1865634921">
          <w:marLeft w:val="0"/>
          <w:marRight w:val="0"/>
          <w:marTop w:val="150"/>
          <w:marBottom w:val="150"/>
          <w:divBdr>
            <w:top w:val="single" w:sz="6" w:space="4" w:color="D7D7D7"/>
            <w:left w:val="none" w:sz="0" w:space="0" w:color="auto"/>
            <w:bottom w:val="single" w:sz="6" w:space="4" w:color="D7D7D7"/>
            <w:right w:val="none" w:sz="0" w:space="0" w:color="auto"/>
          </w:divBdr>
        </w:div>
        <w:div w:id="1180241226">
          <w:marLeft w:val="0"/>
          <w:marRight w:val="0"/>
          <w:marTop w:val="0"/>
          <w:marBottom w:val="375"/>
          <w:divBdr>
            <w:top w:val="none" w:sz="0" w:space="0" w:color="auto"/>
            <w:left w:val="none" w:sz="0" w:space="0" w:color="auto"/>
            <w:bottom w:val="none" w:sz="0" w:space="0" w:color="auto"/>
            <w:right w:val="none" w:sz="0" w:space="0" w:color="auto"/>
          </w:divBdr>
          <w:divsChild>
            <w:div w:id="1945112562">
              <w:marLeft w:val="0"/>
              <w:marRight w:val="0"/>
              <w:marTop w:val="0"/>
              <w:marBottom w:val="0"/>
              <w:divBdr>
                <w:top w:val="none" w:sz="0" w:space="0" w:color="auto"/>
                <w:left w:val="none" w:sz="0" w:space="0" w:color="auto"/>
                <w:bottom w:val="none" w:sz="0" w:space="0" w:color="auto"/>
                <w:right w:val="none" w:sz="0" w:space="0" w:color="auto"/>
              </w:divBdr>
            </w:div>
          </w:divsChild>
        </w:div>
        <w:div w:id="1251892254">
          <w:marLeft w:val="0"/>
          <w:marRight w:val="0"/>
          <w:marTop w:val="0"/>
          <w:marBottom w:val="0"/>
          <w:divBdr>
            <w:top w:val="none" w:sz="0" w:space="0" w:color="auto"/>
            <w:left w:val="none" w:sz="0" w:space="0" w:color="auto"/>
            <w:bottom w:val="none" w:sz="0" w:space="0" w:color="auto"/>
            <w:right w:val="none" w:sz="0" w:space="0" w:color="auto"/>
          </w:divBdr>
        </w:div>
      </w:divsChild>
    </w:div>
    <w:div w:id="2110588783">
      <w:bodyDiv w:val="1"/>
      <w:marLeft w:val="0"/>
      <w:marRight w:val="0"/>
      <w:marTop w:val="0"/>
      <w:marBottom w:val="0"/>
      <w:divBdr>
        <w:top w:val="none" w:sz="0" w:space="0" w:color="auto"/>
        <w:left w:val="none" w:sz="0" w:space="0" w:color="auto"/>
        <w:bottom w:val="none" w:sz="0" w:space="0" w:color="auto"/>
        <w:right w:val="none" w:sz="0" w:space="0" w:color="auto"/>
      </w:divBdr>
      <w:divsChild>
        <w:div w:id="1553079676">
          <w:marLeft w:val="0"/>
          <w:marRight w:val="0"/>
          <w:marTop w:val="0"/>
          <w:marBottom w:val="0"/>
          <w:divBdr>
            <w:top w:val="none" w:sz="0" w:space="0" w:color="auto"/>
            <w:left w:val="none" w:sz="0" w:space="0" w:color="auto"/>
            <w:bottom w:val="none" w:sz="0" w:space="0" w:color="auto"/>
            <w:right w:val="none" w:sz="0" w:space="0" w:color="auto"/>
          </w:divBdr>
          <w:divsChild>
            <w:div w:id="245698907">
              <w:marLeft w:val="0"/>
              <w:marRight w:val="0"/>
              <w:marTop w:val="0"/>
              <w:marBottom w:val="0"/>
              <w:divBdr>
                <w:top w:val="none" w:sz="0" w:space="0" w:color="auto"/>
                <w:left w:val="none" w:sz="0" w:space="0" w:color="auto"/>
                <w:bottom w:val="none" w:sz="0" w:space="0" w:color="auto"/>
                <w:right w:val="none" w:sz="0" w:space="0" w:color="auto"/>
              </w:divBdr>
              <w:divsChild>
                <w:div w:id="2103529932">
                  <w:marLeft w:val="0"/>
                  <w:marRight w:val="0"/>
                  <w:marTop w:val="0"/>
                  <w:marBottom w:val="0"/>
                  <w:divBdr>
                    <w:top w:val="none" w:sz="0" w:space="0" w:color="auto"/>
                    <w:left w:val="none" w:sz="0" w:space="0" w:color="auto"/>
                    <w:bottom w:val="none" w:sz="0" w:space="0" w:color="auto"/>
                    <w:right w:val="none" w:sz="0" w:space="0" w:color="auto"/>
                  </w:divBdr>
                  <w:divsChild>
                    <w:div w:id="1878615935">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4139">
          <w:marLeft w:val="0"/>
          <w:marRight w:val="0"/>
          <w:marTop w:val="0"/>
          <w:marBottom w:val="0"/>
          <w:divBdr>
            <w:top w:val="none" w:sz="0" w:space="0" w:color="auto"/>
            <w:left w:val="none" w:sz="0" w:space="0" w:color="auto"/>
            <w:bottom w:val="none" w:sz="0" w:space="0" w:color="auto"/>
            <w:right w:val="none" w:sz="0" w:space="0" w:color="auto"/>
          </w:divBdr>
          <w:divsChild>
            <w:div w:id="1288273549">
              <w:marLeft w:val="0"/>
              <w:marRight w:val="0"/>
              <w:marTop w:val="0"/>
              <w:marBottom w:val="0"/>
              <w:divBdr>
                <w:top w:val="none" w:sz="0" w:space="0" w:color="auto"/>
                <w:left w:val="none" w:sz="0" w:space="0" w:color="auto"/>
                <w:bottom w:val="none" w:sz="0" w:space="0" w:color="auto"/>
                <w:right w:val="none" w:sz="0" w:space="0" w:color="auto"/>
              </w:divBdr>
              <w:divsChild>
                <w:div w:id="1078987752">
                  <w:marLeft w:val="0"/>
                  <w:marRight w:val="0"/>
                  <w:marTop w:val="0"/>
                  <w:marBottom w:val="0"/>
                  <w:divBdr>
                    <w:top w:val="none" w:sz="0" w:space="0" w:color="auto"/>
                    <w:left w:val="none" w:sz="0" w:space="0" w:color="auto"/>
                    <w:bottom w:val="none" w:sz="0" w:space="0" w:color="auto"/>
                    <w:right w:val="none" w:sz="0" w:space="0" w:color="auto"/>
                  </w:divBdr>
                  <w:divsChild>
                    <w:div w:id="2131431390">
                      <w:marLeft w:val="0"/>
                      <w:marRight w:val="0"/>
                      <w:marTop w:val="0"/>
                      <w:marBottom w:val="0"/>
                      <w:divBdr>
                        <w:top w:val="none" w:sz="0" w:space="0" w:color="auto"/>
                        <w:left w:val="none" w:sz="0" w:space="0" w:color="auto"/>
                        <w:bottom w:val="none" w:sz="0" w:space="0" w:color="auto"/>
                        <w:right w:val="none" w:sz="0" w:space="0" w:color="auto"/>
                      </w:divBdr>
                      <w:divsChild>
                        <w:div w:id="1275020483">
                          <w:marLeft w:val="0"/>
                          <w:marRight w:val="0"/>
                          <w:marTop w:val="0"/>
                          <w:marBottom w:val="0"/>
                          <w:divBdr>
                            <w:top w:val="none" w:sz="0" w:space="0" w:color="auto"/>
                            <w:left w:val="none" w:sz="0" w:space="0" w:color="auto"/>
                            <w:bottom w:val="none" w:sz="0" w:space="0" w:color="auto"/>
                            <w:right w:val="none" w:sz="0" w:space="0" w:color="auto"/>
                          </w:divBdr>
                          <w:divsChild>
                            <w:div w:id="7103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207046">
      <w:bodyDiv w:val="1"/>
      <w:marLeft w:val="0"/>
      <w:marRight w:val="0"/>
      <w:marTop w:val="0"/>
      <w:marBottom w:val="0"/>
      <w:divBdr>
        <w:top w:val="none" w:sz="0" w:space="0" w:color="auto"/>
        <w:left w:val="none" w:sz="0" w:space="0" w:color="auto"/>
        <w:bottom w:val="none" w:sz="0" w:space="0" w:color="auto"/>
        <w:right w:val="none" w:sz="0" w:space="0" w:color="auto"/>
      </w:divBdr>
      <w:divsChild>
        <w:div w:id="1277758690">
          <w:marLeft w:val="0"/>
          <w:marRight w:val="0"/>
          <w:marTop w:val="0"/>
          <w:marBottom w:val="0"/>
          <w:divBdr>
            <w:top w:val="none" w:sz="0" w:space="0" w:color="auto"/>
            <w:left w:val="none" w:sz="0" w:space="0" w:color="auto"/>
            <w:bottom w:val="none" w:sz="0" w:space="0" w:color="auto"/>
            <w:right w:val="none" w:sz="0" w:space="0" w:color="auto"/>
          </w:divBdr>
          <w:divsChild>
            <w:div w:id="1283879165">
              <w:marLeft w:val="0"/>
              <w:marRight w:val="0"/>
              <w:marTop w:val="0"/>
              <w:marBottom w:val="0"/>
              <w:divBdr>
                <w:top w:val="none" w:sz="0" w:space="0" w:color="auto"/>
                <w:left w:val="none" w:sz="0" w:space="0" w:color="auto"/>
                <w:bottom w:val="none" w:sz="0" w:space="0" w:color="auto"/>
                <w:right w:val="none" w:sz="0" w:space="0" w:color="auto"/>
              </w:divBdr>
            </w:div>
          </w:divsChild>
        </w:div>
        <w:div w:id="1922836299">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sChild>
        <w:div w:id="1676108400">
          <w:marLeft w:val="0"/>
          <w:marRight w:val="0"/>
          <w:marTop w:val="0"/>
          <w:marBottom w:val="0"/>
          <w:divBdr>
            <w:top w:val="none" w:sz="0" w:space="0" w:color="auto"/>
            <w:left w:val="none" w:sz="0" w:space="0" w:color="auto"/>
            <w:bottom w:val="none" w:sz="0" w:space="0" w:color="auto"/>
            <w:right w:val="none" w:sz="0" w:space="0" w:color="auto"/>
          </w:divBdr>
          <w:divsChild>
            <w:div w:id="1024862437">
              <w:marLeft w:val="0"/>
              <w:marRight w:val="0"/>
              <w:marTop w:val="0"/>
              <w:marBottom w:val="0"/>
              <w:divBdr>
                <w:top w:val="none" w:sz="0" w:space="0" w:color="auto"/>
                <w:left w:val="none" w:sz="0" w:space="0" w:color="auto"/>
                <w:bottom w:val="none" w:sz="0" w:space="0" w:color="auto"/>
                <w:right w:val="none" w:sz="0" w:space="0" w:color="auto"/>
              </w:divBdr>
            </w:div>
          </w:divsChild>
        </w:div>
        <w:div w:id="1361782109">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683250">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2530150">
      <w:bodyDiv w:val="1"/>
      <w:marLeft w:val="0"/>
      <w:marRight w:val="0"/>
      <w:marTop w:val="0"/>
      <w:marBottom w:val="0"/>
      <w:divBdr>
        <w:top w:val="none" w:sz="0" w:space="0" w:color="auto"/>
        <w:left w:val="none" w:sz="0" w:space="0" w:color="auto"/>
        <w:bottom w:val="none" w:sz="0" w:space="0" w:color="auto"/>
        <w:right w:val="none" w:sz="0" w:space="0" w:color="auto"/>
      </w:divBdr>
      <w:divsChild>
        <w:div w:id="1665402032">
          <w:marLeft w:val="0"/>
          <w:marRight w:val="0"/>
          <w:marTop w:val="0"/>
          <w:marBottom w:val="0"/>
          <w:divBdr>
            <w:top w:val="none" w:sz="0" w:space="0" w:color="auto"/>
            <w:left w:val="none" w:sz="0" w:space="0" w:color="auto"/>
            <w:bottom w:val="none" w:sz="0" w:space="0" w:color="auto"/>
            <w:right w:val="none" w:sz="0" w:space="0" w:color="auto"/>
          </w:divBdr>
          <w:divsChild>
            <w:div w:id="249193959">
              <w:marLeft w:val="0"/>
              <w:marRight w:val="0"/>
              <w:marTop w:val="0"/>
              <w:marBottom w:val="0"/>
              <w:divBdr>
                <w:top w:val="none" w:sz="0" w:space="0" w:color="auto"/>
                <w:left w:val="none" w:sz="0" w:space="0" w:color="auto"/>
                <w:bottom w:val="none" w:sz="0" w:space="0" w:color="auto"/>
                <w:right w:val="none" w:sz="0" w:space="0" w:color="auto"/>
              </w:divBdr>
            </w:div>
          </w:divsChild>
        </w:div>
        <w:div w:id="1824202611">
          <w:marLeft w:val="0"/>
          <w:marRight w:val="0"/>
          <w:marTop w:val="0"/>
          <w:marBottom w:val="0"/>
          <w:divBdr>
            <w:top w:val="none" w:sz="0" w:space="0" w:color="auto"/>
            <w:left w:val="none" w:sz="0" w:space="0" w:color="auto"/>
            <w:bottom w:val="none" w:sz="0" w:space="0" w:color="auto"/>
            <w:right w:val="none" w:sz="0" w:space="0" w:color="auto"/>
          </w:divBdr>
        </w:div>
      </w:divsChild>
    </w:div>
    <w:div w:id="2122794462">
      <w:bodyDiv w:val="1"/>
      <w:marLeft w:val="0"/>
      <w:marRight w:val="0"/>
      <w:marTop w:val="0"/>
      <w:marBottom w:val="0"/>
      <w:divBdr>
        <w:top w:val="none" w:sz="0" w:space="0" w:color="auto"/>
        <w:left w:val="none" w:sz="0" w:space="0" w:color="auto"/>
        <w:bottom w:val="none" w:sz="0" w:space="0" w:color="auto"/>
        <w:right w:val="none" w:sz="0" w:space="0" w:color="auto"/>
      </w:divBdr>
      <w:divsChild>
        <w:div w:id="2111579686">
          <w:marLeft w:val="0"/>
          <w:marRight w:val="0"/>
          <w:marTop w:val="0"/>
          <w:marBottom w:val="0"/>
          <w:divBdr>
            <w:top w:val="none" w:sz="0" w:space="0" w:color="auto"/>
            <w:left w:val="none" w:sz="0" w:space="0" w:color="auto"/>
            <w:bottom w:val="none" w:sz="0" w:space="0" w:color="auto"/>
            <w:right w:val="none" w:sz="0" w:space="0" w:color="auto"/>
          </w:divBdr>
        </w:div>
        <w:div w:id="1310598784">
          <w:marLeft w:val="0"/>
          <w:marRight w:val="0"/>
          <w:marTop w:val="30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838801">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29272368">
      <w:bodyDiv w:val="1"/>
      <w:marLeft w:val="0"/>
      <w:marRight w:val="0"/>
      <w:marTop w:val="0"/>
      <w:marBottom w:val="0"/>
      <w:divBdr>
        <w:top w:val="none" w:sz="0" w:space="0" w:color="auto"/>
        <w:left w:val="none" w:sz="0" w:space="0" w:color="auto"/>
        <w:bottom w:val="none" w:sz="0" w:space="0" w:color="auto"/>
        <w:right w:val="none" w:sz="0" w:space="0" w:color="auto"/>
      </w:divBdr>
      <w:divsChild>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2055735490">
          <w:marLeft w:val="0"/>
          <w:marRight w:val="0"/>
          <w:marTop w:val="0"/>
          <w:marBottom w:val="0"/>
          <w:divBdr>
            <w:top w:val="none" w:sz="0" w:space="0" w:color="auto"/>
            <w:left w:val="none" w:sz="0" w:space="0" w:color="auto"/>
            <w:bottom w:val="none" w:sz="0" w:space="0" w:color="auto"/>
            <w:right w:val="none" w:sz="0" w:space="0" w:color="auto"/>
          </w:divBdr>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1590318">
      <w:bodyDiv w:val="1"/>
      <w:marLeft w:val="0"/>
      <w:marRight w:val="0"/>
      <w:marTop w:val="0"/>
      <w:marBottom w:val="0"/>
      <w:divBdr>
        <w:top w:val="none" w:sz="0" w:space="0" w:color="auto"/>
        <w:left w:val="none" w:sz="0" w:space="0" w:color="auto"/>
        <w:bottom w:val="none" w:sz="0" w:space="0" w:color="auto"/>
        <w:right w:val="none" w:sz="0" w:space="0" w:color="auto"/>
      </w:divBdr>
    </w:div>
    <w:div w:id="2133865887">
      <w:bodyDiv w:val="1"/>
      <w:marLeft w:val="0"/>
      <w:marRight w:val="0"/>
      <w:marTop w:val="0"/>
      <w:marBottom w:val="0"/>
      <w:divBdr>
        <w:top w:val="none" w:sz="0" w:space="0" w:color="auto"/>
        <w:left w:val="none" w:sz="0" w:space="0" w:color="auto"/>
        <w:bottom w:val="none" w:sz="0" w:space="0" w:color="auto"/>
        <w:right w:val="none" w:sz="0" w:space="0" w:color="auto"/>
      </w:divBdr>
      <w:divsChild>
        <w:div w:id="147207395">
          <w:marLeft w:val="0"/>
          <w:marRight w:val="0"/>
          <w:marTop w:val="0"/>
          <w:marBottom w:val="0"/>
          <w:divBdr>
            <w:top w:val="none" w:sz="0" w:space="0" w:color="auto"/>
            <w:left w:val="none" w:sz="0" w:space="0" w:color="auto"/>
            <w:bottom w:val="none" w:sz="0" w:space="0" w:color="auto"/>
            <w:right w:val="none" w:sz="0" w:space="0" w:color="auto"/>
          </w:divBdr>
          <w:divsChild>
            <w:div w:id="1837987702">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4864307">
      <w:bodyDiv w:val="1"/>
      <w:marLeft w:val="0"/>
      <w:marRight w:val="0"/>
      <w:marTop w:val="0"/>
      <w:marBottom w:val="0"/>
      <w:divBdr>
        <w:top w:val="none" w:sz="0" w:space="0" w:color="auto"/>
        <w:left w:val="none" w:sz="0" w:space="0" w:color="auto"/>
        <w:bottom w:val="none" w:sz="0" w:space="0" w:color="auto"/>
        <w:right w:val="none" w:sz="0" w:space="0" w:color="auto"/>
      </w:divBdr>
      <w:divsChild>
        <w:div w:id="1490947238">
          <w:marLeft w:val="0"/>
          <w:marRight w:val="0"/>
          <w:marTop w:val="0"/>
          <w:marBottom w:val="0"/>
          <w:divBdr>
            <w:top w:val="none" w:sz="0" w:space="0" w:color="auto"/>
            <w:left w:val="none" w:sz="0" w:space="0" w:color="auto"/>
            <w:bottom w:val="none" w:sz="0" w:space="0" w:color="auto"/>
            <w:right w:val="none" w:sz="0" w:space="0" w:color="auto"/>
          </w:divBdr>
          <w:divsChild>
            <w:div w:id="1534998954">
              <w:marLeft w:val="0"/>
              <w:marRight w:val="0"/>
              <w:marTop w:val="0"/>
              <w:marBottom w:val="0"/>
              <w:divBdr>
                <w:top w:val="none" w:sz="0" w:space="0" w:color="auto"/>
                <w:left w:val="none" w:sz="0" w:space="0" w:color="auto"/>
                <w:bottom w:val="none" w:sz="0" w:space="0" w:color="auto"/>
                <w:right w:val="none" w:sz="0" w:space="0" w:color="auto"/>
              </w:divBdr>
              <w:divsChild>
                <w:div w:id="1520971735">
                  <w:marLeft w:val="0"/>
                  <w:marRight w:val="0"/>
                  <w:marTop w:val="0"/>
                  <w:marBottom w:val="0"/>
                  <w:divBdr>
                    <w:top w:val="none" w:sz="0" w:space="0" w:color="auto"/>
                    <w:left w:val="none" w:sz="0" w:space="0" w:color="auto"/>
                    <w:bottom w:val="none" w:sz="0" w:space="0" w:color="auto"/>
                    <w:right w:val="none" w:sz="0" w:space="0" w:color="auto"/>
                  </w:divBdr>
                  <w:divsChild>
                    <w:div w:id="359933950">
                      <w:marLeft w:val="0"/>
                      <w:marRight w:val="0"/>
                      <w:marTop w:val="0"/>
                      <w:marBottom w:val="0"/>
                      <w:divBdr>
                        <w:top w:val="none" w:sz="0" w:space="0" w:color="auto"/>
                        <w:left w:val="none" w:sz="0" w:space="0" w:color="auto"/>
                        <w:bottom w:val="none" w:sz="0" w:space="0" w:color="auto"/>
                        <w:right w:val="none" w:sz="0" w:space="0" w:color="auto"/>
                      </w:divBdr>
                    </w:div>
                    <w:div w:id="1617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sChild>
                    <w:div w:id="1695882099">
                      <w:marLeft w:val="0"/>
                      <w:marRight w:val="0"/>
                      <w:marTop w:val="0"/>
                      <w:marBottom w:val="0"/>
                      <w:divBdr>
                        <w:top w:val="none" w:sz="0" w:space="0" w:color="auto"/>
                        <w:left w:val="none" w:sz="0" w:space="0" w:color="auto"/>
                        <w:bottom w:val="none" w:sz="0" w:space="0" w:color="auto"/>
                        <w:right w:val="none" w:sz="0" w:space="0" w:color="auto"/>
                      </w:divBdr>
                      <w:divsChild>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74504">
      <w:bodyDiv w:val="1"/>
      <w:marLeft w:val="0"/>
      <w:marRight w:val="0"/>
      <w:marTop w:val="0"/>
      <w:marBottom w:val="0"/>
      <w:divBdr>
        <w:top w:val="none" w:sz="0" w:space="0" w:color="auto"/>
        <w:left w:val="none" w:sz="0" w:space="0" w:color="auto"/>
        <w:bottom w:val="none" w:sz="0" w:space="0" w:color="auto"/>
        <w:right w:val="none" w:sz="0" w:space="0" w:color="auto"/>
      </w:divBdr>
      <w:divsChild>
        <w:div w:id="1116025530">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1175073609">
          <w:marLeft w:val="0"/>
          <w:marRight w:val="0"/>
          <w:marTop w:val="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6479693">
      <w:bodyDiv w:val="1"/>
      <w:marLeft w:val="0"/>
      <w:marRight w:val="0"/>
      <w:marTop w:val="0"/>
      <w:marBottom w:val="0"/>
      <w:divBdr>
        <w:top w:val="none" w:sz="0" w:space="0" w:color="auto"/>
        <w:left w:val="none" w:sz="0" w:space="0" w:color="auto"/>
        <w:bottom w:val="none" w:sz="0" w:space="0" w:color="auto"/>
        <w:right w:val="none" w:sz="0" w:space="0" w:color="auto"/>
      </w:divBdr>
      <w:divsChild>
        <w:div w:id="2022272948">
          <w:marLeft w:val="0"/>
          <w:marRight w:val="0"/>
          <w:marTop w:val="0"/>
          <w:marBottom w:val="0"/>
          <w:divBdr>
            <w:top w:val="none" w:sz="0" w:space="0" w:color="auto"/>
            <w:left w:val="none" w:sz="0" w:space="0" w:color="auto"/>
            <w:bottom w:val="none" w:sz="0" w:space="0" w:color="auto"/>
            <w:right w:val="none" w:sz="0" w:space="0" w:color="auto"/>
          </w:divBdr>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1352877051">
          <w:marLeft w:val="0"/>
          <w:marRight w:val="0"/>
          <w:marTop w:val="0"/>
          <w:marBottom w:val="0"/>
          <w:divBdr>
            <w:top w:val="none" w:sz="0" w:space="0" w:color="auto"/>
            <w:left w:val="none" w:sz="0" w:space="0" w:color="auto"/>
            <w:bottom w:val="none" w:sz="0" w:space="0" w:color="auto"/>
            <w:right w:val="none" w:sz="0" w:space="0" w:color="auto"/>
          </w:divBdr>
        </w:div>
      </w:divsChild>
    </w:div>
    <w:div w:id="2137873533">
      <w:bodyDiv w:val="1"/>
      <w:marLeft w:val="0"/>
      <w:marRight w:val="0"/>
      <w:marTop w:val="0"/>
      <w:marBottom w:val="0"/>
      <w:divBdr>
        <w:top w:val="none" w:sz="0" w:space="0" w:color="auto"/>
        <w:left w:val="none" w:sz="0" w:space="0" w:color="auto"/>
        <w:bottom w:val="none" w:sz="0" w:space="0" w:color="auto"/>
        <w:right w:val="none" w:sz="0" w:space="0" w:color="auto"/>
      </w:divBdr>
      <w:divsChild>
        <w:div w:id="456610735">
          <w:marLeft w:val="0"/>
          <w:marRight w:val="0"/>
          <w:marTop w:val="0"/>
          <w:marBottom w:val="0"/>
          <w:divBdr>
            <w:top w:val="none" w:sz="0" w:space="0" w:color="auto"/>
            <w:left w:val="none" w:sz="0" w:space="0" w:color="auto"/>
            <w:bottom w:val="none" w:sz="0" w:space="0" w:color="auto"/>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5387096">
      <w:bodyDiv w:val="1"/>
      <w:marLeft w:val="0"/>
      <w:marRight w:val="0"/>
      <w:marTop w:val="0"/>
      <w:marBottom w:val="0"/>
      <w:divBdr>
        <w:top w:val="none" w:sz="0" w:space="0" w:color="auto"/>
        <w:left w:val="none" w:sz="0" w:space="0" w:color="auto"/>
        <w:bottom w:val="none" w:sz="0" w:space="0" w:color="auto"/>
        <w:right w:val="none" w:sz="0" w:space="0" w:color="auto"/>
      </w:divBdr>
      <w:divsChild>
        <w:div w:id="1730574285">
          <w:marLeft w:val="0"/>
          <w:marRight w:val="0"/>
          <w:marTop w:val="0"/>
          <w:marBottom w:val="0"/>
          <w:divBdr>
            <w:top w:val="none" w:sz="0" w:space="0" w:color="auto"/>
            <w:left w:val="none" w:sz="0" w:space="0" w:color="auto"/>
            <w:bottom w:val="none" w:sz="0" w:space="0" w:color="auto"/>
            <w:right w:val="none" w:sz="0" w:space="0" w:color="auto"/>
          </w:divBdr>
          <w:divsChild>
            <w:div w:id="538511423">
              <w:marLeft w:val="0"/>
              <w:marRight w:val="0"/>
              <w:marTop w:val="0"/>
              <w:marBottom w:val="0"/>
              <w:divBdr>
                <w:top w:val="none" w:sz="0" w:space="0" w:color="auto"/>
                <w:left w:val="none" w:sz="0" w:space="0" w:color="auto"/>
                <w:bottom w:val="none" w:sz="0" w:space="0" w:color="auto"/>
                <w:right w:val="none" w:sz="0" w:space="0" w:color="auto"/>
              </w:divBdr>
            </w:div>
          </w:divsChild>
        </w:div>
        <w:div w:id="738868408">
          <w:marLeft w:val="0"/>
          <w:marRight w:val="0"/>
          <w:marTop w:val="0"/>
          <w:marBottom w:val="0"/>
          <w:divBdr>
            <w:top w:val="none" w:sz="0" w:space="0" w:color="auto"/>
            <w:left w:val="none" w:sz="0" w:space="0" w:color="auto"/>
            <w:bottom w:val="none" w:sz="0" w:space="0" w:color="auto"/>
            <w:right w:val="none" w:sz="0" w:space="0" w:color="auto"/>
          </w:divBdr>
        </w:div>
      </w:divsChild>
    </w:div>
    <w:div w:id="21464667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942">
          <w:marLeft w:val="225"/>
          <w:marRight w:val="0"/>
          <w:marTop w:val="0"/>
          <w:marBottom w:val="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fisa-proiect/23/planul-national-de-redresare-si-rezilienta/585/c9-i3-grant-de-pana-la-100-000-euro-pentru-sectorul-privat-digitalizare-imm" TargetMode="External"/><Relationship Id="rId117" Type="http://schemas.openxmlformats.org/officeDocument/2006/relationships/hyperlink" Target="https://energy.ec.europa.eu/error/403_ro?destination=/delegated-regulation-union-methodology-rnfbos_en&amp;_exception_statuscode=403" TargetMode="External"/><Relationship Id="rId21" Type="http://schemas.openxmlformats.org/officeDocument/2006/relationships/hyperlink" Target="https://www.fonduri-structurale.ro/descarca-document/54076" TargetMode="External"/><Relationship Id="rId42" Type="http://schemas.openxmlformats.org/officeDocument/2006/relationships/hyperlink" Target="https://www.fonduri-structurale.ro/descarca-document/54031" TargetMode="External"/><Relationship Id="rId47" Type="http://schemas.openxmlformats.org/officeDocument/2006/relationships/hyperlink" Target="https://www.fonduri-structurale.ro/descarca-document/54060" TargetMode="External"/><Relationship Id="rId63" Type="http://schemas.openxmlformats.org/officeDocument/2006/relationships/hyperlink" Target="https://www.fonduri-structurale.ro/descarca-document/54036" TargetMode="External"/><Relationship Id="rId68" Type="http://schemas.openxmlformats.org/officeDocument/2006/relationships/hyperlink" Target="https://adrvest.ro/por-2021-2027/" TargetMode="External"/><Relationship Id="rId84" Type="http://schemas.openxmlformats.org/officeDocument/2006/relationships/hyperlink" Target="https://romania.representation.ec.europa.eu/news/comisia-aproba-o-schema-de-ajutoare-cuantum-de-259-de-milioane-eur-notificata-de-romania-cadrul-2023-02-16_ro" TargetMode="External"/><Relationship Id="rId89" Type="http://schemas.openxmlformats.org/officeDocument/2006/relationships/hyperlink" Target="https://ec.europa.eu/commission/presscorner/detail/en/read_23_801" TargetMode="External"/><Relationship Id="rId112" Type="http://schemas.openxmlformats.org/officeDocument/2006/relationships/hyperlink" Target="https://romania.representation.ec.europa.eu/news/comisia-stabileste-norme-vizand-hidrogenul-din-surse-regenerabile-2023-02-13_ro" TargetMode="External"/><Relationship Id="rId133" Type="http://schemas.openxmlformats.org/officeDocument/2006/relationships/hyperlink" Target="https://romania.representation.ec.europa.eu/news/comisia-solicita-romaniei-si-altor-11-state-membre-sa-respecte-directiva-privind-combaterea-abuzului-2023-02-15_ro" TargetMode="External"/><Relationship Id="rId138" Type="http://schemas.openxmlformats.org/officeDocument/2006/relationships/hyperlink" Target="https://ec.europa.eu/info/strategy/priorities-2019-2024/european-green-deal_ro" TargetMode="External"/><Relationship Id="rId154" Type="http://schemas.openxmlformats.org/officeDocument/2006/relationships/hyperlink" Target="https://europa.eu/youth/sites/default/files/0319_youth_2022-05_discovereu_factsheet.pdf" TargetMode="External"/><Relationship Id="rId159" Type="http://schemas.openxmlformats.org/officeDocument/2006/relationships/hyperlink" Target="https://eur-lex.europa.eu/legal-content/RO/TXT/?uri=CELEX%3A02007R0715-20200901" TargetMode="External"/><Relationship Id="rId175" Type="http://schemas.openxmlformats.org/officeDocument/2006/relationships/hyperlink" Target="mailto:prefhd@comser.ro" TargetMode="External"/><Relationship Id="rId170" Type="http://schemas.openxmlformats.org/officeDocument/2006/relationships/hyperlink" Target="https://www.europarl.europa.eu/plenary/ro/texts-adopted.html" TargetMode="External"/><Relationship Id="rId16" Type="http://schemas.openxmlformats.org/officeDocument/2006/relationships/image" Target="media/image7.jpeg"/><Relationship Id="rId107" Type="http://schemas.openxmlformats.org/officeDocument/2006/relationships/hyperlink" Target="https://ec.europa.eu/commission/presscorner/detail/ro/ip_21_3541" TargetMode="External"/><Relationship Id="rId11" Type="http://schemas.openxmlformats.org/officeDocument/2006/relationships/image" Target="media/image4.jpeg"/><Relationship Id="rId32" Type="http://schemas.openxmlformats.org/officeDocument/2006/relationships/hyperlink" Target="https://www.fonduri-structurale.ro/descarca-document/54075" TargetMode="External"/><Relationship Id="rId37" Type="http://schemas.openxmlformats.org/officeDocument/2006/relationships/hyperlink" Target="https://www.fonduri-structurale.ro/stiri/30646/o-noua-schimbare-pe-apelul-destinat-digitalizarii-immurilor-proiectele-vor-putea-fi-depuse-pana-la-30-iunie-2023-iar-bugetul-ramane-la-350-milioane-euro" TargetMode="External"/><Relationship Id="rId53" Type="http://schemas.openxmlformats.org/officeDocument/2006/relationships/hyperlink" Target="https://www.fonduri-structurale.ro/descarca-document/54069" TargetMode="External"/><Relationship Id="rId58" Type="http://schemas.openxmlformats.org/officeDocument/2006/relationships/hyperlink" Target="https://www.fonduri-structurale.ro/descarca-document/54070" TargetMode="External"/><Relationship Id="rId74" Type="http://schemas.openxmlformats.org/officeDocument/2006/relationships/hyperlink" Target="https://romania.representation.ec.europa.eu/news/comisia-aproba-o-schema-de-ajutoare-cuantum-de-259-de-milioane-eur-notificata-de-romania-cadrul-2023-02-16_ro" TargetMode="External"/><Relationship Id="rId79" Type="http://schemas.openxmlformats.org/officeDocument/2006/relationships/hyperlink" Target="https://eur-lex.europa.eu/legal-content/RO/TXT/?uri=CELEX:52021XC0429(01)" TargetMode="External"/><Relationship Id="rId102" Type="http://schemas.openxmlformats.org/officeDocument/2006/relationships/hyperlink" Target="https://romania.representation.ec.europa.eu/news/comisia-stabileste-norme-vizand-hidrogenul-din-surse-regenerabile-2023-02-13_ro" TargetMode="External"/><Relationship Id="rId123" Type="http://schemas.openxmlformats.org/officeDocument/2006/relationships/hyperlink" Target="https://energy.ec.europa.eu/topics/energy-systems-integration/hydrogen_ro" TargetMode="External"/><Relationship Id="rId128" Type="http://schemas.openxmlformats.org/officeDocument/2006/relationships/hyperlink" Target="https://eur-lex.europa.eu/legal-content/RO/TXT/?uri=CELEX:32011L0093" TargetMode="External"/><Relationship Id="rId144" Type="http://schemas.openxmlformats.org/officeDocument/2006/relationships/hyperlink" Target="https://ec.europa.eu/atwork/applying-eu-law/infringements-proceedings/infringement_decisions/?typeOfSearch=false&amp;active_only=0&amp;noncom=0&amp;r_dossier=INFR%282022%292187&amp;decision_date_from=&amp;decision_date_to=&amp;title=&amp;submit=Search&amp;lang_code=ro" TargetMode="External"/><Relationship Id="rId149" Type="http://schemas.openxmlformats.org/officeDocument/2006/relationships/hyperlink" Target="https://youth.europa.eu/discovereu_ro" TargetMode="External"/><Relationship Id="rId5" Type="http://schemas.openxmlformats.org/officeDocument/2006/relationships/webSettings" Target="webSettings.xml"/><Relationship Id="rId90" Type="http://schemas.openxmlformats.org/officeDocument/2006/relationships/hyperlink" Target="https://romania.representation.ec.europa.eu/news/cutremur-ue-mobilizeaza-asistenta-de-urgenta-suplimentara-pentru-siria-si-turcia-2023-02-13_ro" TargetMode="External"/><Relationship Id="rId95" Type="http://schemas.openxmlformats.org/officeDocument/2006/relationships/hyperlink" Target="https://twitter.com/PaoloGentiloni" TargetMode="External"/><Relationship Id="rId160" Type="http://schemas.openxmlformats.org/officeDocument/2006/relationships/hyperlink" Target="https://eur-lex.europa.eu/legal-content/RO/TXT/?uri=CELEX%3A32021R0392" TargetMode="External"/><Relationship Id="rId165" Type="http://schemas.openxmlformats.org/officeDocument/2006/relationships/hyperlink" Target="https://www.europarl.europa.eu/euronest/en/home/highlights" TargetMode="External"/><Relationship Id="rId22" Type="http://schemas.openxmlformats.org/officeDocument/2006/relationships/hyperlink" Target="https://romania.representation.ec.europa.eu/news/comisia-stabileste-norme-vizand-hidrogenul-din-surse-regenerabile-2023-02-13_ro" TargetMode="External"/><Relationship Id="rId27" Type="http://schemas.openxmlformats.org/officeDocument/2006/relationships/hyperlink" Target="https://www.fonduri-structurale.ro/descarca-document/54005" TargetMode="External"/><Relationship Id="rId43" Type="http://schemas.openxmlformats.org/officeDocument/2006/relationships/hyperlink" Target="https://www.fonduri-structurale.ro/descarca-document/54032" TargetMode="External"/><Relationship Id="rId48" Type="http://schemas.openxmlformats.org/officeDocument/2006/relationships/hyperlink" Target="https://www.fonduri-structurale.ro/descarca-document/54073" TargetMode="External"/><Relationship Id="rId64" Type="http://schemas.openxmlformats.org/officeDocument/2006/relationships/hyperlink" Target="https://www.fonduri-structurale.ro/descarca-document/54037" TargetMode="External"/><Relationship Id="rId69" Type="http://schemas.openxmlformats.org/officeDocument/2006/relationships/hyperlink" Target="https://www.fonduri-structurale.ro/alte-finantari/703/eit-digital-challenge-2023" TargetMode="External"/><Relationship Id="rId113" Type="http://schemas.openxmlformats.org/officeDocument/2006/relationships/hyperlink" Target="https://ec.europa.eu/commission/presscorner/detail/ro/ip_22_5676" TargetMode="External"/><Relationship Id="rId118" Type="http://schemas.openxmlformats.org/officeDocument/2006/relationships/hyperlink" Target="https://romania.representation.ec.europa.eu/news/comisia-stabileste-norme-vizand-hidrogenul-din-surse-regenerabile-2023-02-13_ro" TargetMode="External"/><Relationship Id="rId134" Type="http://schemas.openxmlformats.org/officeDocument/2006/relationships/hyperlink" Target="https://ec.europa.eu/info/law/law-making-process/applying-eu-law/infringement-procedure_ro" TargetMode="External"/><Relationship Id="rId139" Type="http://schemas.openxmlformats.org/officeDocument/2006/relationships/hyperlink" Target="https://romania.representation.ec.europa.eu/news/gestionarea-apei-comisia-solicita-romaniei-si-altor-15-state-membre-sa-isi-finalizeze-revizuirea-2023-02-15_ro" TargetMode="External"/><Relationship Id="rId80" Type="http://schemas.openxmlformats.org/officeDocument/2006/relationships/hyperlink" Target="https://romania.representation.ec.europa.eu/news/comisia-aproba-o-schema-de-ajutoare-cuantum-de-259-de-milioane-eur-notificata-de-romania-cadrul-2023-02-16_ro" TargetMode="External"/><Relationship Id="rId85" Type="http://schemas.openxmlformats.org/officeDocument/2006/relationships/hyperlink" Target="https://ec.europa.eu/competition/elojade/isef/index.cfm?clear=1&amp;policy_area_id=3" TargetMode="External"/><Relationship Id="rId150" Type="http://schemas.openxmlformats.org/officeDocument/2006/relationships/hyperlink" Target="https://romania.representation.ec.europa.eu/news/discovereu-martie-se-deschide-urmatoarea-runda-de-inscrieri-pentru-35000-de-permise-de-calatorie-2023-02-16_ro" TargetMode="External"/><Relationship Id="rId155" Type="http://schemas.openxmlformats.org/officeDocument/2006/relationships/hyperlink" Target="https://romania.representation.ec.europa.eu/index_ro" TargetMode="External"/><Relationship Id="rId171" Type="http://schemas.openxmlformats.org/officeDocument/2006/relationships/hyperlink" Target="https://www.europarl.europa.eu/plenary/en/debates-video.html" TargetMode="External"/><Relationship Id="rId176"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gov.ro/ro/media/comunicate" TargetMode="External"/><Relationship Id="rId33" Type="http://schemas.openxmlformats.org/officeDocument/2006/relationships/hyperlink" Target="https://proiecte.pnrr.gov.ro/" TargetMode="External"/><Relationship Id="rId38" Type="http://schemas.openxmlformats.org/officeDocument/2006/relationships/hyperlink" Target="https://www.fonduri-structurale.ro/fisa-proiect/23/planul-national-de-redresare-si-rezilienta/585/c9-i3-grant-de-pana-la-100-000-euro-pentru-sectorul-privat-digitalizare-imm" TargetMode="External"/><Relationship Id="rId59" Type="http://schemas.openxmlformats.org/officeDocument/2006/relationships/hyperlink" Target="https://www.fonduri-structurale.ro/stiri/30645/madr-ajutor-de-stat-pentru-sustinerea-cresterii-bovinelor" TargetMode="External"/><Relationship Id="rId103" Type="http://schemas.openxmlformats.org/officeDocument/2006/relationships/hyperlink" Target="https://energy.ec.europa.eu/error/403_ro?destination=/delegated-regulation-minimum-threshold-ghg-savings-recycled-carbon-fuels-and-annex_en&amp;_exception_statuscode=403" TargetMode="External"/><Relationship Id="rId108" Type="http://schemas.openxmlformats.org/officeDocument/2006/relationships/hyperlink" Target="https://romania.representation.ec.europa.eu/news/comisia-stabileste-norme-vizand-hidrogenul-din-surse-regenerabile-2023-02-13_ro" TargetMode="External"/><Relationship Id="rId124" Type="http://schemas.openxmlformats.org/officeDocument/2006/relationships/hyperlink" Target="https://romania.representation.ec.europa.eu/news/comisia-stabileste-norme-vizand-hidrogenul-din-surse-regenerabile-2023-02-13_ro" TargetMode="External"/><Relationship Id="rId129" Type="http://schemas.openxmlformats.org/officeDocument/2006/relationships/hyperlink" Target="https://romania.representation.ec.europa.eu/news/comisia-solicita-romaniei-si-altor-11-state-membre-sa-respecte-directiva-privind-combaterea-abuzului-2023-02-15_ro" TargetMode="External"/><Relationship Id="rId54" Type="http://schemas.openxmlformats.org/officeDocument/2006/relationships/hyperlink" Target="https://www.fonduri-structurale.ro/descarca-document/54069" TargetMode="External"/><Relationship Id="rId70" Type="http://schemas.openxmlformats.org/officeDocument/2006/relationships/image" Target="media/image10.png"/><Relationship Id="rId75" Type="http://schemas.openxmlformats.org/officeDocument/2006/relationships/hyperlink" Target="https://ec.europa.eu/commission/presscorner/detail/ro/IP_21_6935" TargetMode="External"/><Relationship Id="rId91" Type="http://schemas.openxmlformats.org/officeDocument/2006/relationships/image" Target="media/image12.jpeg"/><Relationship Id="rId96" Type="http://schemas.openxmlformats.org/officeDocument/2006/relationships/hyperlink" Target="https://twitter.com/ecfin" TargetMode="External"/><Relationship Id="rId140" Type="http://schemas.openxmlformats.org/officeDocument/2006/relationships/hyperlink" Target="https://ec.europa.eu/atwork/applying-eu-law/infringements-proceedings/infringement_decisions/?typeOfSearch=false&amp;active_only=0&amp;noncom=0&amp;r_dossier=INFR%282022%292184&amp;decision_date_from=&amp;decision_date_to=&amp;title=&amp;submit=Search&amp;lang_code=ro" TargetMode="External"/><Relationship Id="rId145" Type="http://schemas.openxmlformats.org/officeDocument/2006/relationships/hyperlink" Target="https://ec.europa.eu/info/law/law-making-process/applying-eu-law/infringement-procedure_ro" TargetMode="External"/><Relationship Id="rId161" Type="http://schemas.openxmlformats.org/officeDocument/2006/relationships/hyperlink" Target="https://www.europarl.europa.eu/meps/ro/58789/JAN_HUITEMA/home" TargetMode="External"/><Relationship Id="rId166" Type="http://schemas.openxmlformats.org/officeDocument/2006/relationships/hyperlink" Target="mailto:augustina.badica@parlament.m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hyperlink" Target="https://www.fonduri-structurale.ro/descarca-document/54006" TargetMode="External"/><Relationship Id="rId49" Type="http://schemas.openxmlformats.org/officeDocument/2006/relationships/hyperlink" Target="https://www.fonduri-structurale.ro/descarca-document/54055" TargetMode="External"/><Relationship Id="rId114" Type="http://schemas.openxmlformats.org/officeDocument/2006/relationships/hyperlink" Target="https://romania.representation.ec.europa.eu/news/comisia-stabileste-norme-vizand-hidrogenul-din-surse-regenerabile-2023-02-13_ro" TargetMode="External"/><Relationship Id="rId119" Type="http://schemas.openxmlformats.org/officeDocument/2006/relationships/hyperlink" Target="https://energy.ec.europa.eu/error/403_ro?destination=/delegated-regulation-minimum-threshold-ghg-savings-recycled-carbon-fuels-and-annex_en&amp;_exception_statuscode=403" TargetMode="External"/><Relationship Id="rId10" Type="http://schemas.openxmlformats.org/officeDocument/2006/relationships/image" Target="media/image3.jpeg"/><Relationship Id="rId31" Type="http://schemas.openxmlformats.org/officeDocument/2006/relationships/hyperlink" Target="https://www.fonduri-structurale.ro/descarca-document/54079" TargetMode="External"/><Relationship Id="rId44" Type="http://schemas.openxmlformats.org/officeDocument/2006/relationships/hyperlink" Target="https://www.fonduri-structurale.ro/descarca-document/54042" TargetMode="External"/><Relationship Id="rId52" Type="http://schemas.openxmlformats.org/officeDocument/2006/relationships/hyperlink" Target="https://www.fonduri-structurale.ro/descarca-document/54066" TargetMode="External"/><Relationship Id="rId60" Type="http://schemas.openxmlformats.org/officeDocument/2006/relationships/hyperlink" Target="https://www.fonduri-structurale.ro/stiri/30348/noi-ghiduri-de-finantare-pe-programul-regional-vest-2021-2027-publicate-in-consultare-publica" TargetMode="External"/><Relationship Id="rId65" Type="http://schemas.openxmlformats.org/officeDocument/2006/relationships/hyperlink" Target="https://www.fonduri-structurale.ro/descarca-document/54038" TargetMode="External"/><Relationship Id="rId73" Type="http://schemas.openxmlformats.org/officeDocument/2006/relationships/hyperlink" Target="https://commission.europa.eu/business-economy-euro/economic-recovery/recovery-and-resilience-facility/recovery-and-resilience-plan-romania_ro" TargetMode="External"/><Relationship Id="rId78" Type="http://schemas.openxmlformats.org/officeDocument/2006/relationships/hyperlink" Target="https://romania.representation.ec.europa.eu/news/comisia-aproba-o-schema-de-ajutoare-cuantum-de-259-de-milioane-eur-notificata-de-romania-cadrul-2023-02-16_ro" TargetMode="External"/><Relationship Id="rId81" Type="http://schemas.openxmlformats.org/officeDocument/2006/relationships/hyperlink" Target="https://ec.europa.eu/commission/presscorner/detail/ro/IP_21_6935" TargetMode="External"/><Relationship Id="rId86" Type="http://schemas.openxmlformats.org/officeDocument/2006/relationships/hyperlink" Target="http://ec.europa.eu/competition/index_en.html" TargetMode="External"/><Relationship Id="rId94" Type="http://schemas.openxmlformats.org/officeDocument/2006/relationships/hyperlink" Target="https://twitter.com/VDombrovskis?ref_src=twsrc%5Egoogle%7Ctwcamp%5Eserp%7Ctwgr%5Eauthor" TargetMode="External"/><Relationship Id="rId99" Type="http://schemas.openxmlformats.org/officeDocument/2006/relationships/hyperlink" Target="https://ec.europa.eu/commission/presscorner/detail/ro/ip_22_3131" TargetMode="External"/><Relationship Id="rId101" Type="http://schemas.openxmlformats.org/officeDocument/2006/relationships/hyperlink" Target="https://energy.ec.europa.eu/error/403_ro?destination=/delegated-regulation-union-methodology-rnfbos_en&amp;_exception_statuscode=403" TargetMode="External"/><Relationship Id="rId122" Type="http://schemas.openxmlformats.org/officeDocument/2006/relationships/hyperlink" Target="https://romania.representation.ec.europa.eu/news/comisia-stabileste-norme-vizand-hidrogenul-din-surse-regenerabile-2023-02-13_ro" TargetMode="External"/><Relationship Id="rId130" Type="http://schemas.openxmlformats.org/officeDocument/2006/relationships/hyperlink" Target="https://ec.europa.eu/commission/presscorner/detail/ro/INF_19_4251" TargetMode="External"/><Relationship Id="rId135" Type="http://schemas.openxmlformats.org/officeDocument/2006/relationships/hyperlink" Target="https://romania.representation.ec.europa.eu/news/comisia-solicita-romaniei-si-altor-11-state-membre-sa-respecte-directiva-privind-combaterea-abuzului-2023-02-15_ro" TargetMode="External"/><Relationship Id="rId143" Type="http://schemas.openxmlformats.org/officeDocument/2006/relationships/hyperlink" Target="https://ec.europa.eu/atwork/applying-eu-law/infringements-proceedings/infringement_decisions/?typeOfSearch=false&amp;active_only=0&amp;noncom=0&amp;r_dossier=INFR%282022%292186&amp;decision_date_from=&amp;decision_date_to=&amp;title=&amp;submit=Search&amp;lang_code=ro" TargetMode="External"/><Relationship Id="rId148" Type="http://schemas.openxmlformats.org/officeDocument/2006/relationships/image" Target="media/image16.jpeg"/><Relationship Id="rId151" Type="http://schemas.openxmlformats.org/officeDocument/2006/relationships/hyperlink" Target="https://eyca.org/" TargetMode="External"/><Relationship Id="rId156" Type="http://schemas.openxmlformats.org/officeDocument/2006/relationships/hyperlink" Target="https://www.europarl.europa.eu/resources/library/images/20230213PHT75021/20230213PHT75021_original.jpg" TargetMode="External"/><Relationship Id="rId164" Type="http://schemas.openxmlformats.org/officeDocument/2006/relationships/hyperlink" Target="https://neighbourhood-enlargement.ec.europa.eu/european-neighbourhood-policy/eastern-partnership_en" TargetMode="External"/><Relationship Id="rId169" Type="http://schemas.openxmlformats.org/officeDocument/2006/relationships/image" Target="media/image18.jpeg"/><Relationship Id="rId177"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www.europarl.europa.eu/news/ro/press-room" TargetMode="External"/><Relationship Id="rId180" Type="http://schemas.openxmlformats.org/officeDocument/2006/relationships/theme" Target="theme/theme1.xml"/><Relationship Id="rId13" Type="http://schemas.openxmlformats.org/officeDocument/2006/relationships/hyperlink" Target="http://get.adobe.com/reader/" TargetMode="External"/><Relationship Id="rId18" Type="http://schemas.openxmlformats.org/officeDocument/2006/relationships/image" Target="media/image8.png"/><Relationship Id="rId39" Type="http://schemas.openxmlformats.org/officeDocument/2006/relationships/hyperlink" Target="https://www.fonduri-structurale.ro/stiri/30666/intrebari-si-raspunsuri-privind-apelul-dedicat-digitalizarii-imm-urilor" TargetMode="External"/><Relationship Id="rId109" Type="http://schemas.openxmlformats.org/officeDocument/2006/relationships/hyperlink" Target="https://ec.europa.eu/commission/presscorner/detail/ro/ip_22_3131" TargetMode="External"/><Relationship Id="rId34" Type="http://schemas.openxmlformats.org/officeDocument/2006/relationships/hyperlink" Target="https://www.fonduri-structurale.ro/descarca-document/54043" TargetMode="External"/><Relationship Id="rId50" Type="http://schemas.openxmlformats.org/officeDocument/2006/relationships/hyperlink" Target="https://www.fonduri-structurale.ro/descarca-document/54021" TargetMode="External"/><Relationship Id="rId55" Type="http://schemas.openxmlformats.org/officeDocument/2006/relationships/hyperlink" Target="https://www.fonduri-structurale.ro/stiri/30614/set-de-masuri-de-simplificare-a-gestionarii-fondurilor-europene-pentru-2021-2027-in-consultare-publica" TargetMode="External"/><Relationship Id="rId76" Type="http://schemas.openxmlformats.org/officeDocument/2006/relationships/hyperlink" Target="https://romania.representation.ec.europa.eu/news/comisia-aproba-o-schema-de-ajutoare-cuantum-de-259-de-milioane-eur-notificata-de-romania-cadrul-2023-02-16_ro" TargetMode="External"/><Relationship Id="rId97" Type="http://schemas.openxmlformats.org/officeDocument/2006/relationships/hyperlink" Target="https://eur-lex.europa.eu/legal-content/RO/TXT/?uri=CELEX:32018L2001" TargetMode="External"/><Relationship Id="rId104" Type="http://schemas.openxmlformats.org/officeDocument/2006/relationships/hyperlink" Target="https://romania.representation.ec.europa.eu/news/comisia-stabileste-norme-vizand-hidrogenul-din-surse-regenerabile-2023-02-13_ro" TargetMode="External"/><Relationship Id="rId120" Type="http://schemas.openxmlformats.org/officeDocument/2006/relationships/hyperlink" Target="https://romania.representation.ec.europa.eu/news/comisia-stabileste-norme-vizand-hidrogenul-din-surse-regenerabile-2023-02-13_ro" TargetMode="External"/><Relationship Id="rId125" Type="http://schemas.openxmlformats.org/officeDocument/2006/relationships/hyperlink" Target="https://commission.europa.eu/strategy-and-policy/priorities-2019-2024/european-green-deal/repowereu-affordable-secure-and-sustainable-energy-europe_ro" TargetMode="External"/><Relationship Id="rId141" Type="http://schemas.openxmlformats.org/officeDocument/2006/relationships/hyperlink" Target="https://ec.europa.eu/atwork/applying-eu-law/infringements-proceedings/infringement_decisions/?typeOfSearch=false&amp;active_only=0&amp;noncom=0&amp;r_dossier=INFR%282022%292185&amp;decision_date_from=&amp;decision_date_to=&amp;title=&amp;submit=Search&amp;lang_code=ro" TargetMode="External"/><Relationship Id="rId146" Type="http://schemas.openxmlformats.org/officeDocument/2006/relationships/hyperlink" Target="https://romania.representation.ec.europa.eu/news/gestionarea-apei-comisia-solicita-romaniei-si-altor-15-state-membre-sa-isi-finalizeze-revizuirea-2023-02-15_ro" TargetMode="External"/><Relationship Id="rId167" Type="http://schemas.openxmlformats.org/officeDocument/2006/relationships/hyperlink" Target="https://multimedia.europarl.europa.eu/en/webstreaming?view=day&amp;d=2023-02-21" TargetMode="External"/><Relationship Id="rId7" Type="http://schemas.openxmlformats.org/officeDocument/2006/relationships/endnotes" Target="endnotes.xml"/><Relationship Id="rId71" Type="http://schemas.openxmlformats.org/officeDocument/2006/relationships/hyperlink" Target="https://reform-support.ec.europa.eu/what-we-do/green-transition_ro" TargetMode="External"/><Relationship Id="rId92" Type="http://schemas.openxmlformats.org/officeDocument/2006/relationships/hyperlink" Target="https://economy-finance.ec.europa.eu/economic-forecast-and-surveys/economic-forecasts/winter-2023-economic-forecast-eu-economy-set-avoid-recession-headwinds-persist_en" TargetMode="External"/><Relationship Id="rId162" Type="http://schemas.openxmlformats.org/officeDocument/2006/relationships/hyperlink" Target="https://eur-lex.europa.eu/legal-content/RO/TXT/?qid=1666879278738&amp;uri=CELEX%3A52021PC0556" TargetMode="External"/><Relationship Id="rId2" Type="http://schemas.openxmlformats.org/officeDocument/2006/relationships/numbering" Target="numbering.xml"/><Relationship Id="rId29" Type="http://schemas.openxmlformats.org/officeDocument/2006/relationships/hyperlink" Target="https://www.fonduri-structurale.ro/stiri/30585/majorari-ale-indemnizatiilor-personalului-din-administratia-locala-implicat-in-derularea-proiectelor-finantate-din-fonduri-europene" TargetMode="External"/><Relationship Id="rId24" Type="http://schemas.openxmlformats.org/officeDocument/2006/relationships/hyperlink" Target="https://www.fonduri-structurale.ro/descarca-document/54033" TargetMode="External"/><Relationship Id="rId40" Type="http://schemas.openxmlformats.org/officeDocument/2006/relationships/hyperlink" Target="https://www.fonduri-structurale.ro/stiri/30675/mipe-a-actualizat-manualul-de-utilizare-al-platformei-electronice-pnrr" TargetMode="External"/><Relationship Id="rId45" Type="http://schemas.openxmlformats.org/officeDocument/2006/relationships/hyperlink" Target="https://www.fonduri-structurale.ro/descarca-document/54004" TargetMode="External"/><Relationship Id="rId66" Type="http://schemas.openxmlformats.org/officeDocument/2006/relationships/hyperlink" Target="https://www.fonduri-structurale.ro/descarca-document/54039" TargetMode="External"/><Relationship Id="rId87" Type="http://schemas.openxmlformats.org/officeDocument/2006/relationships/hyperlink" Target="https://romania.representation.ec.europa.eu/news/comisia-aproba-o-schema-de-ajutoare-cuantum-de-259-de-milioane-eur-notificata-de-romania-cadrul-2023-02-16_ro" TargetMode="External"/><Relationship Id="rId110" Type="http://schemas.openxmlformats.org/officeDocument/2006/relationships/hyperlink" Target="https://romania.representation.ec.europa.eu/news/comisia-stabileste-norme-vizand-hidrogenul-din-surse-regenerabile-2023-02-13_ro" TargetMode="External"/><Relationship Id="rId115" Type="http://schemas.openxmlformats.org/officeDocument/2006/relationships/hyperlink" Target="https://ec.europa.eu/commission/presscorner/detail/ro/qanda_23_595" TargetMode="External"/><Relationship Id="rId131" Type="http://schemas.openxmlformats.org/officeDocument/2006/relationships/hyperlink" Target="https://romania.representation.ec.europa.eu/news/comisia-solicita-romaniei-si-altor-11-state-membre-sa-respecte-directiva-privind-combaterea-abuzului-2023-02-15_ro" TargetMode="External"/><Relationship Id="rId136" Type="http://schemas.openxmlformats.org/officeDocument/2006/relationships/hyperlink" Target="https://ec.europa.eu/atwork/applying-eu-law/infringements-proceedings/infringement_decisions/?lang_code=ro" TargetMode="External"/><Relationship Id="rId157" Type="http://schemas.openxmlformats.org/officeDocument/2006/relationships/image" Target="media/image17.jpeg"/><Relationship Id="rId178" Type="http://schemas.openxmlformats.org/officeDocument/2006/relationships/footer" Target="footer1.xml"/><Relationship Id="rId61" Type="http://schemas.openxmlformats.org/officeDocument/2006/relationships/hyperlink" Target="https://www.fonduri-structurale.ro/descarca-document/54034" TargetMode="External"/><Relationship Id="rId82" Type="http://schemas.openxmlformats.org/officeDocument/2006/relationships/hyperlink" Target="https://romania.representation.ec.europa.eu/news/comisia-aproba-o-schema-de-ajutoare-cuantum-de-259-de-milioane-eur-notificata-de-romania-cadrul-2023-02-16_ro" TargetMode="External"/><Relationship Id="rId152" Type="http://schemas.openxmlformats.org/officeDocument/2006/relationships/hyperlink" Target="https://europa.eu/youth/discovereu/meetups_en" TargetMode="External"/><Relationship Id="rId173" Type="http://schemas.openxmlformats.org/officeDocument/2006/relationships/image" Target="media/image19.emf"/><Relationship Id="rId19" Type="http://schemas.openxmlformats.org/officeDocument/2006/relationships/hyperlink" Target="https://swedish-presidency.consilium.europa.eu/"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www.fonduri-structurale.ro/descarca-document/54078" TargetMode="External"/><Relationship Id="rId35" Type="http://schemas.openxmlformats.org/officeDocument/2006/relationships/hyperlink" Target="https://www.fonduri-structurale.ro/descarca-document/54054" TargetMode="External"/><Relationship Id="rId56" Type="http://schemas.openxmlformats.org/officeDocument/2006/relationships/hyperlink" Target="https://www.fonduri-structurale.ro/descarca-document/54066" TargetMode="External"/><Relationship Id="rId77" Type="http://schemas.openxmlformats.org/officeDocument/2006/relationships/hyperlink" Target="https://eur-lex.europa.eu/legal-content/RO/ALL/?uri=CELEX%3A12008E107" TargetMode="External"/><Relationship Id="rId100" Type="http://schemas.openxmlformats.org/officeDocument/2006/relationships/hyperlink" Target="https://romania.representation.ec.europa.eu/news/comisia-stabileste-norme-vizand-hidrogenul-din-surse-regenerabile-2023-02-13_ro" TargetMode="External"/><Relationship Id="rId105" Type="http://schemas.openxmlformats.org/officeDocument/2006/relationships/hyperlink" Target="https://webgate.ec.testa.eu/docfinder/external.php?url=https://eur-lex.europa.eu/legal-content/RO/TXT/HTML/?uri=CELEX:52020DC0301%5B%7C%7C%7C%5Dfrom=RO" TargetMode="External"/><Relationship Id="rId126" Type="http://schemas.openxmlformats.org/officeDocument/2006/relationships/hyperlink" Target="https://romania.representation.ec.europa.eu/news/comisia-stabileste-norme-vizand-hidrogenul-din-surse-regenerabile-2023-02-13_ro" TargetMode="External"/><Relationship Id="rId147" Type="http://schemas.openxmlformats.org/officeDocument/2006/relationships/hyperlink" Target="https://ec.europa.eu/atwork/applying-eu-law/infringements-proceedings/infringement_decisions/?lang_code=ro" TargetMode="External"/><Relationship Id="rId168" Type="http://schemas.openxmlformats.org/officeDocument/2006/relationships/hyperlink" Target="https://www.europarl.europa.eu/resources/library/images/20230215PHT75401/20230215PHT75401_original.jpg" TargetMode="External"/><Relationship Id="rId8" Type="http://schemas.openxmlformats.org/officeDocument/2006/relationships/image" Target="media/image1.png"/><Relationship Id="rId51" Type="http://schemas.openxmlformats.org/officeDocument/2006/relationships/hyperlink" Target="https://www.fonduri-structurale.ro/descarca-document/54070" TargetMode="External"/><Relationship Id="rId72" Type="http://schemas.openxmlformats.org/officeDocument/2006/relationships/hyperlink" Target="https://romania.representation.ec.europa.eu/news/comisia-aproba-o-schema-de-ajutoare-cuantum-de-259-de-milioane-eur-notificata-de-romania-cadrul-2023-02-16_ro" TargetMode="External"/><Relationship Id="rId93" Type="http://schemas.openxmlformats.org/officeDocument/2006/relationships/hyperlink" Target="https://romania.representation.ec.europa.eu/news/previziunile-economice-de-iarna-ale-comisiei-europene-pentru-romania-25-crestere-economica-2023-si-3-2023-02-13_ro" TargetMode="External"/><Relationship Id="rId98" Type="http://schemas.openxmlformats.org/officeDocument/2006/relationships/image" Target="media/image13.png"/><Relationship Id="rId121" Type="http://schemas.openxmlformats.org/officeDocument/2006/relationships/hyperlink" Target="https://eur-lex.europa.eu/legal-content/RO/TXT/?uri=CELEX:32018L2001" TargetMode="External"/><Relationship Id="rId142" Type="http://schemas.openxmlformats.org/officeDocument/2006/relationships/hyperlink" Target="https://ec.europa.eu/atwork/applying-eu-law/infringements-proceedings/infringement_decisions/?typeOfSearch=false&amp;active_only=0&amp;noncom=0&amp;r_dossier=INFR%282022%292196&amp;decision_date_from=&amp;decision_date_to=&amp;title=&amp;submit=Search&amp;lang_code=ro" TargetMode="External"/><Relationship Id="rId163" Type="http://schemas.openxmlformats.org/officeDocument/2006/relationships/hyperlink" Target="https://www.europarl.europa.eu/euronest/en/home/highlights" TargetMode="External"/><Relationship Id="rId3" Type="http://schemas.openxmlformats.org/officeDocument/2006/relationships/styles" Target="styles.xml"/><Relationship Id="rId25" Type="http://schemas.openxmlformats.org/officeDocument/2006/relationships/hyperlink" Target="https://proiecte.pnrr.gov.ro/" TargetMode="External"/><Relationship Id="rId46" Type="http://schemas.openxmlformats.org/officeDocument/2006/relationships/hyperlink" Target="https://www.fonduri-structurale.ro/descarca-document/54077" TargetMode="External"/><Relationship Id="rId67" Type="http://schemas.openxmlformats.org/officeDocument/2006/relationships/hyperlink" Target="https://www.fonduri-structurale.ro/descarca-document/54040" TargetMode="External"/><Relationship Id="rId116" Type="http://schemas.openxmlformats.org/officeDocument/2006/relationships/hyperlink" Target="https://romania.representation.ec.europa.eu/news/comisia-stabileste-norme-vizand-hidrogenul-din-surse-regenerabile-2023-02-13_ro" TargetMode="External"/><Relationship Id="rId137" Type="http://schemas.openxmlformats.org/officeDocument/2006/relationships/image" Target="media/image15.png"/><Relationship Id="rId158" Type="http://schemas.openxmlformats.org/officeDocument/2006/relationships/hyperlink" Target="https://www.europarl.europa.eu/news/ro/press-room/20221024IPR45734/deal-confirms-zero-emissions-target-for-new-cars-and-vans-in-2035" TargetMode="External"/><Relationship Id="rId20" Type="http://schemas.openxmlformats.org/officeDocument/2006/relationships/hyperlink" Target="https://www.fonduri-structurale.ro/descarca-document/54086" TargetMode="External"/><Relationship Id="rId41" Type="http://schemas.openxmlformats.org/officeDocument/2006/relationships/hyperlink" Target="http://www.fonduri-structurale.ro/" TargetMode="External"/><Relationship Id="rId62" Type="http://schemas.openxmlformats.org/officeDocument/2006/relationships/hyperlink" Target="https://www.fonduri-structurale.ro/descarca-document/54035" TargetMode="External"/><Relationship Id="rId83" Type="http://schemas.openxmlformats.org/officeDocument/2006/relationships/hyperlink" Target="https://eur-lex.europa.eu/legal-content/RO/TXT/?uri=CELEX:52021XC0429(01)" TargetMode="External"/><Relationship Id="rId88" Type="http://schemas.openxmlformats.org/officeDocument/2006/relationships/image" Target="media/image11.jpeg"/><Relationship Id="rId111" Type="http://schemas.openxmlformats.org/officeDocument/2006/relationships/hyperlink" Target="https://ec.europa.eu/commission/presscorner/detail/ro/SPEECH_22_4549" TargetMode="External"/><Relationship Id="rId132" Type="http://schemas.openxmlformats.org/officeDocument/2006/relationships/hyperlink" Target="https://ec.europa.eu/commission/presscorner/detail/ro/INF_19_5950" TargetMode="External"/><Relationship Id="rId153" Type="http://schemas.openxmlformats.org/officeDocument/2006/relationships/hyperlink" Target="https://romania.representation.ec.europa.eu/news/discovereu-martie-se-deschide-urmatoarea-runda-de-inscrieri-pentru-35000-de-permise-de-calatorie-2023-02-16_ro" TargetMode="External"/><Relationship Id="rId174" Type="http://schemas.openxmlformats.org/officeDocument/2006/relationships/hyperlink" Target="mailto:prefhd@comser.ro" TargetMode="External"/><Relationship Id="rId179"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hyperlink" Target="https://proiecte.pnrr.gov.ro/" TargetMode="External"/><Relationship Id="rId57" Type="http://schemas.openxmlformats.org/officeDocument/2006/relationships/hyperlink" Target="https://www.fonduri-structurale.ro/descarca-document/54069" TargetMode="External"/><Relationship Id="rId106" Type="http://schemas.openxmlformats.org/officeDocument/2006/relationships/hyperlink" Target="https://romania.representation.ec.europa.eu/news/comisia-stabileste-norme-vizand-hidrogenul-din-surse-regenerabile-2023-02-13_ro" TargetMode="External"/><Relationship Id="rId127"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14AF7-4079-448D-AFE0-BD01BD439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198</TotalTime>
  <Pages>41</Pages>
  <Words>23509</Words>
  <Characters>136356</Characters>
  <Application>Microsoft Office Word</Application>
  <DocSecurity>0</DocSecurity>
  <Lines>1136</Lines>
  <Paragraphs>319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159546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25</cp:revision>
  <cp:lastPrinted>2023-02-20T08:36:00Z</cp:lastPrinted>
  <dcterms:created xsi:type="dcterms:W3CDTF">2023-02-16T12:03:00Z</dcterms:created>
  <dcterms:modified xsi:type="dcterms:W3CDTF">2023-02-20T08:36:00Z</dcterms:modified>
</cp:coreProperties>
</file>